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F" w:rsidRDefault="00DA71DC" w:rsidP="008D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рассмотрения заявок</w:t>
      </w:r>
    </w:p>
    <w:p w:rsidR="00C613E3" w:rsidRPr="00C613E3" w:rsidRDefault="00DA71DC" w:rsidP="008D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субсиди</w:t>
      </w:r>
      <w:r w:rsidR="0077406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городского округа Тольятти с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>оциально ориентированны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– общественным объединениям пожарной охраны 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>(далее – Получател</w:t>
      </w:r>
      <w:r w:rsidR="008D0F1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субсидии) 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>–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FB647C">
        <w:rPr>
          <w:rFonts w:ascii="Times New Roman" w:eastAsia="Calibri" w:hAnsi="Times New Roman" w:cs="Times New Roman"/>
          <w:b/>
          <w:sz w:val="28"/>
          <w:szCs w:val="28"/>
        </w:rPr>
        <w:t>субсидия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613E3" w:rsidRDefault="00C613E3" w:rsidP="008D0F1F">
      <w:pPr>
        <w:ind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06A" w:rsidRDefault="004C3E37" w:rsidP="0077406A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406A" w:rsidRPr="0077406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7406A">
        <w:rPr>
          <w:rFonts w:ascii="Times New Roman" w:hAnsi="Times New Roman" w:cs="Times New Roman"/>
          <w:sz w:val="28"/>
          <w:szCs w:val="28"/>
        </w:rPr>
        <w:t>«</w:t>
      </w:r>
      <w:r w:rsidR="0077406A" w:rsidRPr="0077406A">
        <w:rPr>
          <w:rFonts w:ascii="Times New Roman" w:hAnsi="Times New Roman" w:cs="Times New Roman"/>
          <w:sz w:val="28"/>
          <w:szCs w:val="28"/>
        </w:rPr>
        <w:t>Порядком определения объёма и предоставления субсидий социально ориентированным некоммерческим организациям, не являющимся государственными (муниципальными) учреждениями, – общественным объединениям пожарной охраны –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</w:r>
      <w:r w:rsidR="0077406A">
        <w:rPr>
          <w:rFonts w:ascii="Times New Roman" w:hAnsi="Times New Roman" w:cs="Times New Roman"/>
          <w:sz w:val="28"/>
          <w:szCs w:val="28"/>
        </w:rPr>
        <w:t>», утверждённым постановлением мэрии городского округа Тольятти от 05.12.2013 №3763-п/1</w:t>
      </w:r>
      <w:r w:rsidR="00A555E8">
        <w:rPr>
          <w:rFonts w:ascii="Times New Roman" w:hAnsi="Times New Roman" w:cs="Times New Roman"/>
          <w:sz w:val="28"/>
          <w:szCs w:val="28"/>
        </w:rPr>
        <w:t xml:space="preserve"> (в редакции от 28.02.2022)</w:t>
      </w:r>
      <w:r>
        <w:rPr>
          <w:rFonts w:ascii="Times New Roman" w:hAnsi="Times New Roman" w:cs="Times New Roman"/>
          <w:sz w:val="28"/>
          <w:szCs w:val="28"/>
        </w:rPr>
        <w:t>, рассмотрение заявок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состоялось на заседании Комиссии </w:t>
      </w:r>
      <w:r w:rsidRPr="004C3E37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1174E3" w:rsidRPr="001174E3">
        <w:rPr>
          <w:rFonts w:ascii="Times New Roman" w:hAnsi="Times New Roman" w:cs="Times New Roman"/>
          <w:sz w:val="28"/>
          <w:szCs w:val="28"/>
        </w:rPr>
        <w:t>20</w:t>
      </w:r>
      <w:r w:rsidRPr="001174E3">
        <w:rPr>
          <w:rFonts w:ascii="Times New Roman" w:hAnsi="Times New Roman" w:cs="Times New Roman"/>
          <w:sz w:val="28"/>
          <w:szCs w:val="28"/>
        </w:rPr>
        <w:t>.0</w:t>
      </w:r>
      <w:r w:rsidR="001174E3" w:rsidRPr="001174E3">
        <w:rPr>
          <w:rFonts w:ascii="Times New Roman" w:hAnsi="Times New Roman" w:cs="Times New Roman"/>
          <w:sz w:val="28"/>
          <w:szCs w:val="28"/>
        </w:rPr>
        <w:t>3</w:t>
      </w:r>
      <w:r w:rsidRPr="001174E3">
        <w:rPr>
          <w:rFonts w:ascii="Times New Roman" w:hAnsi="Times New Roman" w:cs="Times New Roman"/>
          <w:sz w:val="28"/>
          <w:szCs w:val="28"/>
        </w:rPr>
        <w:t>.202</w:t>
      </w:r>
      <w:r w:rsidR="001174E3" w:rsidRPr="001174E3">
        <w:rPr>
          <w:rFonts w:ascii="Times New Roman" w:hAnsi="Times New Roman" w:cs="Times New Roman"/>
          <w:sz w:val="28"/>
          <w:szCs w:val="28"/>
        </w:rPr>
        <w:t>3</w:t>
      </w:r>
      <w:r w:rsidRPr="001174E3">
        <w:rPr>
          <w:rFonts w:ascii="Times New Roman" w:hAnsi="Times New Roman" w:cs="Times New Roman"/>
          <w:sz w:val="28"/>
          <w:szCs w:val="28"/>
        </w:rPr>
        <w:t xml:space="preserve"> в 13</w:t>
      </w:r>
      <w:r w:rsidRPr="001174E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1174E3">
        <w:rPr>
          <w:rFonts w:ascii="Times New Roman" w:hAnsi="Times New Roman" w:cs="Times New Roman"/>
          <w:sz w:val="28"/>
          <w:szCs w:val="28"/>
        </w:rPr>
        <w:t xml:space="preserve"> в </w:t>
      </w:r>
      <w:r w:rsidR="00697070" w:rsidRPr="001174E3">
        <w:rPr>
          <w:rFonts w:ascii="Times New Roman" w:hAnsi="Times New Roman" w:cs="Times New Roman"/>
          <w:sz w:val="28"/>
          <w:szCs w:val="28"/>
        </w:rPr>
        <w:t>зале заседаний №1</w:t>
      </w:r>
      <w:r w:rsidR="0069707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(площадь Свободы, 4)</w:t>
      </w:r>
      <w:r w:rsidR="0077406A">
        <w:rPr>
          <w:rFonts w:ascii="Times New Roman" w:hAnsi="Times New Roman" w:cs="Times New Roman"/>
          <w:sz w:val="28"/>
          <w:szCs w:val="28"/>
        </w:rPr>
        <w:t>.</w:t>
      </w:r>
    </w:p>
    <w:p w:rsidR="00697070" w:rsidRPr="001174E3" w:rsidRDefault="00697070" w:rsidP="00697070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рассмотрены заявки следующих Получателей субсидии:</w:t>
      </w:r>
      <w:r w:rsidR="00FB647C">
        <w:rPr>
          <w:rFonts w:ascii="Times New Roman" w:hAnsi="Times New Roman" w:cs="Times New Roman"/>
          <w:sz w:val="28"/>
          <w:szCs w:val="28"/>
        </w:rPr>
        <w:t xml:space="preserve">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Общественное учреждение «Добровольная пожарная команда Самарской области».</w:t>
      </w:r>
    </w:p>
    <w:p w:rsidR="00697070" w:rsidRPr="001174E3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E3">
        <w:rPr>
          <w:rFonts w:ascii="Times New Roman" w:hAnsi="Times New Roman" w:cs="Times New Roman"/>
          <w:sz w:val="28"/>
          <w:szCs w:val="28"/>
        </w:rPr>
        <w:t xml:space="preserve">Получатели субсидии, заявки которых отклонены: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1174E3">
        <w:rPr>
          <w:rFonts w:ascii="Times New Roman" w:hAnsi="Times New Roman" w:cs="Times New Roman"/>
          <w:sz w:val="28"/>
          <w:szCs w:val="28"/>
        </w:rPr>
        <w:t>.</w:t>
      </w:r>
    </w:p>
    <w:p w:rsidR="00697070" w:rsidRPr="001174E3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E3">
        <w:rPr>
          <w:rFonts w:ascii="Times New Roman" w:hAnsi="Times New Roman" w:cs="Times New Roman"/>
          <w:sz w:val="28"/>
          <w:szCs w:val="28"/>
        </w:rPr>
        <w:t>Получатели субсидии, являющиеся победителями отбора:</w:t>
      </w:r>
      <w:r w:rsidR="00FB647C" w:rsidRPr="001174E3">
        <w:rPr>
          <w:rFonts w:ascii="Times New Roman" w:hAnsi="Times New Roman" w:cs="Times New Roman"/>
          <w:sz w:val="28"/>
          <w:szCs w:val="28"/>
        </w:rPr>
        <w:t xml:space="preserve"> </w:t>
      </w:r>
      <w:r w:rsidRPr="001174E3">
        <w:rPr>
          <w:rFonts w:ascii="Times New Roman" w:hAnsi="Times New Roman" w:cs="Times New Roman"/>
          <w:sz w:val="28"/>
          <w:szCs w:val="28"/>
        </w:rPr>
        <w:t xml:space="preserve">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общественное учреждение «Добровольная пожарная команда Самарской области», размер </w:t>
      </w:r>
      <w:r w:rsidR="00BF4B7A" w:rsidRPr="001174E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убсидии составляет 2000000 (два миллиона) рублей</w:t>
      </w:r>
      <w:r w:rsidRPr="001174E3">
        <w:rPr>
          <w:rFonts w:ascii="Times New Roman" w:hAnsi="Times New Roman" w:cs="Times New Roman"/>
          <w:sz w:val="28"/>
          <w:szCs w:val="28"/>
        </w:rPr>
        <w:t>.</w:t>
      </w:r>
    </w:p>
    <w:p w:rsidR="00697070" w:rsidRPr="00AA2EB1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E3">
        <w:rPr>
          <w:rFonts w:ascii="Times New Roman" w:hAnsi="Times New Roman" w:cs="Times New Roman"/>
          <w:sz w:val="28"/>
          <w:szCs w:val="28"/>
        </w:rPr>
        <w:t xml:space="preserve">Получатели субсидии, которым отказано в предоставлении Субсидии: </w:t>
      </w:r>
      <w:r w:rsidRPr="001174E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1174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3E37" w:rsidRPr="0077406A" w:rsidRDefault="004C3E37" w:rsidP="0077406A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E37" w:rsidRPr="0077406A" w:rsidSect="00D62D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2" w:rsidRDefault="00E56862" w:rsidP="00D62DF3">
      <w:pPr>
        <w:spacing w:after="0" w:line="240" w:lineRule="auto"/>
      </w:pPr>
      <w:r>
        <w:separator/>
      </w:r>
    </w:p>
  </w:endnote>
  <w:endnote w:type="continuationSeparator" w:id="0">
    <w:p w:rsidR="00E56862" w:rsidRDefault="00E56862" w:rsidP="00D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2" w:rsidRDefault="00E56862" w:rsidP="00D62DF3">
      <w:pPr>
        <w:spacing w:after="0" w:line="240" w:lineRule="auto"/>
      </w:pPr>
      <w:r>
        <w:separator/>
      </w:r>
    </w:p>
  </w:footnote>
  <w:footnote w:type="continuationSeparator" w:id="0">
    <w:p w:rsidR="00E56862" w:rsidRDefault="00E56862" w:rsidP="00D6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41065"/>
      <w:docPartObj>
        <w:docPartGallery w:val="Page Numbers (Top of Page)"/>
        <w:docPartUnique/>
      </w:docPartObj>
    </w:sdtPr>
    <w:sdtEndPr/>
    <w:sdtContent>
      <w:p w:rsidR="00972E6D" w:rsidRDefault="006009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72E6D" w:rsidRDefault="00972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2FA"/>
    <w:multiLevelType w:val="hybridMultilevel"/>
    <w:tmpl w:val="A54E15FE"/>
    <w:lvl w:ilvl="0" w:tplc="D8B066E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A7AEE"/>
    <w:multiLevelType w:val="multilevel"/>
    <w:tmpl w:val="44C6BB1E"/>
    <w:lvl w:ilvl="0">
      <w:start w:val="4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">
    <w:nsid w:val="1EC51E8E"/>
    <w:multiLevelType w:val="hybridMultilevel"/>
    <w:tmpl w:val="89D89A10"/>
    <w:lvl w:ilvl="0" w:tplc="B4B2C978">
      <w:start w:val="11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24045BA3"/>
    <w:multiLevelType w:val="multilevel"/>
    <w:tmpl w:val="28FE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abstractNum w:abstractNumId="4">
    <w:nsid w:val="37F31A0C"/>
    <w:multiLevelType w:val="hybridMultilevel"/>
    <w:tmpl w:val="A54E15FE"/>
    <w:lvl w:ilvl="0" w:tplc="D8B066E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3E769B"/>
    <w:multiLevelType w:val="multilevel"/>
    <w:tmpl w:val="28FE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abstractNum w:abstractNumId="6">
    <w:nsid w:val="581311C4"/>
    <w:multiLevelType w:val="hybridMultilevel"/>
    <w:tmpl w:val="EBD85220"/>
    <w:lvl w:ilvl="0" w:tplc="FB3CE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778DA"/>
    <w:multiLevelType w:val="hybridMultilevel"/>
    <w:tmpl w:val="BF246348"/>
    <w:lvl w:ilvl="0" w:tplc="69F0B608">
      <w:start w:val="1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B1"/>
    <w:rsid w:val="00045F66"/>
    <w:rsid w:val="000651EE"/>
    <w:rsid w:val="00072AA1"/>
    <w:rsid w:val="000D70C4"/>
    <w:rsid w:val="000F259A"/>
    <w:rsid w:val="0011680D"/>
    <w:rsid w:val="001174E3"/>
    <w:rsid w:val="00151828"/>
    <w:rsid w:val="00164776"/>
    <w:rsid w:val="001D1463"/>
    <w:rsid w:val="00273EB1"/>
    <w:rsid w:val="003215C2"/>
    <w:rsid w:val="003944DE"/>
    <w:rsid w:val="003E2016"/>
    <w:rsid w:val="00425BFD"/>
    <w:rsid w:val="004C3E37"/>
    <w:rsid w:val="004E56F3"/>
    <w:rsid w:val="00501352"/>
    <w:rsid w:val="005613D6"/>
    <w:rsid w:val="00593B6C"/>
    <w:rsid w:val="005B09A7"/>
    <w:rsid w:val="005C0716"/>
    <w:rsid w:val="005D5D00"/>
    <w:rsid w:val="00600910"/>
    <w:rsid w:val="00611AEE"/>
    <w:rsid w:val="006669FF"/>
    <w:rsid w:val="00686058"/>
    <w:rsid w:val="00697070"/>
    <w:rsid w:val="006E1927"/>
    <w:rsid w:val="00721F37"/>
    <w:rsid w:val="0077406A"/>
    <w:rsid w:val="007760FA"/>
    <w:rsid w:val="007D6BF1"/>
    <w:rsid w:val="0080000F"/>
    <w:rsid w:val="008043AB"/>
    <w:rsid w:val="00810A20"/>
    <w:rsid w:val="008D0F1F"/>
    <w:rsid w:val="00972E6D"/>
    <w:rsid w:val="00A05AFB"/>
    <w:rsid w:val="00A11ED5"/>
    <w:rsid w:val="00A555E8"/>
    <w:rsid w:val="00AA3FAA"/>
    <w:rsid w:val="00AC68B4"/>
    <w:rsid w:val="00B033EC"/>
    <w:rsid w:val="00B03D51"/>
    <w:rsid w:val="00B10CAC"/>
    <w:rsid w:val="00B40275"/>
    <w:rsid w:val="00BA341C"/>
    <w:rsid w:val="00BC4245"/>
    <w:rsid w:val="00BF4B7A"/>
    <w:rsid w:val="00C10E2D"/>
    <w:rsid w:val="00C40FE4"/>
    <w:rsid w:val="00C613E3"/>
    <w:rsid w:val="00D41019"/>
    <w:rsid w:val="00D62DF3"/>
    <w:rsid w:val="00D725AE"/>
    <w:rsid w:val="00D91EB1"/>
    <w:rsid w:val="00DA71DC"/>
    <w:rsid w:val="00DD38F4"/>
    <w:rsid w:val="00DF6725"/>
    <w:rsid w:val="00E074AF"/>
    <w:rsid w:val="00E56862"/>
    <w:rsid w:val="00EB601E"/>
    <w:rsid w:val="00F01C73"/>
    <w:rsid w:val="00F3643F"/>
    <w:rsid w:val="00F776A1"/>
    <w:rsid w:val="00F85E51"/>
    <w:rsid w:val="00FB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8B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C68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F3"/>
  </w:style>
  <w:style w:type="paragraph" w:styleId="a7">
    <w:name w:val="footer"/>
    <w:basedOn w:val="a"/>
    <w:link w:val="a8"/>
    <w:uiPriority w:val="99"/>
    <w:unhideWhenUsed/>
    <w:rsid w:val="00D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F3"/>
  </w:style>
  <w:style w:type="paragraph" w:customStyle="1" w:styleId="ConsPlusNormal">
    <w:name w:val="ConsPlusNormal"/>
    <w:rsid w:val="006E1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DF6725"/>
  </w:style>
  <w:style w:type="paragraph" w:customStyle="1" w:styleId="ConsPlusNonformat">
    <w:name w:val="ConsPlusNonformat"/>
    <w:uiPriority w:val="99"/>
    <w:rsid w:val="0097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Ксения Валерьевна</dc:creator>
  <cp:keywords/>
  <dc:description/>
  <cp:lastModifiedBy>Рузанов Александр Викторович</cp:lastModifiedBy>
  <cp:revision>11</cp:revision>
  <dcterms:created xsi:type="dcterms:W3CDTF">2022-04-11T10:28:00Z</dcterms:created>
  <dcterms:modified xsi:type="dcterms:W3CDTF">2023-03-21T06:22:00Z</dcterms:modified>
</cp:coreProperties>
</file>