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8" w:rsidRPr="009D3E38" w:rsidRDefault="009D3E38" w:rsidP="00B03B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9D3E38" w:rsidRPr="009D3E38" w:rsidRDefault="009D3E38" w:rsidP="00B03B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пассажирского транспорта в связи с проведением </w:t>
      </w:r>
    </w:p>
    <w:p w:rsidR="007B1724" w:rsidRDefault="00742DB0" w:rsidP="00B03B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т</w:t>
      </w:r>
      <w:r w:rsidR="007B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ольяттинск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легкоатлетического марафона</w:t>
      </w:r>
      <w:r w:rsidR="007B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2DB0" w:rsidRPr="007B1724" w:rsidRDefault="00742DB0" w:rsidP="00B03B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38" w:rsidRPr="009D3E38" w:rsidRDefault="009D3E38" w:rsidP="00B03B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 -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2D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742D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0</w:t>
      </w:r>
      <w:r w:rsidR="00742D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</w:t>
      </w: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 1</w:t>
      </w:r>
      <w:r w:rsidR="000D57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час. </w:t>
      </w:r>
    </w:p>
    <w:p w:rsidR="00F720AA" w:rsidRDefault="009D3E38" w:rsidP="00B03B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="00F72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0AA" w:rsidRDefault="009D3E38" w:rsidP="00B03B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четная сторона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Юбилейной</w:t>
      </w:r>
      <w:proofErr w:type="gram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Приморского б-</w:t>
      </w:r>
      <w:proofErr w:type="spell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Ленинского </w:t>
      </w:r>
      <w:proofErr w:type="spell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-та)</w:t>
      </w:r>
    </w:p>
    <w:p w:rsidR="009D3E38" w:rsidRDefault="009D3E38" w:rsidP="00B03B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Ленинский пр-т (на участке от ул. </w:t>
      </w:r>
      <w:proofErr w:type="gramStart"/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Московского </w:t>
      </w:r>
      <w:proofErr w:type="spellStart"/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7B172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-та)</w:t>
      </w:r>
    </w:p>
    <w:p w:rsidR="007B1724" w:rsidRPr="00FE7C51" w:rsidRDefault="007B1724" w:rsidP="00B03B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па</w:t>
      </w:r>
      <w:r w:rsidR="00FE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Победы Автозаводского района.</w:t>
      </w:r>
    </w:p>
    <w:p w:rsidR="009D3E38" w:rsidRPr="009D3E38" w:rsidRDefault="009D3E38" w:rsidP="00B03B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проведения </w:t>
      </w:r>
      <w:r w:rsidR="0004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марафона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автотранспорта будет осуществляться по одной полосе ул. Юбилейная в </w:t>
      </w:r>
      <w:r w:rsidR="00B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B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20AA" w:rsidRPr="00F7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</w:t>
      </w:r>
      <w:proofErr w:type="gramStart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б-</w:t>
      </w:r>
      <w:proofErr w:type="spellStart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Ленинского </w:t>
      </w:r>
      <w:proofErr w:type="spellStart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F720AA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-та</w:t>
      </w:r>
      <w:r w:rsidR="00BF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E38" w:rsidRPr="009D3E38" w:rsidRDefault="009D3E38" w:rsidP="00B03B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через перекрестки ул. Фрунзе - ул. Юбилейная, Ленинский пр-т - ул. Юбилейной будет закрыто.</w:t>
      </w:r>
    </w:p>
    <w:p w:rsidR="009D3E38" w:rsidRDefault="009D3E38" w:rsidP="00B03B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 маршрута № 23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следовать по следующей схеме: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Спортивная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Жукова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A1CF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Разина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Приморский б-р –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A1CF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Революционная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A1CF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пр. –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Заставная</w:t>
      </w:r>
      <w:r w:rsidR="00FD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Южное шоссе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и обратном направлениях со всеми имеющимися остановками.</w:t>
      </w:r>
      <w:proofErr w:type="gramEnd"/>
    </w:p>
    <w:p w:rsidR="004016B2" w:rsidRDefault="00CB2321" w:rsidP="004016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 маршрут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,14,15</w:t>
      </w:r>
      <w:r w:rsidR="007B1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,131</w:t>
      </w:r>
      <w:r w:rsidR="00045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,252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направлении от ул. </w:t>
      </w:r>
      <w:proofErr w:type="gramStart"/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B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изменения схемы движения</w:t>
      </w:r>
      <w:r w:rsidR="00F7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обратном направлении на участке от ул. Свердлова до Приморского бульвара </w:t>
      </w:r>
      <w:r w:rsidR="008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ул.</w:t>
      </w:r>
      <w:r w:rsidR="0074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Юбилейной </w:t>
      </w:r>
      <w:r w:rsidR="0028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проследуют по </w:t>
      </w:r>
      <w:r w:rsid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измененной схеме движения - </w:t>
      </w:r>
      <w:r w:rsidR="0028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Революционной</w:t>
      </w:r>
      <w:r w:rsidR="004016B2" w:rsidRP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6B2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имеющимися остановками.</w:t>
      </w:r>
      <w:proofErr w:type="gramEnd"/>
    </w:p>
    <w:p w:rsidR="00281336" w:rsidRDefault="00281336" w:rsidP="00A537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 маршрут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</w:t>
      </w:r>
      <w:r w:rsidR="001E4244" w:rsidRP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и обратном направлениях на участке от пр.</w:t>
      </w:r>
      <w:proofErr w:type="gramEnd"/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Разина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Революционная</w:t>
      </w:r>
      <w:r w:rsidR="00A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Фрунзе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B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измененной схеме движения –</w:t>
      </w:r>
      <w:r w:rsidR="00A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Приморскому бульвару </w:t>
      </w:r>
      <w:r w:rsidR="001E4244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имеющимися остановками.</w:t>
      </w:r>
    </w:p>
    <w:p w:rsidR="00A343DD" w:rsidRPr="00A343DD" w:rsidRDefault="00A343DD" w:rsidP="00A343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 маршрут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</w:t>
      </w:r>
      <w:r w:rsidRPr="00A3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и обратном направлениях на участке от п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proofErr w:type="gramEnd"/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Разина до ул. Революционная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Ленинского проспекта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измененной схеме движения – ул. Све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имеющимися остановками.</w:t>
      </w:r>
    </w:p>
    <w:p w:rsidR="00281336" w:rsidRDefault="00281336" w:rsidP="001E42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 маршрут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D3E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</w:t>
      </w:r>
      <w:r w:rsid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и обратном направлениях на участке от пр.</w:t>
      </w:r>
      <w:proofErr w:type="gramEnd"/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Разина</w:t>
      </w:r>
      <w:r w:rsid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пр. </w:t>
      </w:r>
      <w:r w:rsidR="008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Фрунзе</w:t>
      </w:r>
      <w:r w:rsidR="008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B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 w:rsid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измененной схеме движения</w:t>
      </w:r>
      <w:r w:rsidR="008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 бульвару</w:t>
      </w:r>
      <w:r w:rsidR="001E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44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имеющимися остановками.</w:t>
      </w:r>
    </w:p>
    <w:p w:rsidR="000D57E9" w:rsidRDefault="000D57E9" w:rsidP="00B03B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7E9" w:rsidRDefault="000D57E9" w:rsidP="00B03B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7E9" w:rsidRDefault="000D57E9" w:rsidP="00B03B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38" w:rsidRPr="009D3E38" w:rsidRDefault="009D3E38" w:rsidP="00B0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транспорта </w:t>
      </w:r>
    </w:p>
    <w:p w:rsidR="009D3E38" w:rsidRDefault="009D3E38" w:rsidP="00B0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дорожного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</w:p>
    <w:p w:rsidR="009D3E38" w:rsidRPr="009D3E38" w:rsidRDefault="00167BF1" w:rsidP="00B0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D3E38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E38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9D3E38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</w:t>
      </w:r>
    </w:p>
    <w:p w:rsidR="007D38FD" w:rsidRDefault="007D38FD" w:rsidP="00B03B6B">
      <w:pPr>
        <w:spacing w:line="240" w:lineRule="auto"/>
      </w:pPr>
    </w:p>
    <w:p w:rsidR="00C22301" w:rsidRDefault="00C22301" w:rsidP="00B03B6B">
      <w:pPr>
        <w:spacing w:line="240" w:lineRule="auto"/>
      </w:pPr>
    </w:p>
    <w:p w:rsidR="00C22301" w:rsidRDefault="00C22301" w:rsidP="00B03B6B">
      <w:pPr>
        <w:spacing w:line="240" w:lineRule="auto"/>
      </w:pPr>
    </w:p>
    <w:p w:rsidR="00C22301" w:rsidRDefault="00C22301" w:rsidP="00B03B6B">
      <w:pPr>
        <w:spacing w:line="240" w:lineRule="auto"/>
      </w:pPr>
    </w:p>
    <w:p w:rsidR="00C22301" w:rsidRDefault="00C22301" w:rsidP="00B03B6B">
      <w:pPr>
        <w:spacing w:line="240" w:lineRule="auto"/>
      </w:pPr>
    </w:p>
    <w:p w:rsidR="00C22301" w:rsidRDefault="00C22301" w:rsidP="00B03B6B">
      <w:pPr>
        <w:spacing w:line="240" w:lineRule="auto"/>
      </w:pPr>
    </w:p>
    <w:p w:rsidR="00C22301" w:rsidRDefault="00C22301" w:rsidP="00C22301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 ТОЛЬЯТТИ</w:t>
      </w:r>
    </w:p>
    <w:p w:rsidR="00C22301" w:rsidRDefault="00C22301" w:rsidP="00C22301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дорожного хозяйства и транспорта</w:t>
      </w:r>
    </w:p>
    <w:p w:rsidR="00C22301" w:rsidRDefault="00C22301" w:rsidP="00C22301">
      <w:pPr>
        <w:pStyle w:val="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Россия, Самарская область, 445054, г. Тольятти, ул. Белорусская, 33 </w:t>
      </w:r>
    </w:p>
    <w:p w:rsidR="00C22301" w:rsidRDefault="00C22301" w:rsidP="00C22301">
      <w:pPr>
        <w:pStyle w:val="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Телефон: (8482) 54-42-62, </w:t>
      </w:r>
      <w:r>
        <w:rPr>
          <w:rFonts w:ascii="Times New Roman" w:hAnsi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aliv</w:t>
      </w:r>
      <w:proofErr w:type="spellEnd"/>
      <w:r>
        <w:rPr>
          <w:rFonts w:ascii="Times New Roman" w:hAnsi="Times New Roman"/>
          <w:b w:val="0"/>
          <w:sz w:val="28"/>
          <w:szCs w:val="28"/>
        </w:rPr>
        <w:t>@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tgl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1130935</wp:posOffset>
                </wp:positionV>
                <wp:extent cx="2774315" cy="45085"/>
                <wp:effectExtent l="0" t="0" r="698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01" w:rsidRDefault="00C22301" w:rsidP="00C22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00.65pt;margin-top:89.05pt;width:218.4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" stroked="f">
                <v:textbox>
                  <w:txbxContent>
                    <w:p w:rsidR="00C22301" w:rsidRDefault="00C22301" w:rsidP="00C223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line">
                  <wp:posOffset>397510</wp:posOffset>
                </wp:positionV>
                <wp:extent cx="2600325" cy="45085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01" w:rsidRDefault="00C22301" w:rsidP="00C22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05pt;margin-top:31.3pt;width:204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" stroked="f">
                <v:textbox>
                  <w:txbxContent>
                    <w:p w:rsidR="00C22301" w:rsidRDefault="00C22301" w:rsidP="00C22301"/>
                  </w:txbxContent>
                </v:textbox>
                <w10:wrap anchory="line"/>
              </v:shape>
            </w:pict>
          </mc:Fallback>
        </mc:AlternateContent>
      </w:r>
    </w:p>
    <w:p w:rsidR="00C22301" w:rsidRDefault="00C22301" w:rsidP="00C22301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3157495</wp:posOffset>
                </wp:positionH>
                <wp:positionV relativeFrom="paragraph">
                  <wp:posOffset>77528</wp:posOffset>
                </wp:positionV>
                <wp:extent cx="2729457" cy="3548418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457" cy="354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Директору МП «ТПАТП№3»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А.Ю. Абрамову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Генеральному директору ООО «РОСВЭН»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Е.М. Куприянову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Директору  ООО «Тантал»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Д.В. Горбачеву</w:t>
                            </w:r>
                          </w:p>
                          <w:p w:rsidR="00C22301" w:rsidRDefault="00C22301" w:rsidP="00C2230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5C2A" w:rsidRDefault="00C22301" w:rsidP="00395C2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  <w:r w:rsidR="00395C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ООО «РТ-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Запчасть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22301" w:rsidRDefault="00C22301" w:rsidP="00395C2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Дыренкову</w:t>
                            </w:r>
                            <w:proofErr w:type="spellEnd"/>
                          </w:p>
                          <w:p w:rsidR="00C22301" w:rsidRDefault="00C22301" w:rsidP="00C22301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48.6pt;margin-top:6.1pt;width:214.9pt;height:2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0w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" stroked="f">
                <v:textbox>
                  <w:txbxContent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Директору МП «ТПАТП№3»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А.Ю. Абрамову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Генеральному директору ООО «РОСВЭН»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Е.М. Куприянову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Директору  ООО «Тантал»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Д.В. Горбачеву</w:t>
                      </w:r>
                    </w:p>
                    <w:p w:rsidR="00C22301" w:rsidRDefault="00C22301" w:rsidP="00C22301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5C2A" w:rsidRDefault="00C22301" w:rsidP="00395C2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</w:t>
                      </w:r>
                      <w:r w:rsidR="00395C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ООО «РТ-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Запчасть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C22301" w:rsidRDefault="00C22301" w:rsidP="00395C2A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Дыренкову</w:t>
                      </w:r>
                      <w:proofErr w:type="spellEnd"/>
                    </w:p>
                    <w:p w:rsidR="00C22301" w:rsidRDefault="00C22301" w:rsidP="00C22301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22301" w:rsidRDefault="00C22301" w:rsidP="00C22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2301" w:rsidRDefault="00C22301" w:rsidP="00C22301">
      <w:pPr>
        <w:tabs>
          <w:tab w:val="left" w:pos="1230"/>
        </w:tabs>
        <w:spacing w:line="360" w:lineRule="auto"/>
        <w:rPr>
          <w:rFonts w:ascii="Calibri" w:hAnsi="Calibri"/>
          <w:sz w:val="24"/>
          <w:szCs w:val="24"/>
        </w:rPr>
      </w:pPr>
    </w:p>
    <w:p w:rsidR="00C22301" w:rsidRDefault="00C22301" w:rsidP="00C22301">
      <w:pPr>
        <w:tabs>
          <w:tab w:val="left" w:pos="1230"/>
        </w:tabs>
        <w:spacing w:line="360" w:lineRule="auto"/>
        <w:rPr>
          <w:sz w:val="24"/>
          <w:szCs w:val="24"/>
        </w:rPr>
      </w:pPr>
    </w:p>
    <w:p w:rsidR="00C22301" w:rsidRDefault="00C22301" w:rsidP="00C22301">
      <w:pPr>
        <w:tabs>
          <w:tab w:val="left" w:pos="1230"/>
        </w:tabs>
        <w:spacing w:line="360" w:lineRule="auto"/>
        <w:rPr>
          <w:sz w:val="24"/>
          <w:szCs w:val="24"/>
        </w:rPr>
      </w:pPr>
    </w:p>
    <w:p w:rsidR="00C22301" w:rsidRDefault="00C22301" w:rsidP="00C22301">
      <w:pPr>
        <w:pStyle w:val="a7"/>
        <w:rPr>
          <w:bCs/>
          <w:color w:val="000000"/>
          <w:sz w:val="28"/>
          <w:szCs w:val="28"/>
        </w:rPr>
      </w:pPr>
    </w:p>
    <w:p w:rsidR="00C22301" w:rsidRDefault="00C22301" w:rsidP="00C22301">
      <w:pPr>
        <w:pStyle w:val="a7"/>
        <w:rPr>
          <w:bCs/>
          <w:color w:val="000000"/>
          <w:sz w:val="28"/>
          <w:szCs w:val="28"/>
        </w:rPr>
      </w:pPr>
    </w:p>
    <w:p w:rsidR="00C22301" w:rsidRDefault="00C22301" w:rsidP="00C22301">
      <w:pPr>
        <w:pStyle w:val="a7"/>
        <w:rPr>
          <w:bCs/>
          <w:color w:val="000000"/>
          <w:sz w:val="28"/>
          <w:szCs w:val="28"/>
        </w:rPr>
      </w:pPr>
    </w:p>
    <w:p w:rsidR="00C22301" w:rsidRDefault="00C22301" w:rsidP="00C22301">
      <w:pPr>
        <w:rPr>
          <w:sz w:val="28"/>
          <w:szCs w:val="28"/>
        </w:rPr>
      </w:pPr>
    </w:p>
    <w:p w:rsidR="00C22301" w:rsidRDefault="00C22301" w:rsidP="00C22301">
      <w:pPr>
        <w:rPr>
          <w:sz w:val="28"/>
          <w:szCs w:val="28"/>
        </w:rPr>
      </w:pPr>
    </w:p>
    <w:p w:rsidR="00395C2A" w:rsidRDefault="00395C2A" w:rsidP="00C2230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22301" w:rsidRPr="00395C2A" w:rsidRDefault="00C22301" w:rsidP="00C223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223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Информирую Вас о том,  что в рамках реализации постановления администрации городского округе Тольятти от 250.3.2019г.  №810-п/1 в городском округа Тольятти пройдет </w:t>
      </w:r>
      <w:r w:rsidRPr="00395C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39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тольяттинский легкоатлетический марафон. </w:t>
      </w:r>
    </w:p>
    <w:p w:rsidR="003A1CFB" w:rsidRPr="003A1CFB" w:rsidRDefault="003A1CFB" w:rsidP="003A1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Дата и время проведения - 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21.04.2019г. с 09:00 час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16:00 час. </w:t>
      </w:r>
    </w:p>
    <w:p w:rsidR="003A1CFB" w:rsidRPr="003A1CFB" w:rsidRDefault="003A1CFB" w:rsidP="003A1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 проведения: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1CFB" w:rsidRPr="003A1CFB" w:rsidRDefault="003A1CFB" w:rsidP="003A1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 четная сторона ул.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Юбилейной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 участке от Приморского б-</w:t>
      </w:r>
      <w:proofErr w:type="spell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proofErr w:type="spell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Ленинского </w:t>
      </w:r>
      <w:proofErr w:type="spell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-та)</w:t>
      </w:r>
    </w:p>
    <w:p w:rsidR="003A1CFB" w:rsidRPr="003A1CFB" w:rsidRDefault="003A1CFB" w:rsidP="003A1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Ленинский пр-т (на участке от ул.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Юбилейная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Московского </w:t>
      </w:r>
      <w:proofErr w:type="spell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-та)</w:t>
      </w:r>
    </w:p>
    <w:p w:rsidR="003A1CFB" w:rsidRPr="003A1CFB" w:rsidRDefault="003A1CFB" w:rsidP="003A1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-  парк Победы Автозаводского района.</w:t>
      </w:r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время проведения марафона движение автотранспорта будет осуществляться по одной полосе ул. Юбилейная в одном направлении на участке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б-</w:t>
      </w:r>
      <w:proofErr w:type="spell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proofErr w:type="spell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Ленинского </w:t>
      </w:r>
      <w:proofErr w:type="spell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-та.</w:t>
      </w:r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транспорта через перекрестки ул. Фрунзе - ул. Юбилейная, Ленинский пр-т - ул. Юбилейной будет закрыто.</w:t>
      </w:r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Автобусы маршрута № 23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следовать по следующей схеме: ул. Спортивная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–у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Жукова – ул. Фрунзе – пр.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Разина – Приморский б-р – ул. Революционная – ул. Фрунзе -  Московский пр. – ул. Заставная – Южное шоссе в прямом и обратном направлениях со всеми имеющимися остановками.</w:t>
      </w:r>
      <w:proofErr w:type="gramEnd"/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C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Автобусы маршрутов № 13,14,15,131,252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прямом направлении от ул.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следовать без изменения схемы движения. </w:t>
      </w: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обратном направлении на участке от ул. Свердлова до Приморского бульвара вместо ул. Юбилейной проследуют по измененной схеме движения - ул. Революционной со всеми имеющимися остановками.</w:t>
      </w:r>
      <w:proofErr w:type="gramEnd"/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Автобусы маршрута № 102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прямом и обратном направлениях на участке от пр.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Разина до ул. Революционная вместо ул. Фрунзе будут следовать по измененной схеме движения – Приморскому бульвару со всеми имеющимися остановками.</w:t>
      </w:r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Автобусы маршрута № 116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прямом и обратном направлениях на участке от пр.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Разина до ул. Революционная место Ленинского проспекта будут следовать по измененной схеме движения – ул. Сверлова со всеми имеющимися остановками.</w:t>
      </w:r>
    </w:p>
    <w:p w:rsidR="003A1CFB" w:rsidRPr="003A1CFB" w:rsidRDefault="003A1CFB" w:rsidP="003A1C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3A1C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Автобусы маршрута № 126</w:t>
      </w:r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прямом и обратном направлениях на участке от пр.</w:t>
      </w:r>
      <w:proofErr w:type="gramEnd"/>
      <w:r w:rsidRPr="003A1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Разина до Московского пр. вместо ул. Фрунзе будут следовать по измененной схеме движения – Приморскому бульвару со всеми имеющимися остановками.</w:t>
      </w:r>
    </w:p>
    <w:p w:rsidR="003A1CFB" w:rsidRDefault="003A1CFB" w:rsidP="003A1CF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01" w:rsidRDefault="00C22301" w:rsidP="00C2230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22301" w:rsidRDefault="00C22301" w:rsidP="00C22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Руководитель управления  транспорта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Ю.С. </w:t>
      </w:r>
      <w:proofErr w:type="spellStart"/>
      <w:r>
        <w:rPr>
          <w:rFonts w:ascii="Times New Roman" w:hAnsi="Times New Roman"/>
          <w:sz w:val="28"/>
          <w:szCs w:val="28"/>
        </w:rPr>
        <w:t>Кушнин</w:t>
      </w:r>
      <w:proofErr w:type="spellEnd"/>
    </w:p>
    <w:p w:rsidR="00C22301" w:rsidRDefault="00C22301" w:rsidP="00C22301">
      <w:pPr>
        <w:jc w:val="both"/>
        <w:rPr>
          <w:rFonts w:ascii="Times New Roman" w:hAnsi="Times New Roman"/>
          <w:sz w:val="28"/>
          <w:szCs w:val="28"/>
        </w:rPr>
      </w:pPr>
    </w:p>
    <w:p w:rsidR="00C22301" w:rsidRDefault="00C22301" w:rsidP="00C22301">
      <w:pPr>
        <w:jc w:val="both"/>
        <w:rPr>
          <w:rFonts w:ascii="Times New Roman" w:hAnsi="Times New Roman"/>
          <w:sz w:val="28"/>
          <w:szCs w:val="28"/>
        </w:rPr>
      </w:pPr>
    </w:p>
    <w:p w:rsidR="00C22301" w:rsidRDefault="00C22301" w:rsidP="00C22301">
      <w:pPr>
        <w:jc w:val="both"/>
        <w:rPr>
          <w:rFonts w:ascii="Times New Roman" w:hAnsi="Times New Roman"/>
          <w:sz w:val="28"/>
          <w:szCs w:val="28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</w:p>
    <w:p w:rsidR="00395C2A" w:rsidRDefault="00395C2A" w:rsidP="00C22301">
      <w:pPr>
        <w:spacing w:line="360" w:lineRule="auto"/>
        <w:rPr>
          <w:rFonts w:ascii="Times New Roman" w:hAnsi="Times New Roman"/>
        </w:rPr>
      </w:pPr>
    </w:p>
    <w:p w:rsidR="00395C2A" w:rsidRDefault="00395C2A" w:rsidP="00C22301">
      <w:pPr>
        <w:spacing w:line="360" w:lineRule="auto"/>
        <w:rPr>
          <w:rFonts w:ascii="Times New Roman" w:hAnsi="Times New Roman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</w:p>
    <w:p w:rsidR="00C22301" w:rsidRDefault="00C22301" w:rsidP="00C22301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Саморуков</w:t>
      </w:r>
      <w:proofErr w:type="spellEnd"/>
      <w:r>
        <w:rPr>
          <w:rFonts w:ascii="Times New Roman" w:hAnsi="Times New Roman"/>
        </w:rPr>
        <w:t xml:space="preserve"> С.С. 54 47 72</w:t>
      </w:r>
    </w:p>
    <w:sectPr w:rsidR="00C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8"/>
    <w:rsid w:val="000427CB"/>
    <w:rsid w:val="00045EE9"/>
    <w:rsid w:val="000D57E9"/>
    <w:rsid w:val="00102F13"/>
    <w:rsid w:val="00167BF1"/>
    <w:rsid w:val="001E4244"/>
    <w:rsid w:val="00281336"/>
    <w:rsid w:val="00395C2A"/>
    <w:rsid w:val="003A1799"/>
    <w:rsid w:val="003A1CFB"/>
    <w:rsid w:val="004016B2"/>
    <w:rsid w:val="00681959"/>
    <w:rsid w:val="006B53F1"/>
    <w:rsid w:val="006C7ABE"/>
    <w:rsid w:val="00742DB0"/>
    <w:rsid w:val="007B1724"/>
    <w:rsid w:val="007D38FD"/>
    <w:rsid w:val="008850D7"/>
    <w:rsid w:val="009D3E38"/>
    <w:rsid w:val="00A343DD"/>
    <w:rsid w:val="00A537BB"/>
    <w:rsid w:val="00A654A2"/>
    <w:rsid w:val="00A94B58"/>
    <w:rsid w:val="00B03B6B"/>
    <w:rsid w:val="00BD0947"/>
    <w:rsid w:val="00BF284F"/>
    <w:rsid w:val="00BF59C7"/>
    <w:rsid w:val="00C22301"/>
    <w:rsid w:val="00C51B74"/>
    <w:rsid w:val="00CB2321"/>
    <w:rsid w:val="00CE2901"/>
    <w:rsid w:val="00D31F49"/>
    <w:rsid w:val="00E22A3C"/>
    <w:rsid w:val="00F720AA"/>
    <w:rsid w:val="00FD3B1A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2230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E38"/>
    <w:rPr>
      <w:b/>
      <w:bCs/>
    </w:rPr>
  </w:style>
  <w:style w:type="paragraph" w:styleId="a4">
    <w:name w:val="Normal (Web)"/>
    <w:basedOn w:val="a"/>
    <w:uiPriority w:val="99"/>
    <w:semiHidden/>
    <w:unhideWhenUsed/>
    <w:rsid w:val="009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B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2230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C2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2230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2230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E38"/>
    <w:rPr>
      <w:b/>
      <w:bCs/>
    </w:rPr>
  </w:style>
  <w:style w:type="paragraph" w:styleId="a4">
    <w:name w:val="Normal (Web)"/>
    <w:basedOn w:val="a"/>
    <w:uiPriority w:val="99"/>
    <w:semiHidden/>
    <w:unhideWhenUsed/>
    <w:rsid w:val="009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B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2230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C2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2230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D08E-0C12-4514-81AF-D9D91C3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2019-04-04T06:20:00Z</cp:lastPrinted>
  <dcterms:created xsi:type="dcterms:W3CDTF">2016-03-23T12:24:00Z</dcterms:created>
  <dcterms:modified xsi:type="dcterms:W3CDTF">2019-04-04T10:18:00Z</dcterms:modified>
</cp:coreProperties>
</file>