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4A9" w:rsidRPr="004A4DED" w:rsidRDefault="00E424A9" w:rsidP="00E424A9">
      <w:pPr>
        <w:spacing w:after="0" w:line="240" w:lineRule="auto"/>
        <w:jc w:val="center"/>
        <w:rPr>
          <w:rFonts w:ascii="Times New Roman" w:eastAsia="Times New Roman" w:hAnsi="Times New Roman" w:cs="Times New Roman"/>
          <w:b/>
          <w:sz w:val="32"/>
          <w:szCs w:val="20"/>
          <w:lang w:eastAsia="ru-RU"/>
        </w:rPr>
      </w:pPr>
      <w:r w:rsidRPr="004A4DED">
        <w:rPr>
          <w:rFonts w:ascii="Times New Roman" w:eastAsia="Times New Roman" w:hAnsi="Times New Roman" w:cs="Times New Roman"/>
          <w:b/>
          <w:sz w:val="32"/>
          <w:szCs w:val="20"/>
          <w:lang w:eastAsia="ru-RU"/>
        </w:rPr>
        <w:t xml:space="preserve">МИНИСТЕРСТВО ТРУДА, ЗАНЯТОСТИ </w:t>
      </w:r>
    </w:p>
    <w:p w:rsidR="00E424A9" w:rsidRPr="004A4DED" w:rsidRDefault="00E424A9" w:rsidP="00E424A9">
      <w:pPr>
        <w:spacing w:after="0" w:line="240" w:lineRule="auto"/>
        <w:jc w:val="center"/>
        <w:rPr>
          <w:rFonts w:ascii="Times New Roman" w:eastAsia="Times New Roman" w:hAnsi="Times New Roman" w:cs="Times New Roman"/>
          <w:b/>
          <w:sz w:val="32"/>
          <w:szCs w:val="20"/>
          <w:lang w:eastAsia="ru-RU"/>
        </w:rPr>
      </w:pPr>
      <w:r w:rsidRPr="004A4DED">
        <w:rPr>
          <w:rFonts w:ascii="Times New Roman" w:eastAsia="Times New Roman" w:hAnsi="Times New Roman" w:cs="Times New Roman"/>
          <w:b/>
          <w:sz w:val="32"/>
          <w:szCs w:val="20"/>
          <w:lang w:eastAsia="ru-RU"/>
        </w:rPr>
        <w:t>И МИГРАЦИОННОЙ ПОЛИТИКИ</w:t>
      </w:r>
    </w:p>
    <w:p w:rsidR="00E424A9" w:rsidRPr="004A4DED" w:rsidRDefault="00E424A9" w:rsidP="00E424A9">
      <w:pPr>
        <w:spacing w:after="0" w:line="240" w:lineRule="auto"/>
        <w:jc w:val="center"/>
        <w:rPr>
          <w:rFonts w:ascii="Times New Roman" w:eastAsia="Times New Roman" w:hAnsi="Times New Roman" w:cs="Times New Roman"/>
          <w:b/>
          <w:sz w:val="32"/>
          <w:szCs w:val="20"/>
          <w:lang w:eastAsia="ru-RU"/>
        </w:rPr>
      </w:pPr>
      <w:r w:rsidRPr="004A4DED">
        <w:rPr>
          <w:rFonts w:ascii="Times New Roman" w:eastAsia="Times New Roman" w:hAnsi="Times New Roman" w:cs="Times New Roman"/>
          <w:b/>
          <w:sz w:val="32"/>
          <w:szCs w:val="20"/>
          <w:lang w:eastAsia="ru-RU"/>
        </w:rPr>
        <w:t xml:space="preserve"> САМАРСКОЙ ОБЛАСТИ</w:t>
      </w:r>
    </w:p>
    <w:p w:rsidR="00E424A9" w:rsidRPr="004A4DED" w:rsidRDefault="00E424A9" w:rsidP="00E424A9">
      <w:pPr>
        <w:spacing w:after="0" w:line="240" w:lineRule="auto"/>
        <w:jc w:val="center"/>
        <w:rPr>
          <w:rFonts w:ascii="Times New Roman" w:eastAsia="Times New Roman" w:hAnsi="Times New Roman" w:cs="Times New Roman"/>
          <w:b/>
          <w:sz w:val="32"/>
          <w:szCs w:val="20"/>
          <w:lang w:eastAsia="ru-RU"/>
        </w:rPr>
      </w:pPr>
    </w:p>
    <w:p w:rsidR="00E424A9" w:rsidRPr="004A4DED" w:rsidRDefault="00E424A9" w:rsidP="00E424A9">
      <w:pPr>
        <w:spacing w:after="0" w:line="240" w:lineRule="auto"/>
        <w:jc w:val="center"/>
        <w:rPr>
          <w:rFonts w:ascii="Times New Roman" w:eastAsia="Times New Roman" w:hAnsi="Times New Roman" w:cs="Times New Roman"/>
          <w:b/>
          <w:sz w:val="28"/>
          <w:szCs w:val="28"/>
          <w:lang w:eastAsia="ru-RU"/>
        </w:rPr>
      </w:pPr>
    </w:p>
    <w:p w:rsidR="00E424A9" w:rsidRPr="004A4DED" w:rsidRDefault="00E424A9" w:rsidP="00E424A9">
      <w:pPr>
        <w:spacing w:after="0" w:line="240" w:lineRule="auto"/>
        <w:jc w:val="center"/>
        <w:rPr>
          <w:rFonts w:ascii="Times New Roman" w:eastAsia="Times New Roman" w:hAnsi="Times New Roman" w:cs="Times New Roman"/>
          <w:b/>
          <w:sz w:val="32"/>
          <w:szCs w:val="32"/>
          <w:lang w:eastAsia="ru-RU"/>
        </w:rPr>
      </w:pPr>
      <w:r w:rsidRPr="004A4DED">
        <w:rPr>
          <w:rFonts w:ascii="Times New Roman" w:eastAsia="Times New Roman" w:hAnsi="Times New Roman" w:cs="Times New Roman"/>
          <w:b/>
          <w:sz w:val="32"/>
          <w:szCs w:val="32"/>
          <w:lang w:eastAsia="ru-RU"/>
        </w:rPr>
        <w:t>ДЕПАРТАМЕНТ УСЛОВИЙ И ОХРАНЫ ТРУДА</w:t>
      </w:r>
    </w:p>
    <w:p w:rsidR="00E424A9" w:rsidRPr="004A4DED" w:rsidRDefault="00E424A9" w:rsidP="00E424A9">
      <w:pPr>
        <w:spacing w:after="0" w:line="240" w:lineRule="auto"/>
        <w:jc w:val="center"/>
        <w:rPr>
          <w:rFonts w:ascii="Times New Roman" w:eastAsia="Times New Roman" w:hAnsi="Times New Roman" w:cs="Times New Roman"/>
          <w:sz w:val="32"/>
          <w:szCs w:val="32"/>
          <w:lang w:eastAsia="ru-RU"/>
        </w:rPr>
      </w:pPr>
    </w:p>
    <w:p w:rsidR="00E424A9" w:rsidRPr="004A4DED" w:rsidRDefault="00E424A9" w:rsidP="00E424A9">
      <w:pPr>
        <w:spacing w:after="0" w:line="240" w:lineRule="auto"/>
        <w:jc w:val="center"/>
        <w:rPr>
          <w:rFonts w:ascii="Times New Roman" w:eastAsia="Times New Roman" w:hAnsi="Times New Roman" w:cs="Times New Roman"/>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44"/>
          <w:szCs w:val="24"/>
          <w:lang w:eastAsia="ru-RU"/>
        </w:rPr>
      </w:pPr>
      <w:r w:rsidRPr="004A4DED">
        <w:rPr>
          <w:rFonts w:ascii="Times New Roman" w:eastAsia="Times New Roman" w:hAnsi="Times New Roman" w:cs="Times New Roman"/>
          <w:b/>
          <w:sz w:val="44"/>
          <w:szCs w:val="24"/>
          <w:lang w:eastAsia="ru-RU"/>
        </w:rPr>
        <w:t>ОХРАНА ТРУДА</w:t>
      </w:r>
    </w:p>
    <w:p w:rsidR="00E424A9" w:rsidRPr="004A4DED" w:rsidRDefault="00E424A9" w:rsidP="00E424A9">
      <w:pPr>
        <w:spacing w:after="0" w:line="240" w:lineRule="auto"/>
        <w:jc w:val="center"/>
        <w:rPr>
          <w:rFonts w:ascii="Times New Roman" w:eastAsia="Times New Roman" w:hAnsi="Times New Roman" w:cs="Times New Roman"/>
          <w:b/>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32"/>
          <w:szCs w:val="24"/>
          <w:lang w:eastAsia="ru-RU"/>
        </w:rPr>
      </w:pPr>
      <w:r w:rsidRPr="004A4DED">
        <w:rPr>
          <w:rFonts w:ascii="Times New Roman" w:eastAsia="Times New Roman" w:hAnsi="Times New Roman" w:cs="Times New Roman"/>
          <w:b/>
          <w:sz w:val="32"/>
          <w:szCs w:val="24"/>
          <w:lang w:eastAsia="ru-RU"/>
        </w:rPr>
        <w:t>информационно-аналитический бюллетень</w:t>
      </w:r>
    </w:p>
    <w:p w:rsidR="00E424A9" w:rsidRPr="004A4DED" w:rsidRDefault="00E424A9" w:rsidP="00E424A9">
      <w:pPr>
        <w:spacing w:after="0" w:line="240" w:lineRule="auto"/>
        <w:jc w:val="center"/>
        <w:rPr>
          <w:rFonts w:ascii="Times New Roman" w:eastAsia="Times New Roman" w:hAnsi="Times New Roman" w:cs="Times New Roman"/>
          <w:b/>
          <w:sz w:val="32"/>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32"/>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32"/>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32"/>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32"/>
          <w:szCs w:val="24"/>
          <w:lang w:eastAsia="ru-RU"/>
        </w:rPr>
      </w:pPr>
    </w:p>
    <w:p w:rsidR="00E424A9" w:rsidRPr="004A4DED" w:rsidRDefault="006158C0" w:rsidP="00E424A9">
      <w:pPr>
        <w:spacing w:after="0" w:line="240" w:lineRule="auto"/>
        <w:jc w:val="center"/>
        <w:rPr>
          <w:rFonts w:ascii="Times New Roman" w:eastAsia="Times New Roman" w:hAnsi="Times New Roman" w:cs="Times New Roman"/>
          <w:b/>
          <w:sz w:val="40"/>
          <w:szCs w:val="40"/>
          <w:lang w:eastAsia="ru-RU"/>
        </w:rPr>
      </w:pPr>
      <w:r w:rsidRPr="004A4DED">
        <w:rPr>
          <w:rFonts w:ascii="Times New Roman" w:eastAsia="Times New Roman" w:hAnsi="Times New Roman" w:cs="Times New Roman"/>
          <w:b/>
          <w:sz w:val="40"/>
          <w:szCs w:val="40"/>
          <w:lang w:eastAsia="ru-RU"/>
        </w:rPr>
        <w:t>Выпуск 1</w:t>
      </w:r>
    </w:p>
    <w:p w:rsidR="00E424A9" w:rsidRPr="004A4DED" w:rsidRDefault="00E424A9" w:rsidP="00E424A9">
      <w:pPr>
        <w:spacing w:after="0" w:line="240" w:lineRule="auto"/>
        <w:jc w:val="center"/>
        <w:rPr>
          <w:rFonts w:ascii="Times New Roman" w:eastAsia="Times New Roman" w:hAnsi="Times New Roman" w:cs="Times New Roman"/>
          <w:b/>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24"/>
          <w:szCs w:val="24"/>
          <w:lang w:eastAsia="ru-RU"/>
        </w:rPr>
      </w:pPr>
    </w:p>
    <w:p w:rsidR="00E424A9" w:rsidRPr="004A4DED" w:rsidRDefault="00C476BD" w:rsidP="00E424A9">
      <w:pPr>
        <w:spacing w:after="0" w:line="240" w:lineRule="auto"/>
        <w:jc w:val="center"/>
        <w:rPr>
          <w:rFonts w:ascii="Times New Roman" w:eastAsia="Times New Roman" w:hAnsi="Times New Roman" w:cs="Times New Roman"/>
          <w:b/>
          <w:sz w:val="24"/>
          <w:szCs w:val="24"/>
          <w:lang w:eastAsia="ru-RU"/>
        </w:rPr>
      </w:pPr>
      <w:r w:rsidRPr="004A4DED">
        <w:rPr>
          <w:rFonts w:ascii="Times New Roman" w:eastAsia="Times New Roman" w:hAnsi="Times New Roman" w:cs="Times New Roman"/>
          <w:b/>
          <w:sz w:val="32"/>
          <w:szCs w:val="24"/>
          <w:lang w:eastAsia="ru-RU"/>
        </w:rPr>
        <w:t>Самара 2018</w:t>
      </w:r>
    </w:p>
    <w:p w:rsidR="00E424A9" w:rsidRPr="004A4DED" w:rsidRDefault="00E424A9" w:rsidP="00E424A9">
      <w:pPr>
        <w:rPr>
          <w:rFonts w:ascii="Times New Roman" w:eastAsia="Times New Roman" w:hAnsi="Times New Roman" w:cs="Times New Roman"/>
          <w:sz w:val="24"/>
          <w:szCs w:val="24"/>
          <w:lang w:eastAsia="ru-RU"/>
        </w:rPr>
      </w:pPr>
      <w:r w:rsidRPr="004A4DED">
        <w:rPr>
          <w:rFonts w:ascii="Times New Roman" w:eastAsia="Times New Roman" w:hAnsi="Times New Roman" w:cs="Times New Roman"/>
          <w:sz w:val="24"/>
          <w:szCs w:val="24"/>
          <w:lang w:eastAsia="ru-RU"/>
        </w:rPr>
        <w:br w:type="page"/>
      </w: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ind w:firstLine="720"/>
        <w:rPr>
          <w:rFonts w:ascii="Times New Roman" w:eastAsia="Times New Roman" w:hAnsi="Times New Roman" w:cs="Times New Roman"/>
          <w:sz w:val="24"/>
          <w:szCs w:val="24"/>
          <w:lang w:eastAsia="ru-RU"/>
        </w:rPr>
      </w:pPr>
    </w:p>
    <w:p w:rsidR="00E424A9" w:rsidRPr="004A4DED" w:rsidRDefault="00E424A9" w:rsidP="00E424A9">
      <w:pPr>
        <w:spacing w:after="0" w:line="240" w:lineRule="auto"/>
        <w:ind w:firstLine="720"/>
        <w:rPr>
          <w:rFonts w:ascii="Times New Roman" w:eastAsia="Times New Roman" w:hAnsi="Times New Roman" w:cs="Times New Roman"/>
          <w:sz w:val="24"/>
          <w:szCs w:val="24"/>
          <w:lang w:eastAsia="ru-RU"/>
        </w:rPr>
      </w:pPr>
    </w:p>
    <w:p w:rsidR="00E424A9" w:rsidRPr="004A4DED" w:rsidRDefault="00E424A9" w:rsidP="00E424A9">
      <w:pPr>
        <w:spacing w:after="0" w:line="240" w:lineRule="auto"/>
        <w:ind w:firstLine="720"/>
        <w:rPr>
          <w:rFonts w:ascii="Times New Roman" w:eastAsia="Times New Roman" w:hAnsi="Times New Roman" w:cs="Times New Roman"/>
          <w:sz w:val="24"/>
          <w:szCs w:val="24"/>
          <w:lang w:eastAsia="ru-RU"/>
        </w:rPr>
      </w:pPr>
    </w:p>
    <w:p w:rsidR="00E424A9" w:rsidRPr="004A4DED" w:rsidRDefault="00E424A9" w:rsidP="00E424A9">
      <w:pPr>
        <w:spacing w:after="0" w:line="240" w:lineRule="auto"/>
        <w:ind w:firstLine="720"/>
        <w:rPr>
          <w:rFonts w:ascii="Times New Roman" w:eastAsia="Times New Roman" w:hAnsi="Times New Roman" w:cs="Times New Roman"/>
          <w:sz w:val="24"/>
          <w:szCs w:val="24"/>
          <w:lang w:eastAsia="ru-RU"/>
        </w:rPr>
      </w:pPr>
    </w:p>
    <w:p w:rsidR="00E424A9" w:rsidRPr="004A4DED" w:rsidRDefault="00E424A9" w:rsidP="00E424A9">
      <w:pPr>
        <w:spacing w:after="0" w:line="240" w:lineRule="auto"/>
        <w:ind w:firstLine="720"/>
        <w:rPr>
          <w:rFonts w:ascii="Times New Roman" w:eastAsia="Times New Roman" w:hAnsi="Times New Roman" w:cs="Times New Roman"/>
          <w:sz w:val="24"/>
          <w:szCs w:val="24"/>
          <w:lang w:eastAsia="ru-RU"/>
        </w:rPr>
      </w:pPr>
    </w:p>
    <w:p w:rsidR="00E424A9" w:rsidRPr="004A4DED" w:rsidRDefault="00E424A9" w:rsidP="00E424A9">
      <w:pPr>
        <w:spacing w:after="0" w:line="240" w:lineRule="auto"/>
        <w:ind w:firstLine="720"/>
        <w:rPr>
          <w:rFonts w:ascii="Times New Roman" w:eastAsia="Times New Roman" w:hAnsi="Times New Roman" w:cs="Times New Roman"/>
          <w:sz w:val="24"/>
          <w:szCs w:val="24"/>
          <w:lang w:eastAsia="ru-RU"/>
        </w:rPr>
      </w:pPr>
    </w:p>
    <w:p w:rsidR="00E424A9" w:rsidRPr="004A4DED" w:rsidRDefault="00E424A9" w:rsidP="00E424A9">
      <w:pPr>
        <w:spacing w:after="0" w:line="240" w:lineRule="auto"/>
        <w:ind w:firstLine="720"/>
        <w:rPr>
          <w:rFonts w:ascii="Times New Roman" w:eastAsia="Times New Roman" w:hAnsi="Times New Roman" w:cs="Times New Roman"/>
          <w:sz w:val="24"/>
          <w:szCs w:val="24"/>
          <w:lang w:eastAsia="ru-RU"/>
        </w:rPr>
      </w:pPr>
    </w:p>
    <w:p w:rsidR="00E424A9" w:rsidRPr="004A4DED" w:rsidRDefault="00E424A9" w:rsidP="00E424A9">
      <w:pPr>
        <w:spacing w:after="0" w:line="240" w:lineRule="auto"/>
        <w:ind w:firstLine="720"/>
        <w:rPr>
          <w:rFonts w:ascii="Times New Roman" w:eastAsia="Times New Roman" w:hAnsi="Times New Roman" w:cs="Times New Roman"/>
          <w:sz w:val="24"/>
          <w:szCs w:val="24"/>
          <w:lang w:eastAsia="ru-RU"/>
        </w:rPr>
      </w:pPr>
    </w:p>
    <w:p w:rsidR="00E424A9" w:rsidRPr="004A4DED" w:rsidRDefault="00E424A9" w:rsidP="00E424A9">
      <w:pPr>
        <w:spacing w:after="0" w:line="240" w:lineRule="auto"/>
        <w:ind w:firstLine="720"/>
        <w:rPr>
          <w:rFonts w:ascii="Times New Roman" w:eastAsia="Times New Roman" w:hAnsi="Times New Roman" w:cs="Times New Roman"/>
          <w:sz w:val="24"/>
          <w:szCs w:val="24"/>
          <w:lang w:eastAsia="ru-RU"/>
        </w:rPr>
      </w:pPr>
    </w:p>
    <w:p w:rsidR="00E424A9" w:rsidRPr="004A4DED" w:rsidRDefault="00E424A9" w:rsidP="00E424A9">
      <w:pPr>
        <w:spacing w:after="0" w:line="240" w:lineRule="auto"/>
        <w:ind w:firstLine="720"/>
        <w:rPr>
          <w:rFonts w:ascii="Times New Roman" w:eastAsia="Times New Roman" w:hAnsi="Times New Roman" w:cs="Times New Roman"/>
          <w:sz w:val="24"/>
          <w:szCs w:val="24"/>
          <w:lang w:eastAsia="ru-RU"/>
        </w:rPr>
      </w:pPr>
    </w:p>
    <w:p w:rsidR="00E424A9" w:rsidRPr="004A4DED" w:rsidRDefault="00E424A9" w:rsidP="00E424A9">
      <w:pPr>
        <w:spacing w:after="0" w:line="240" w:lineRule="auto"/>
        <w:ind w:firstLine="720"/>
        <w:rPr>
          <w:rFonts w:ascii="Times New Roman" w:eastAsia="Times New Roman" w:hAnsi="Times New Roman" w:cs="Times New Roman"/>
          <w:sz w:val="24"/>
          <w:szCs w:val="24"/>
          <w:lang w:eastAsia="ru-RU"/>
        </w:rPr>
      </w:pPr>
    </w:p>
    <w:p w:rsidR="00E424A9" w:rsidRPr="004A4DED" w:rsidRDefault="00E424A9" w:rsidP="00E424A9">
      <w:pPr>
        <w:spacing w:after="0" w:line="240" w:lineRule="auto"/>
        <w:ind w:firstLine="720"/>
        <w:rPr>
          <w:rFonts w:ascii="Times New Roman" w:eastAsia="Times New Roman" w:hAnsi="Times New Roman" w:cs="Times New Roman"/>
          <w:sz w:val="24"/>
          <w:szCs w:val="24"/>
          <w:lang w:eastAsia="ru-RU"/>
        </w:rPr>
      </w:pPr>
    </w:p>
    <w:p w:rsidR="00E424A9" w:rsidRPr="004A4DED" w:rsidRDefault="00E424A9" w:rsidP="00E424A9">
      <w:pPr>
        <w:spacing w:after="0" w:line="240" w:lineRule="auto"/>
        <w:ind w:firstLine="720"/>
        <w:jc w:val="both"/>
        <w:rPr>
          <w:rFonts w:ascii="Times New Roman" w:eastAsia="Times New Roman" w:hAnsi="Times New Roman" w:cs="Times New Roman"/>
          <w:sz w:val="24"/>
          <w:szCs w:val="24"/>
          <w:lang w:eastAsia="ru-RU"/>
        </w:rPr>
      </w:pPr>
      <w:r w:rsidRPr="004A4DED">
        <w:rPr>
          <w:rFonts w:ascii="Times New Roman" w:eastAsia="Times New Roman" w:hAnsi="Times New Roman" w:cs="Times New Roman"/>
          <w:sz w:val="24"/>
          <w:szCs w:val="24"/>
          <w:lang w:eastAsia="ru-RU"/>
        </w:rPr>
        <w:t>Информационно-аналитический бюллетень подготовлен департаментом условий и охраны труда министерства труда, занятости и миграционной политики Самарской области.</w:t>
      </w:r>
    </w:p>
    <w:p w:rsidR="00E424A9" w:rsidRPr="004A4DED" w:rsidRDefault="00E424A9" w:rsidP="00E424A9">
      <w:pPr>
        <w:spacing w:after="0" w:line="240" w:lineRule="auto"/>
        <w:ind w:firstLine="720"/>
        <w:jc w:val="both"/>
        <w:rPr>
          <w:rFonts w:ascii="Times New Roman" w:eastAsia="Times New Roman" w:hAnsi="Times New Roman" w:cs="Times New Roman"/>
          <w:sz w:val="24"/>
          <w:szCs w:val="24"/>
          <w:lang w:eastAsia="ru-RU"/>
        </w:rPr>
      </w:pPr>
      <w:r w:rsidRPr="004A4DED">
        <w:rPr>
          <w:rFonts w:ascii="Times New Roman" w:eastAsia="Times New Roman" w:hAnsi="Times New Roman" w:cs="Times New Roman"/>
          <w:sz w:val="24"/>
          <w:szCs w:val="24"/>
          <w:lang w:eastAsia="ru-RU"/>
        </w:rPr>
        <w:t>Бюллетень предназначен для специалистов органов исполнительной власти, органов местного самоуправления, руководителей предприятий, специалистов по охране труда.</w:t>
      </w:r>
    </w:p>
    <w:p w:rsidR="00E424A9" w:rsidRPr="004A4DED" w:rsidRDefault="00E424A9" w:rsidP="00E424A9">
      <w:pPr>
        <w:spacing w:after="0" w:line="240" w:lineRule="auto"/>
        <w:ind w:firstLine="720"/>
        <w:jc w:val="both"/>
        <w:rPr>
          <w:rFonts w:ascii="Times New Roman" w:eastAsia="Times New Roman" w:hAnsi="Times New Roman" w:cs="Times New Roman"/>
          <w:sz w:val="24"/>
          <w:szCs w:val="24"/>
          <w:lang w:eastAsia="ru-RU"/>
        </w:rPr>
      </w:pPr>
      <w:r w:rsidRPr="004A4DED">
        <w:rPr>
          <w:rFonts w:ascii="Times New Roman" w:eastAsia="Times New Roman" w:hAnsi="Times New Roman" w:cs="Times New Roman"/>
          <w:sz w:val="24"/>
          <w:szCs w:val="24"/>
          <w:lang w:eastAsia="ru-RU"/>
        </w:rPr>
        <w:t xml:space="preserve">В информационно-аналитическом бюллетене рассматриваются вопросы, имеющие ключевое значение для обеспечения </w:t>
      </w:r>
      <w:r w:rsidR="005A32C8" w:rsidRPr="004A4DED">
        <w:rPr>
          <w:rFonts w:ascii="Times New Roman" w:eastAsia="Times New Roman" w:hAnsi="Times New Roman" w:cs="Times New Roman"/>
          <w:sz w:val="24"/>
          <w:szCs w:val="24"/>
          <w:lang w:eastAsia="ru-RU"/>
        </w:rPr>
        <w:t>безопасных</w:t>
      </w:r>
      <w:r w:rsidRPr="004A4DED">
        <w:rPr>
          <w:rFonts w:ascii="Times New Roman" w:eastAsia="Times New Roman" w:hAnsi="Times New Roman" w:cs="Times New Roman"/>
          <w:sz w:val="24"/>
          <w:szCs w:val="24"/>
          <w:lang w:eastAsia="ru-RU"/>
        </w:rPr>
        <w:t xml:space="preserve"> условий и охраны труда.</w:t>
      </w:r>
    </w:p>
    <w:p w:rsidR="00E424A9" w:rsidRPr="004A4DED" w:rsidRDefault="00E424A9" w:rsidP="00E424A9">
      <w:pPr>
        <w:spacing w:after="0" w:line="240" w:lineRule="auto"/>
        <w:ind w:firstLine="720"/>
        <w:jc w:val="both"/>
        <w:rPr>
          <w:rFonts w:ascii="Times New Roman" w:eastAsia="Times New Roman" w:hAnsi="Times New Roman" w:cs="Times New Roman"/>
          <w:sz w:val="24"/>
          <w:szCs w:val="24"/>
          <w:lang w:eastAsia="ru-RU"/>
        </w:rPr>
      </w:pPr>
      <w:r w:rsidRPr="004A4DED">
        <w:rPr>
          <w:rFonts w:ascii="Times New Roman" w:eastAsia="Times New Roman" w:hAnsi="Times New Roman" w:cs="Times New Roman"/>
          <w:sz w:val="24"/>
          <w:szCs w:val="24"/>
          <w:lang w:eastAsia="ru-RU"/>
        </w:rPr>
        <w:t>Бюллетень поможет специалистам ориентироваться в вопросах охраны труда, а также в изменениях, вносимых в нормативные правовые акты.</w:t>
      </w:r>
    </w:p>
    <w:p w:rsidR="00E424A9" w:rsidRPr="004A4DED" w:rsidRDefault="00E424A9" w:rsidP="00E424A9">
      <w:pPr>
        <w:spacing w:after="0" w:line="240" w:lineRule="auto"/>
        <w:ind w:firstLine="720"/>
        <w:jc w:val="both"/>
        <w:rPr>
          <w:rFonts w:ascii="Times New Roman" w:eastAsia="Times New Roman" w:hAnsi="Times New Roman" w:cs="Times New Roman"/>
          <w:sz w:val="24"/>
          <w:szCs w:val="24"/>
          <w:lang w:eastAsia="ru-RU"/>
        </w:rPr>
      </w:pPr>
      <w:r w:rsidRPr="004A4DED">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523085D" wp14:editId="0C04D18C">
                <wp:simplePos x="0" y="0"/>
                <wp:positionH relativeFrom="column">
                  <wp:posOffset>509270</wp:posOffset>
                </wp:positionH>
                <wp:positionV relativeFrom="paragraph">
                  <wp:posOffset>212090</wp:posOffset>
                </wp:positionV>
                <wp:extent cx="2298700" cy="0"/>
                <wp:effectExtent l="9525" t="6350" r="6350" b="1270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8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40.1pt;margin-top:16.7pt;width:18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"/>
            </w:pict>
          </mc:Fallback>
        </mc:AlternateContent>
      </w:r>
    </w:p>
    <w:p w:rsidR="00E424A9" w:rsidRPr="004A4DED" w:rsidRDefault="00E424A9" w:rsidP="00E424A9">
      <w:pPr>
        <w:spacing w:after="0" w:line="240" w:lineRule="auto"/>
        <w:ind w:firstLine="708"/>
        <w:jc w:val="both"/>
        <w:rPr>
          <w:rFonts w:ascii="Times New Roman" w:eastAsia="Times New Roman" w:hAnsi="Times New Roman" w:cs="Times New Roman"/>
          <w:snapToGrid w:val="0"/>
          <w:sz w:val="24"/>
          <w:szCs w:val="24"/>
          <w:lang w:eastAsia="ru-RU"/>
        </w:rPr>
      </w:pPr>
    </w:p>
    <w:p w:rsidR="00E424A9" w:rsidRPr="004A4DED" w:rsidRDefault="00E424A9" w:rsidP="00E424A9">
      <w:pPr>
        <w:spacing w:after="0" w:line="240" w:lineRule="auto"/>
        <w:ind w:firstLine="708"/>
        <w:jc w:val="both"/>
        <w:rPr>
          <w:rFonts w:ascii="Times New Roman" w:eastAsia="Times New Roman" w:hAnsi="Times New Roman" w:cs="Times New Roman"/>
          <w:snapToGrid w:val="0"/>
          <w:sz w:val="24"/>
          <w:szCs w:val="24"/>
          <w:lang w:eastAsia="ru-RU"/>
        </w:rPr>
      </w:pPr>
      <w:r w:rsidRPr="004A4DED">
        <w:rPr>
          <w:rFonts w:ascii="Times New Roman" w:eastAsia="Times New Roman" w:hAnsi="Times New Roman" w:cs="Times New Roman"/>
          <w:snapToGrid w:val="0"/>
          <w:sz w:val="24"/>
          <w:szCs w:val="24"/>
          <w:lang w:eastAsia="ru-RU"/>
        </w:rPr>
        <w:t>Телефон для справок: 8 (846) 263-43-55</w:t>
      </w: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spacing w:after="0" w:line="240" w:lineRule="auto"/>
        <w:rPr>
          <w:rFonts w:ascii="Times New Roman" w:eastAsia="Times New Roman" w:hAnsi="Times New Roman" w:cs="Times New Roman"/>
          <w:sz w:val="24"/>
          <w:szCs w:val="24"/>
          <w:lang w:eastAsia="ru-RU"/>
        </w:rPr>
      </w:pPr>
    </w:p>
    <w:p w:rsidR="00E424A9" w:rsidRPr="004A4DED" w:rsidRDefault="00E424A9" w:rsidP="00E424A9">
      <w:pPr>
        <w:rPr>
          <w:rFonts w:ascii="Times New Roman" w:eastAsia="Times New Roman" w:hAnsi="Times New Roman" w:cs="Times New Roman"/>
          <w:sz w:val="24"/>
          <w:szCs w:val="24"/>
          <w:lang w:eastAsia="ru-RU"/>
        </w:rPr>
      </w:pPr>
      <w:r w:rsidRPr="004A4DED">
        <w:rPr>
          <w:rFonts w:ascii="Times New Roman" w:eastAsia="Times New Roman" w:hAnsi="Times New Roman" w:cs="Times New Roman"/>
          <w:sz w:val="24"/>
          <w:szCs w:val="24"/>
          <w:lang w:eastAsia="ru-RU"/>
        </w:rPr>
        <w:br w:type="page"/>
      </w:r>
    </w:p>
    <w:p w:rsidR="00E424A9" w:rsidRPr="004A4DED" w:rsidRDefault="00E424A9" w:rsidP="00E424A9">
      <w:pPr>
        <w:spacing w:after="0" w:line="240" w:lineRule="auto"/>
        <w:jc w:val="center"/>
        <w:rPr>
          <w:rFonts w:ascii="Times New Roman" w:eastAsia="Times New Roman" w:hAnsi="Times New Roman" w:cs="Times New Roman"/>
          <w:b/>
          <w:sz w:val="24"/>
          <w:szCs w:val="24"/>
          <w:lang w:eastAsia="ru-RU"/>
        </w:rPr>
      </w:pPr>
    </w:p>
    <w:p w:rsidR="00E424A9" w:rsidRPr="004A4DED" w:rsidRDefault="00E424A9" w:rsidP="00E424A9">
      <w:pPr>
        <w:spacing w:after="0" w:line="240" w:lineRule="auto"/>
        <w:jc w:val="center"/>
        <w:rPr>
          <w:rFonts w:ascii="Times New Roman" w:eastAsia="Times New Roman" w:hAnsi="Times New Roman" w:cs="Times New Roman"/>
          <w:b/>
          <w:sz w:val="28"/>
          <w:szCs w:val="28"/>
          <w:lang w:eastAsia="ru-RU"/>
        </w:rPr>
      </w:pPr>
      <w:r w:rsidRPr="004A4DED">
        <w:rPr>
          <w:rFonts w:ascii="Times New Roman" w:eastAsia="Times New Roman" w:hAnsi="Times New Roman" w:cs="Times New Roman"/>
          <w:b/>
          <w:sz w:val="28"/>
          <w:szCs w:val="28"/>
          <w:lang w:eastAsia="ru-RU"/>
        </w:rPr>
        <w:t>СОДЕРЖАНИЕ</w:t>
      </w:r>
    </w:p>
    <w:p w:rsidR="00E424A9" w:rsidRPr="004A4DED" w:rsidRDefault="00E424A9" w:rsidP="00E424A9">
      <w:pPr>
        <w:spacing w:after="0" w:line="240" w:lineRule="auto"/>
        <w:jc w:val="center"/>
        <w:rPr>
          <w:rFonts w:ascii="Times New Roman" w:eastAsia="Times New Roman" w:hAnsi="Times New Roman" w:cs="Times New Roman"/>
          <w:b/>
          <w:sz w:val="24"/>
          <w:szCs w:val="24"/>
          <w:lang w:eastAsia="ru-RU"/>
        </w:rPr>
      </w:pPr>
    </w:p>
    <w:tbl>
      <w:tblPr>
        <w:tblW w:w="10158" w:type="dxa"/>
        <w:jc w:val="center"/>
        <w:tblLayout w:type="fixed"/>
        <w:tblCellMar>
          <w:left w:w="107" w:type="dxa"/>
          <w:right w:w="107" w:type="dxa"/>
        </w:tblCellMar>
        <w:tblLook w:val="0000" w:firstRow="0" w:lastRow="0" w:firstColumn="0" w:lastColumn="0" w:noHBand="0" w:noVBand="0"/>
      </w:tblPr>
      <w:tblGrid>
        <w:gridCol w:w="9475"/>
        <w:gridCol w:w="683"/>
      </w:tblGrid>
      <w:tr w:rsidR="004A4DED" w:rsidRPr="004A4DED" w:rsidTr="004A4DED">
        <w:trPr>
          <w:jc w:val="center"/>
        </w:trPr>
        <w:tc>
          <w:tcPr>
            <w:tcW w:w="9475" w:type="dxa"/>
          </w:tcPr>
          <w:p w:rsidR="004A4DED" w:rsidRPr="004A4DED" w:rsidRDefault="004A4DED" w:rsidP="004A4DED">
            <w:pPr>
              <w:spacing w:after="0"/>
              <w:jc w:val="both"/>
              <w:rPr>
                <w:rFonts w:ascii="Times New Roman" w:eastAsia="Times New Roman" w:hAnsi="Times New Roman" w:cs="Times New Roman"/>
                <w:b/>
                <w:i/>
                <w:snapToGrid w:val="0"/>
                <w:sz w:val="28"/>
                <w:szCs w:val="28"/>
                <w:lang w:eastAsia="ru-RU"/>
              </w:rPr>
            </w:pPr>
            <w:r w:rsidRPr="004A4DED">
              <w:rPr>
                <w:rFonts w:ascii="Times New Roman" w:eastAsia="Times New Roman" w:hAnsi="Times New Roman" w:cs="Times New Roman"/>
                <w:b/>
                <w:i/>
                <w:snapToGrid w:val="0"/>
                <w:sz w:val="28"/>
                <w:szCs w:val="28"/>
                <w:lang w:eastAsia="ru-RU"/>
              </w:rPr>
              <w:t>ГОСУДАРСТВЕННОЕ УПРАВЛЕНИЕ</w:t>
            </w:r>
          </w:p>
        </w:tc>
        <w:tc>
          <w:tcPr>
            <w:tcW w:w="683" w:type="dxa"/>
          </w:tcPr>
          <w:p w:rsidR="004A4DED" w:rsidRPr="004A4DED" w:rsidRDefault="004A4DED" w:rsidP="004A4DED">
            <w:pPr>
              <w:spacing w:after="0"/>
              <w:jc w:val="center"/>
              <w:rPr>
                <w:rFonts w:ascii="Times New Roman" w:eastAsia="Times New Roman" w:hAnsi="Times New Roman" w:cs="Times New Roman"/>
                <w:sz w:val="24"/>
                <w:szCs w:val="24"/>
                <w:lang w:eastAsia="ru-RU"/>
              </w:rPr>
            </w:pPr>
            <w:r w:rsidRPr="004A4DED">
              <w:rPr>
                <w:rFonts w:ascii="Times New Roman" w:eastAsia="Times New Roman" w:hAnsi="Times New Roman" w:cs="Times New Roman"/>
                <w:sz w:val="24"/>
                <w:szCs w:val="24"/>
                <w:lang w:eastAsia="ru-RU"/>
              </w:rPr>
              <w:t>Стр.</w:t>
            </w:r>
          </w:p>
        </w:tc>
      </w:tr>
      <w:tr w:rsidR="004A4DED" w:rsidRPr="004A4DED" w:rsidTr="004A4DED">
        <w:trPr>
          <w:jc w:val="center"/>
        </w:trPr>
        <w:tc>
          <w:tcPr>
            <w:tcW w:w="9475" w:type="dxa"/>
          </w:tcPr>
          <w:p w:rsidR="004A4DED" w:rsidRPr="004A4DED" w:rsidRDefault="004A4DED" w:rsidP="004A4DED">
            <w:pPr>
              <w:tabs>
                <w:tab w:val="left" w:pos="8670"/>
              </w:tabs>
              <w:spacing w:after="0" w:line="240" w:lineRule="auto"/>
              <w:jc w:val="both"/>
              <w:rPr>
                <w:rFonts w:ascii="Times New Roman" w:eastAsia="Arial Unicode MS" w:hAnsi="Times New Roman" w:cs="Times New Roman"/>
                <w:kern w:val="1"/>
                <w:sz w:val="28"/>
                <w:szCs w:val="28"/>
                <w:lang w:eastAsia="ar-SA"/>
              </w:rPr>
            </w:pPr>
            <w:r w:rsidRPr="004A4DED">
              <w:rPr>
                <w:rFonts w:ascii="Times New Roman" w:eastAsia="Arial Unicode MS" w:hAnsi="Times New Roman" w:cs="Times New Roman"/>
                <w:kern w:val="1"/>
                <w:sz w:val="28"/>
                <w:szCs w:val="28"/>
                <w:lang w:eastAsia="ar-SA"/>
              </w:rPr>
              <w:t xml:space="preserve">Информационная статья руководителя департамента условий и охраны труда министерства труда, занятости и миграционной политики Самарской области </w:t>
            </w:r>
            <w:proofErr w:type="spellStart"/>
            <w:r w:rsidRPr="004A4DED">
              <w:rPr>
                <w:rFonts w:ascii="Times New Roman" w:eastAsia="Arial Unicode MS" w:hAnsi="Times New Roman" w:cs="Times New Roman"/>
                <w:kern w:val="1"/>
                <w:sz w:val="28"/>
                <w:szCs w:val="28"/>
                <w:lang w:eastAsia="ar-SA"/>
              </w:rPr>
              <w:t>А.Н.Савельева</w:t>
            </w:r>
            <w:proofErr w:type="spellEnd"/>
          </w:p>
          <w:p w:rsidR="004A4DED" w:rsidRPr="004A4DED" w:rsidRDefault="004A4DED" w:rsidP="004A4DED">
            <w:pPr>
              <w:spacing w:after="0"/>
              <w:jc w:val="both"/>
              <w:rPr>
                <w:rFonts w:ascii="Times New Roman" w:eastAsia="Times New Roman" w:hAnsi="Times New Roman" w:cs="Times New Roman"/>
                <w:sz w:val="28"/>
                <w:szCs w:val="28"/>
                <w:lang w:eastAsia="ru-RU"/>
              </w:rPr>
            </w:pPr>
          </w:p>
        </w:tc>
        <w:tc>
          <w:tcPr>
            <w:tcW w:w="683" w:type="dxa"/>
          </w:tcPr>
          <w:p w:rsidR="004A4DED" w:rsidRPr="004A4DED" w:rsidRDefault="004A4DED" w:rsidP="004A4DED">
            <w:pPr>
              <w:spacing w:after="0"/>
              <w:jc w:val="center"/>
              <w:rPr>
                <w:rFonts w:ascii="Times New Roman" w:eastAsia="Times New Roman" w:hAnsi="Times New Roman" w:cs="Times New Roman"/>
                <w:sz w:val="28"/>
                <w:szCs w:val="28"/>
                <w:lang w:eastAsia="ru-RU"/>
              </w:rPr>
            </w:pPr>
          </w:p>
          <w:p w:rsidR="004A4DED" w:rsidRPr="004A4DED" w:rsidRDefault="004A4DED" w:rsidP="004A4DED">
            <w:pPr>
              <w:spacing w:after="0"/>
              <w:jc w:val="center"/>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5</w:t>
            </w:r>
          </w:p>
        </w:tc>
      </w:tr>
      <w:tr w:rsidR="004A4DED" w:rsidRPr="004A4DED" w:rsidTr="004A4DED">
        <w:trPr>
          <w:jc w:val="center"/>
        </w:trPr>
        <w:tc>
          <w:tcPr>
            <w:tcW w:w="9475" w:type="dxa"/>
          </w:tcPr>
          <w:p w:rsidR="004A4DED" w:rsidRPr="004A4DED" w:rsidRDefault="004A4DED" w:rsidP="004A4DED">
            <w:pPr>
              <w:tabs>
                <w:tab w:val="left" w:pos="8670"/>
              </w:tabs>
              <w:spacing w:after="0" w:line="240" w:lineRule="auto"/>
              <w:jc w:val="both"/>
              <w:rPr>
                <w:rFonts w:ascii="Times New Roman" w:hAnsi="Times New Roman" w:cs="Times New Roman"/>
                <w:sz w:val="28"/>
                <w:szCs w:val="28"/>
              </w:rPr>
            </w:pPr>
            <w:r w:rsidRPr="004A4DED">
              <w:rPr>
                <w:rFonts w:ascii="Times New Roman" w:hAnsi="Times New Roman" w:cs="Times New Roman"/>
                <w:sz w:val="28"/>
                <w:szCs w:val="28"/>
              </w:rPr>
              <w:t>Самарская область вошла в десятку лидеров рейтинга субъектов Российской Федерации по уровню соблюдения трудового законодательства</w:t>
            </w:r>
          </w:p>
          <w:p w:rsidR="004A4DED" w:rsidRPr="004A4DED" w:rsidRDefault="004A4DED" w:rsidP="004A4DED">
            <w:pPr>
              <w:spacing w:after="0"/>
              <w:jc w:val="both"/>
              <w:rPr>
                <w:rFonts w:ascii="Times New Roman" w:eastAsia="Times New Roman" w:hAnsi="Times New Roman" w:cs="Times New Roman"/>
                <w:sz w:val="28"/>
                <w:szCs w:val="28"/>
                <w:lang w:eastAsia="ru-RU"/>
              </w:rPr>
            </w:pPr>
          </w:p>
        </w:tc>
        <w:tc>
          <w:tcPr>
            <w:tcW w:w="683" w:type="dxa"/>
          </w:tcPr>
          <w:p w:rsidR="004A4DED" w:rsidRPr="004A4DED" w:rsidRDefault="004A4DED" w:rsidP="004A4DED">
            <w:pPr>
              <w:spacing w:after="0"/>
              <w:jc w:val="center"/>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10</w:t>
            </w:r>
          </w:p>
        </w:tc>
      </w:tr>
      <w:tr w:rsidR="004A4DED" w:rsidRPr="004A4DED" w:rsidTr="004A4DED">
        <w:trPr>
          <w:jc w:val="center"/>
        </w:trPr>
        <w:tc>
          <w:tcPr>
            <w:tcW w:w="9475" w:type="dxa"/>
          </w:tcPr>
          <w:p w:rsidR="004A4DED" w:rsidRPr="004A4DED" w:rsidRDefault="004A4DED" w:rsidP="004A4DED">
            <w:pPr>
              <w:tabs>
                <w:tab w:val="left" w:pos="8670"/>
              </w:tabs>
              <w:spacing w:after="0" w:line="240" w:lineRule="auto"/>
              <w:jc w:val="both"/>
              <w:rPr>
                <w:rFonts w:ascii="Times New Roman" w:hAnsi="Times New Roman" w:cs="Times New Roman"/>
                <w:sz w:val="28"/>
                <w:szCs w:val="28"/>
              </w:rPr>
            </w:pPr>
            <w:r w:rsidRPr="004A4DED">
              <w:rPr>
                <w:rFonts w:ascii="Times New Roman" w:hAnsi="Times New Roman" w:cs="Times New Roman"/>
                <w:sz w:val="28"/>
                <w:szCs w:val="28"/>
              </w:rPr>
              <w:t xml:space="preserve">Доклад начальника производственно-технического управления  ООО «Самарские коммунальные системы» </w:t>
            </w:r>
            <w:proofErr w:type="spellStart"/>
            <w:r w:rsidRPr="004A4DED">
              <w:rPr>
                <w:rFonts w:ascii="Times New Roman" w:hAnsi="Times New Roman" w:cs="Times New Roman"/>
                <w:sz w:val="28"/>
                <w:szCs w:val="28"/>
              </w:rPr>
              <w:t>И.В.Давыдова</w:t>
            </w:r>
            <w:proofErr w:type="spellEnd"/>
            <w:r w:rsidRPr="004A4DED">
              <w:rPr>
                <w:rFonts w:ascii="Times New Roman" w:hAnsi="Times New Roman" w:cs="Times New Roman"/>
                <w:sz w:val="28"/>
                <w:szCs w:val="28"/>
              </w:rPr>
              <w:t>.  «О мерах, принимаемых в ООО «Самарские коммунальные системы» для снижения и недопущения травматизма при работах в колодцах»</w:t>
            </w:r>
          </w:p>
        </w:tc>
        <w:tc>
          <w:tcPr>
            <w:tcW w:w="683" w:type="dxa"/>
          </w:tcPr>
          <w:p w:rsidR="004A4DED" w:rsidRPr="004A4DED" w:rsidRDefault="004A4DED" w:rsidP="004A4DED">
            <w:pPr>
              <w:spacing w:after="0"/>
              <w:jc w:val="center"/>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13</w:t>
            </w:r>
          </w:p>
        </w:tc>
      </w:tr>
      <w:tr w:rsidR="004A4DED" w:rsidRPr="004A4DED" w:rsidTr="004A4DED">
        <w:trPr>
          <w:jc w:val="center"/>
        </w:trPr>
        <w:tc>
          <w:tcPr>
            <w:tcW w:w="9475" w:type="dxa"/>
          </w:tcPr>
          <w:p w:rsidR="004A4DED" w:rsidRPr="004A4DED" w:rsidRDefault="004A4DED" w:rsidP="004A4DED">
            <w:pPr>
              <w:autoSpaceDE w:val="0"/>
              <w:autoSpaceDN w:val="0"/>
              <w:adjustRightInd w:val="0"/>
              <w:spacing w:after="0"/>
              <w:rPr>
                <w:rFonts w:ascii="Times New Roman" w:eastAsia="Times New Roman" w:hAnsi="Times New Roman" w:cs="Times New Roman"/>
                <w:b/>
                <w:bCs/>
                <w:i/>
                <w:sz w:val="28"/>
                <w:szCs w:val="28"/>
                <w:lang w:eastAsia="ru-RU"/>
              </w:rPr>
            </w:pPr>
          </w:p>
          <w:p w:rsidR="004A4DED" w:rsidRPr="004A4DED" w:rsidRDefault="004A4DED" w:rsidP="004A4DED">
            <w:pPr>
              <w:autoSpaceDE w:val="0"/>
              <w:autoSpaceDN w:val="0"/>
              <w:adjustRightInd w:val="0"/>
              <w:spacing w:after="0"/>
              <w:rPr>
                <w:rFonts w:ascii="Times New Roman" w:eastAsia="Times New Roman" w:hAnsi="Times New Roman" w:cs="Times New Roman"/>
                <w:b/>
                <w:bCs/>
                <w:i/>
                <w:sz w:val="28"/>
                <w:szCs w:val="28"/>
                <w:lang w:eastAsia="ru-RU"/>
              </w:rPr>
            </w:pPr>
            <w:r w:rsidRPr="004A4DED">
              <w:rPr>
                <w:rFonts w:ascii="Times New Roman" w:eastAsia="Times New Roman" w:hAnsi="Times New Roman" w:cs="Times New Roman"/>
                <w:b/>
                <w:bCs/>
                <w:i/>
                <w:sz w:val="28"/>
                <w:szCs w:val="28"/>
                <w:lang w:eastAsia="ru-RU"/>
              </w:rPr>
              <w:t>НОРМАТИВНЫЕ ДОКУМЕНТЫ</w:t>
            </w:r>
          </w:p>
        </w:tc>
        <w:tc>
          <w:tcPr>
            <w:tcW w:w="683" w:type="dxa"/>
          </w:tcPr>
          <w:p w:rsidR="004A4DED" w:rsidRPr="004A4DED" w:rsidRDefault="004A4DED" w:rsidP="004A4DED">
            <w:pPr>
              <w:spacing w:after="0"/>
              <w:jc w:val="center"/>
              <w:rPr>
                <w:rFonts w:ascii="Times New Roman" w:eastAsia="Times New Roman" w:hAnsi="Times New Roman" w:cs="Times New Roman"/>
                <w:b/>
                <w:i/>
                <w:sz w:val="28"/>
                <w:szCs w:val="28"/>
                <w:lang w:eastAsia="ru-RU"/>
              </w:rPr>
            </w:pPr>
          </w:p>
        </w:tc>
      </w:tr>
      <w:tr w:rsidR="004A4DED" w:rsidRPr="004A4DED" w:rsidTr="004A4DED">
        <w:trPr>
          <w:jc w:val="center"/>
        </w:trPr>
        <w:tc>
          <w:tcPr>
            <w:tcW w:w="9475" w:type="dxa"/>
          </w:tcPr>
          <w:p w:rsidR="004A4DED" w:rsidRPr="004A4DED" w:rsidRDefault="004A4DED" w:rsidP="004A4DED">
            <w:pPr>
              <w:spacing w:after="0"/>
              <w:jc w:val="both"/>
              <w:rPr>
                <w:rFonts w:ascii="Times New Roman" w:eastAsia="Times New Roman" w:hAnsi="Times New Roman" w:cs="Times New Roman"/>
                <w:bCs/>
                <w:sz w:val="28"/>
                <w:szCs w:val="28"/>
                <w:lang w:eastAsia="ru-RU"/>
              </w:rPr>
            </w:pPr>
          </w:p>
          <w:p w:rsidR="004A4DED" w:rsidRPr="004A4DED" w:rsidRDefault="004A4DED" w:rsidP="004A4DED">
            <w:pPr>
              <w:jc w:val="both"/>
              <w:rPr>
                <w:rFonts w:ascii="Times New Roman" w:hAnsi="Times New Roman" w:cs="Times New Roman"/>
                <w:sz w:val="28"/>
                <w:szCs w:val="28"/>
              </w:rPr>
            </w:pPr>
            <w:proofErr w:type="gramStart"/>
            <w:r w:rsidRPr="004A4DED">
              <w:rPr>
                <w:rFonts w:ascii="Times New Roman" w:hAnsi="Times New Roman" w:cs="Times New Roman"/>
                <w:sz w:val="28"/>
                <w:szCs w:val="28"/>
              </w:rPr>
              <w:t xml:space="preserve">Приказ Минтруда России от 22 декабря 2017 г. № 863н «Об утверждении типовых норм бесплатной выдачи специальной одежды, специальной обуви и других средств индивидуальной защиты работникам элеваторной, мукомольно-крупяной и комбикормовой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roofErr w:type="gramEnd"/>
          </w:p>
          <w:p w:rsidR="004A4DED" w:rsidRPr="004A4DED" w:rsidRDefault="004A4DED" w:rsidP="004A4DED">
            <w:pPr>
              <w:spacing w:after="0"/>
              <w:jc w:val="both"/>
              <w:rPr>
                <w:rFonts w:ascii="Times New Roman" w:eastAsia="Times New Roman" w:hAnsi="Times New Roman" w:cs="Times New Roman"/>
                <w:bCs/>
                <w:sz w:val="28"/>
                <w:szCs w:val="28"/>
                <w:lang w:eastAsia="ru-RU"/>
              </w:rPr>
            </w:pPr>
          </w:p>
        </w:tc>
        <w:tc>
          <w:tcPr>
            <w:tcW w:w="683" w:type="dxa"/>
          </w:tcPr>
          <w:p w:rsidR="004A4DED" w:rsidRPr="004A4DED" w:rsidRDefault="004A4DED" w:rsidP="004A4DED">
            <w:pPr>
              <w:spacing w:after="0"/>
              <w:jc w:val="center"/>
              <w:rPr>
                <w:rFonts w:ascii="Times New Roman" w:eastAsia="Times New Roman" w:hAnsi="Times New Roman" w:cs="Times New Roman"/>
                <w:sz w:val="28"/>
                <w:szCs w:val="28"/>
                <w:lang w:eastAsia="ru-RU"/>
              </w:rPr>
            </w:pPr>
          </w:p>
          <w:p w:rsidR="004A4DED" w:rsidRPr="004A4DED" w:rsidRDefault="004A4DED" w:rsidP="004A4DED">
            <w:pPr>
              <w:spacing w:after="0"/>
              <w:jc w:val="center"/>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17</w:t>
            </w:r>
          </w:p>
          <w:p w:rsidR="004A4DED" w:rsidRPr="004A4DED" w:rsidRDefault="004A4DED" w:rsidP="004A4DED">
            <w:pPr>
              <w:spacing w:after="0"/>
              <w:jc w:val="center"/>
              <w:rPr>
                <w:rFonts w:ascii="Times New Roman" w:eastAsia="Times New Roman" w:hAnsi="Times New Roman" w:cs="Times New Roman"/>
                <w:sz w:val="28"/>
                <w:szCs w:val="28"/>
                <w:lang w:eastAsia="ru-RU"/>
              </w:rPr>
            </w:pPr>
          </w:p>
        </w:tc>
      </w:tr>
      <w:tr w:rsidR="004A4DED" w:rsidRPr="004A4DED" w:rsidTr="004A4DED">
        <w:trPr>
          <w:jc w:val="center"/>
        </w:trPr>
        <w:tc>
          <w:tcPr>
            <w:tcW w:w="9475" w:type="dxa"/>
          </w:tcPr>
          <w:p w:rsidR="004A4DED" w:rsidRPr="004A4DED" w:rsidRDefault="004A4DED" w:rsidP="004A4DED">
            <w:pPr>
              <w:jc w:val="both"/>
              <w:rPr>
                <w:rFonts w:ascii="Times New Roman" w:hAnsi="Times New Roman" w:cs="Times New Roman"/>
                <w:sz w:val="28"/>
                <w:szCs w:val="28"/>
              </w:rPr>
            </w:pPr>
            <w:proofErr w:type="gramStart"/>
            <w:r w:rsidRPr="004A4DED">
              <w:rPr>
                <w:rFonts w:ascii="Times New Roman" w:hAnsi="Times New Roman" w:cs="Times New Roman"/>
                <w:sz w:val="28"/>
                <w:szCs w:val="28"/>
              </w:rPr>
              <w:t>Приказ Минтруда России от 4 декабря 2017 г. № 827н «О внесении изменений в приложение к приказу Министерства здравоохранения и социального развития Российской Федерации от 13 августа 2009 г. n 587н «Об утверждении типовых норм бесплатной выдачи специальной одежды, специальной обуви и других средств индивидуальной защиты сотрудникам следственных органов следственного комитета российской федерации, занятым на работах с вредными и (или) опасными</w:t>
            </w:r>
            <w:proofErr w:type="gramEnd"/>
            <w:r w:rsidRPr="004A4DED">
              <w:rPr>
                <w:rFonts w:ascii="Times New Roman" w:hAnsi="Times New Roman" w:cs="Times New Roman"/>
                <w:sz w:val="28"/>
                <w:szCs w:val="28"/>
              </w:rPr>
              <w:t xml:space="preserve"> условиями труда, а также на работах, выполняемых в особых температурных условиях или связанных с загрязнением»</w:t>
            </w:r>
          </w:p>
          <w:p w:rsidR="004A4DED" w:rsidRPr="004A4DED" w:rsidRDefault="004A4DED" w:rsidP="004A4DED">
            <w:pPr>
              <w:widowControl w:val="0"/>
              <w:autoSpaceDE w:val="0"/>
              <w:autoSpaceDN w:val="0"/>
              <w:adjustRightInd w:val="0"/>
              <w:spacing w:after="0"/>
              <w:jc w:val="both"/>
              <w:rPr>
                <w:rFonts w:ascii="Times New Roman" w:eastAsia="Times New Roman" w:hAnsi="Times New Roman" w:cs="Times New Roman"/>
                <w:bCs/>
                <w:sz w:val="28"/>
                <w:szCs w:val="28"/>
                <w:lang w:eastAsia="ru-RU"/>
              </w:rPr>
            </w:pPr>
          </w:p>
        </w:tc>
        <w:tc>
          <w:tcPr>
            <w:tcW w:w="683" w:type="dxa"/>
          </w:tcPr>
          <w:p w:rsidR="004A4DED" w:rsidRPr="004A4DED" w:rsidRDefault="004A4DED" w:rsidP="004A4DED">
            <w:pPr>
              <w:spacing w:after="0"/>
              <w:jc w:val="center"/>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19</w:t>
            </w:r>
          </w:p>
          <w:p w:rsidR="004A4DED" w:rsidRPr="004A4DED" w:rsidRDefault="004A4DED" w:rsidP="004A4DED">
            <w:pPr>
              <w:spacing w:after="0"/>
              <w:jc w:val="center"/>
              <w:rPr>
                <w:rFonts w:ascii="Times New Roman" w:eastAsia="Times New Roman" w:hAnsi="Times New Roman" w:cs="Times New Roman"/>
                <w:sz w:val="28"/>
                <w:szCs w:val="28"/>
                <w:lang w:eastAsia="ru-RU"/>
              </w:rPr>
            </w:pPr>
          </w:p>
        </w:tc>
      </w:tr>
      <w:tr w:rsidR="004A4DED" w:rsidRPr="004A4DED" w:rsidTr="004A4DED">
        <w:trPr>
          <w:trHeight w:val="894"/>
          <w:jc w:val="center"/>
        </w:trPr>
        <w:tc>
          <w:tcPr>
            <w:tcW w:w="9475" w:type="dxa"/>
          </w:tcPr>
          <w:p w:rsidR="004A4DED" w:rsidRPr="004A4DED" w:rsidRDefault="004A4DED" w:rsidP="004A4DED">
            <w:pPr>
              <w:spacing w:after="0"/>
              <w:jc w:val="both"/>
              <w:rPr>
                <w:rFonts w:ascii="Times New Roman" w:hAnsi="Times New Roman" w:cs="Times New Roman"/>
                <w:sz w:val="28"/>
                <w:szCs w:val="28"/>
              </w:rPr>
            </w:pPr>
            <w:r w:rsidRPr="004A4DED">
              <w:rPr>
                <w:rFonts w:ascii="Times New Roman" w:hAnsi="Times New Roman" w:cs="Times New Roman"/>
                <w:sz w:val="28"/>
                <w:szCs w:val="28"/>
              </w:rPr>
              <w:t>Приказ Минтруда России от 5 октября 2017 г. № 712н «Об утверждении правил по охране труда в организациях связи»</w:t>
            </w:r>
          </w:p>
          <w:p w:rsidR="004A4DED" w:rsidRPr="004A4DED" w:rsidRDefault="004A4DED" w:rsidP="004A4DED">
            <w:pPr>
              <w:spacing w:after="0"/>
              <w:jc w:val="both"/>
              <w:rPr>
                <w:rFonts w:ascii="Times New Roman" w:eastAsia="Times New Roman" w:hAnsi="Times New Roman" w:cs="Times New Roman"/>
                <w:sz w:val="28"/>
                <w:szCs w:val="28"/>
                <w:lang w:eastAsia="ru-RU"/>
              </w:rPr>
            </w:pPr>
          </w:p>
        </w:tc>
        <w:tc>
          <w:tcPr>
            <w:tcW w:w="683" w:type="dxa"/>
          </w:tcPr>
          <w:p w:rsidR="004A4DED" w:rsidRPr="004A4DED" w:rsidRDefault="004A4DED" w:rsidP="004A4DED">
            <w:pPr>
              <w:spacing w:after="0"/>
              <w:jc w:val="center"/>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21</w:t>
            </w:r>
          </w:p>
          <w:p w:rsidR="004A4DED" w:rsidRPr="004A4DED" w:rsidRDefault="004A4DED" w:rsidP="004A4DED">
            <w:pPr>
              <w:spacing w:after="0"/>
              <w:jc w:val="center"/>
              <w:rPr>
                <w:rFonts w:ascii="Times New Roman" w:eastAsia="Times New Roman" w:hAnsi="Times New Roman" w:cs="Times New Roman"/>
                <w:sz w:val="28"/>
                <w:szCs w:val="28"/>
                <w:lang w:eastAsia="ru-RU"/>
              </w:rPr>
            </w:pPr>
          </w:p>
          <w:p w:rsidR="004A4DED" w:rsidRPr="004A4DED" w:rsidRDefault="004A4DED" w:rsidP="004A4DED">
            <w:pPr>
              <w:spacing w:after="0"/>
              <w:rPr>
                <w:rFonts w:ascii="Times New Roman" w:eastAsia="Times New Roman" w:hAnsi="Times New Roman" w:cs="Times New Roman"/>
                <w:sz w:val="28"/>
                <w:szCs w:val="28"/>
                <w:lang w:eastAsia="ru-RU"/>
              </w:rPr>
            </w:pPr>
          </w:p>
        </w:tc>
      </w:tr>
      <w:tr w:rsidR="004A4DED" w:rsidRPr="004A4DED" w:rsidTr="004A4DED">
        <w:trPr>
          <w:trHeight w:val="970"/>
          <w:jc w:val="center"/>
        </w:trPr>
        <w:tc>
          <w:tcPr>
            <w:tcW w:w="9475" w:type="dxa"/>
          </w:tcPr>
          <w:p w:rsidR="004A4DED" w:rsidRPr="004A4DED" w:rsidRDefault="004A4DED" w:rsidP="004A4DED">
            <w:pPr>
              <w:spacing w:after="0"/>
              <w:jc w:val="both"/>
              <w:rPr>
                <w:rFonts w:ascii="Times New Roman" w:hAnsi="Times New Roman" w:cs="Times New Roman"/>
                <w:sz w:val="28"/>
                <w:szCs w:val="28"/>
              </w:rPr>
            </w:pPr>
            <w:proofErr w:type="gramStart"/>
            <w:r w:rsidRPr="004A4DED">
              <w:rPr>
                <w:rFonts w:ascii="Times New Roman" w:hAnsi="Times New Roman" w:cs="Times New Roman"/>
                <w:sz w:val="28"/>
                <w:szCs w:val="28"/>
              </w:rPr>
              <w:lastRenderedPageBreak/>
              <w:t>Приказ Минтруда России от 28 декабря 2017 г. № 883н   «Об утверждении Типовых норм бесплатной выдачи специальной одежды, специальной обуви и других средств индивидуальной защиты работникам, занятым на геологических, топографо-геодезических, изыскательских, землеустроительных работах и в картографическом производстве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roofErr w:type="gramEnd"/>
          </w:p>
          <w:p w:rsidR="004A4DED" w:rsidRPr="004A4DED" w:rsidRDefault="004A4DED" w:rsidP="004A4DED">
            <w:pPr>
              <w:spacing w:after="0"/>
              <w:jc w:val="both"/>
              <w:rPr>
                <w:rFonts w:ascii="Times New Roman" w:eastAsia="Calibri" w:hAnsi="Times New Roman" w:cs="Times New Roman"/>
                <w:sz w:val="28"/>
                <w:szCs w:val="28"/>
              </w:rPr>
            </w:pPr>
          </w:p>
        </w:tc>
        <w:tc>
          <w:tcPr>
            <w:tcW w:w="683" w:type="dxa"/>
          </w:tcPr>
          <w:p w:rsidR="004A4DED" w:rsidRPr="004A4DED" w:rsidRDefault="004A4DED" w:rsidP="004A4DED">
            <w:pPr>
              <w:spacing w:after="0"/>
              <w:jc w:val="center"/>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23</w:t>
            </w:r>
          </w:p>
        </w:tc>
      </w:tr>
      <w:tr w:rsidR="004A4DED" w:rsidRPr="004A4DED" w:rsidTr="004A4DED">
        <w:trPr>
          <w:trHeight w:val="931"/>
          <w:jc w:val="center"/>
        </w:trPr>
        <w:tc>
          <w:tcPr>
            <w:tcW w:w="9475" w:type="dxa"/>
          </w:tcPr>
          <w:p w:rsidR="004A4DED" w:rsidRPr="004A4DED" w:rsidRDefault="004A4DED" w:rsidP="004A4DED">
            <w:pPr>
              <w:spacing w:after="0"/>
              <w:jc w:val="both"/>
              <w:rPr>
                <w:rFonts w:ascii="Times New Roman" w:eastAsia="Calibri" w:hAnsi="Times New Roman" w:cs="Times New Roman"/>
                <w:sz w:val="28"/>
                <w:szCs w:val="28"/>
              </w:rPr>
            </w:pPr>
            <w:r w:rsidRPr="004A4DED">
              <w:rPr>
                <w:rFonts w:ascii="Times New Roman" w:eastAsia="Times New Roman" w:hAnsi="Times New Roman" w:cs="Times New Roman"/>
                <w:sz w:val="28"/>
                <w:szCs w:val="28"/>
                <w:lang w:eastAsia="ru-RU"/>
              </w:rPr>
              <w:t xml:space="preserve">Приказ Минтруда России от 30 июня 2017 г. № 543н «Об утверждении </w:t>
            </w:r>
            <w:proofErr w:type="gramStart"/>
            <w:r w:rsidRPr="004A4DED">
              <w:rPr>
                <w:rFonts w:ascii="Times New Roman" w:eastAsia="Times New Roman" w:hAnsi="Times New Roman" w:cs="Times New Roman"/>
                <w:sz w:val="28"/>
                <w:szCs w:val="28"/>
                <w:lang w:eastAsia="ru-RU"/>
              </w:rPr>
              <w:t>особенностей проведения специальной оценки условий труда</w:t>
            </w:r>
            <w:proofErr w:type="gramEnd"/>
            <w:r w:rsidRPr="004A4DED">
              <w:rPr>
                <w:rFonts w:ascii="Times New Roman" w:eastAsia="Times New Roman" w:hAnsi="Times New Roman" w:cs="Times New Roman"/>
                <w:sz w:val="28"/>
                <w:szCs w:val="28"/>
                <w:lang w:eastAsia="ru-RU"/>
              </w:rPr>
              <w:t xml:space="preserve"> на рабочих местах водителей городского наземн</w:t>
            </w:r>
            <w:r w:rsidR="009E31F8">
              <w:rPr>
                <w:rFonts w:ascii="Times New Roman" w:eastAsia="Times New Roman" w:hAnsi="Times New Roman" w:cs="Times New Roman"/>
                <w:sz w:val="28"/>
                <w:szCs w:val="28"/>
                <w:lang w:eastAsia="ru-RU"/>
              </w:rPr>
              <w:t>ого пассажирского транспорта об</w:t>
            </w:r>
            <w:r w:rsidRPr="004A4DED">
              <w:rPr>
                <w:rFonts w:ascii="Times New Roman" w:eastAsia="Times New Roman" w:hAnsi="Times New Roman" w:cs="Times New Roman"/>
                <w:sz w:val="28"/>
                <w:szCs w:val="28"/>
                <w:lang w:eastAsia="ru-RU"/>
              </w:rPr>
              <w:t>щего пользования»</w:t>
            </w:r>
          </w:p>
        </w:tc>
        <w:tc>
          <w:tcPr>
            <w:tcW w:w="683" w:type="dxa"/>
          </w:tcPr>
          <w:p w:rsidR="004A4DED" w:rsidRPr="004A4DED" w:rsidRDefault="004A4DED" w:rsidP="004A4DED">
            <w:pPr>
              <w:spacing w:after="0"/>
              <w:jc w:val="center"/>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25</w:t>
            </w:r>
          </w:p>
        </w:tc>
      </w:tr>
      <w:tr w:rsidR="004A4DED" w:rsidRPr="004A4DED" w:rsidTr="004A4DED">
        <w:trPr>
          <w:jc w:val="center"/>
        </w:trPr>
        <w:tc>
          <w:tcPr>
            <w:tcW w:w="9475" w:type="dxa"/>
          </w:tcPr>
          <w:p w:rsidR="004A4DED" w:rsidRPr="004A4DED" w:rsidRDefault="004A4DED" w:rsidP="004A4DED">
            <w:pPr>
              <w:spacing w:after="0"/>
              <w:jc w:val="both"/>
              <w:rPr>
                <w:rFonts w:ascii="Times New Roman" w:eastAsia="Times New Roman" w:hAnsi="Times New Roman" w:cs="Times New Roman"/>
                <w:b/>
                <w:i/>
                <w:sz w:val="28"/>
                <w:szCs w:val="28"/>
                <w:lang w:eastAsia="ru-RU"/>
              </w:rPr>
            </w:pPr>
          </w:p>
          <w:p w:rsidR="004A4DED" w:rsidRPr="004A4DED" w:rsidRDefault="004A4DED" w:rsidP="004A4DED">
            <w:pPr>
              <w:spacing w:after="0"/>
              <w:jc w:val="both"/>
              <w:rPr>
                <w:rFonts w:ascii="Times New Roman" w:eastAsia="Times New Roman" w:hAnsi="Times New Roman" w:cs="Times New Roman"/>
                <w:b/>
                <w:i/>
                <w:sz w:val="28"/>
                <w:szCs w:val="28"/>
                <w:lang w:eastAsia="ru-RU"/>
              </w:rPr>
            </w:pPr>
            <w:r w:rsidRPr="004A4DED">
              <w:rPr>
                <w:rFonts w:ascii="Times New Roman" w:eastAsia="Times New Roman" w:hAnsi="Times New Roman" w:cs="Times New Roman"/>
                <w:b/>
                <w:i/>
                <w:sz w:val="28"/>
                <w:szCs w:val="28"/>
                <w:lang w:eastAsia="ru-RU"/>
              </w:rPr>
              <w:t>ПЕРЕДОВОЙ ОПЫТ</w:t>
            </w:r>
          </w:p>
        </w:tc>
        <w:tc>
          <w:tcPr>
            <w:tcW w:w="683" w:type="dxa"/>
          </w:tcPr>
          <w:p w:rsidR="004A4DED" w:rsidRPr="004A4DED" w:rsidRDefault="004A4DED" w:rsidP="004A4DED">
            <w:pPr>
              <w:spacing w:after="0"/>
              <w:jc w:val="center"/>
              <w:rPr>
                <w:rFonts w:ascii="Times New Roman" w:eastAsia="Times New Roman" w:hAnsi="Times New Roman" w:cs="Times New Roman"/>
                <w:sz w:val="28"/>
                <w:szCs w:val="28"/>
                <w:lang w:eastAsia="ru-RU"/>
              </w:rPr>
            </w:pPr>
          </w:p>
        </w:tc>
      </w:tr>
      <w:tr w:rsidR="004A4DED" w:rsidRPr="004A4DED" w:rsidTr="004A4DED">
        <w:trPr>
          <w:jc w:val="center"/>
        </w:trPr>
        <w:tc>
          <w:tcPr>
            <w:tcW w:w="9475" w:type="dxa"/>
          </w:tcPr>
          <w:p w:rsidR="004A4DED" w:rsidRPr="004A4DED" w:rsidRDefault="004A4DED" w:rsidP="004A4DED">
            <w:pPr>
              <w:spacing w:after="0"/>
              <w:rPr>
                <w:rFonts w:ascii="Times New Roman" w:eastAsia="Times New Roman" w:hAnsi="Times New Roman" w:cs="Times New Roman"/>
                <w:bCs/>
                <w:sz w:val="28"/>
                <w:szCs w:val="28"/>
                <w:lang w:eastAsia="ru-RU"/>
              </w:rPr>
            </w:pPr>
          </w:p>
          <w:p w:rsidR="004A4DED" w:rsidRPr="004A4DED" w:rsidRDefault="004A4DED" w:rsidP="004A4DED">
            <w:pPr>
              <w:spacing w:after="0"/>
              <w:rPr>
                <w:rFonts w:ascii="Times New Roman" w:eastAsia="Times New Roman" w:hAnsi="Times New Roman" w:cs="Times New Roman"/>
                <w:bCs/>
                <w:sz w:val="28"/>
                <w:szCs w:val="28"/>
                <w:lang w:eastAsia="ru-RU"/>
              </w:rPr>
            </w:pPr>
            <w:r w:rsidRPr="004A4DED">
              <w:rPr>
                <w:rFonts w:ascii="Times New Roman" w:eastAsia="Times New Roman" w:hAnsi="Times New Roman" w:cs="Times New Roman"/>
                <w:sz w:val="28"/>
                <w:szCs w:val="28"/>
                <w:lang w:eastAsia="ru-RU"/>
              </w:rPr>
              <w:t>Передовой опыт в области безопасности и охраны труда                                    в ПАО «Федеральная сетевая компания единой энергетической системы»</w:t>
            </w:r>
          </w:p>
        </w:tc>
        <w:tc>
          <w:tcPr>
            <w:tcW w:w="683" w:type="dxa"/>
          </w:tcPr>
          <w:p w:rsidR="004A4DED" w:rsidRPr="004A4DED" w:rsidRDefault="004A4DED" w:rsidP="004A4DED">
            <w:pPr>
              <w:spacing w:after="0"/>
              <w:jc w:val="center"/>
              <w:rPr>
                <w:rFonts w:ascii="Times New Roman" w:eastAsia="Times New Roman" w:hAnsi="Times New Roman" w:cs="Times New Roman"/>
                <w:sz w:val="28"/>
                <w:szCs w:val="28"/>
                <w:lang w:eastAsia="ru-RU"/>
              </w:rPr>
            </w:pPr>
          </w:p>
          <w:p w:rsidR="004A4DED" w:rsidRPr="004A4DED" w:rsidRDefault="004A4DED" w:rsidP="004A4DED">
            <w:pPr>
              <w:spacing w:after="0"/>
              <w:jc w:val="center"/>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27</w:t>
            </w:r>
          </w:p>
        </w:tc>
      </w:tr>
      <w:tr w:rsidR="004A4DED" w:rsidRPr="004A4DED" w:rsidTr="004A4DED">
        <w:trPr>
          <w:jc w:val="center"/>
        </w:trPr>
        <w:tc>
          <w:tcPr>
            <w:tcW w:w="9475" w:type="dxa"/>
          </w:tcPr>
          <w:p w:rsidR="004A4DED" w:rsidRPr="004A4DED" w:rsidRDefault="004A4DED" w:rsidP="004A4DED">
            <w:pPr>
              <w:spacing w:after="0"/>
              <w:ind w:firstLine="13"/>
              <w:jc w:val="both"/>
              <w:rPr>
                <w:rFonts w:ascii="Times New Roman" w:eastAsia="Times New Roman" w:hAnsi="Times New Roman" w:cs="Times New Roman"/>
                <w:b/>
                <w:bCs/>
                <w:i/>
                <w:sz w:val="28"/>
                <w:szCs w:val="28"/>
                <w:lang w:eastAsia="ru-RU"/>
              </w:rPr>
            </w:pPr>
          </w:p>
          <w:p w:rsidR="004A4DED" w:rsidRPr="004A4DED" w:rsidRDefault="004A4DED" w:rsidP="004A4DED">
            <w:pPr>
              <w:spacing w:after="0"/>
              <w:ind w:firstLine="13"/>
              <w:jc w:val="both"/>
              <w:rPr>
                <w:rFonts w:ascii="Times New Roman" w:eastAsia="Times New Roman" w:hAnsi="Times New Roman" w:cs="Times New Roman"/>
                <w:b/>
                <w:bCs/>
                <w:i/>
                <w:sz w:val="28"/>
                <w:szCs w:val="28"/>
                <w:lang w:eastAsia="ru-RU"/>
              </w:rPr>
            </w:pPr>
            <w:r w:rsidRPr="004A4DED">
              <w:rPr>
                <w:rFonts w:ascii="Times New Roman" w:eastAsia="Times New Roman" w:hAnsi="Times New Roman" w:cs="Times New Roman"/>
                <w:b/>
                <w:bCs/>
                <w:i/>
                <w:sz w:val="28"/>
                <w:szCs w:val="28"/>
                <w:lang w:eastAsia="ru-RU"/>
              </w:rPr>
              <w:t>РЕГИОНАЛЬНЫЕ КОНКУРСЫ</w:t>
            </w:r>
          </w:p>
        </w:tc>
        <w:tc>
          <w:tcPr>
            <w:tcW w:w="683" w:type="dxa"/>
          </w:tcPr>
          <w:p w:rsidR="004A4DED" w:rsidRPr="004A4DED" w:rsidRDefault="004A4DED" w:rsidP="004A4DED">
            <w:pPr>
              <w:spacing w:after="0"/>
              <w:jc w:val="center"/>
              <w:rPr>
                <w:rFonts w:ascii="Times New Roman" w:eastAsia="Times New Roman" w:hAnsi="Times New Roman" w:cs="Times New Roman"/>
                <w:sz w:val="28"/>
                <w:szCs w:val="28"/>
                <w:lang w:eastAsia="ru-RU"/>
              </w:rPr>
            </w:pPr>
          </w:p>
        </w:tc>
      </w:tr>
      <w:tr w:rsidR="004A4DED" w:rsidRPr="004A4DED" w:rsidTr="004A4DED">
        <w:trPr>
          <w:jc w:val="center"/>
        </w:trPr>
        <w:tc>
          <w:tcPr>
            <w:tcW w:w="9475" w:type="dxa"/>
          </w:tcPr>
          <w:p w:rsidR="004A4DED" w:rsidRPr="004A4DED" w:rsidRDefault="004A4DED" w:rsidP="004A4DED">
            <w:pPr>
              <w:rPr>
                <w:rFonts w:ascii="Times New Roman" w:eastAsia="Arial Unicode MS" w:hAnsi="Times New Roman" w:cs="Times New Roman"/>
                <w:kern w:val="1"/>
                <w:sz w:val="28"/>
                <w:szCs w:val="28"/>
                <w:lang w:eastAsia="ar-SA"/>
              </w:rPr>
            </w:pPr>
            <w:r w:rsidRPr="004A4DED">
              <w:rPr>
                <w:rFonts w:ascii="Times New Roman" w:eastAsia="Arial Unicode MS" w:hAnsi="Times New Roman" w:cs="Times New Roman"/>
                <w:kern w:val="1"/>
                <w:sz w:val="28"/>
                <w:szCs w:val="28"/>
                <w:lang w:eastAsia="ar-SA"/>
              </w:rPr>
              <w:t>Х областной смотр-конкурс на лучшую организацию Самарской области по обеспечению безопасных условий и охраны труда;</w:t>
            </w:r>
          </w:p>
          <w:p w:rsidR="004A4DED" w:rsidRPr="004A4DED" w:rsidRDefault="004A4DED" w:rsidP="004A4DED">
            <w:pPr>
              <w:spacing w:after="0"/>
              <w:ind w:firstLine="13"/>
              <w:jc w:val="both"/>
              <w:rPr>
                <w:rFonts w:ascii="Times New Roman" w:eastAsia="Times New Roman" w:hAnsi="Times New Roman" w:cs="Times New Roman"/>
                <w:bCs/>
                <w:sz w:val="28"/>
                <w:szCs w:val="28"/>
                <w:lang w:eastAsia="ru-RU"/>
              </w:rPr>
            </w:pPr>
            <w:r w:rsidRPr="004A4DED">
              <w:rPr>
                <w:rFonts w:ascii="Times New Roman" w:eastAsia="Arial Unicode MS" w:hAnsi="Times New Roman" w:cs="Times New Roman"/>
                <w:kern w:val="1"/>
                <w:sz w:val="28"/>
                <w:szCs w:val="28"/>
                <w:lang w:eastAsia="ar-SA"/>
              </w:rPr>
              <w:t>V областной детский конкурс «Безопасный труд в моем представлении»</w:t>
            </w:r>
          </w:p>
          <w:p w:rsidR="004A4DED" w:rsidRPr="004A4DED" w:rsidRDefault="004A4DED" w:rsidP="004A4DED">
            <w:pPr>
              <w:spacing w:after="0"/>
              <w:ind w:firstLine="13"/>
              <w:jc w:val="both"/>
              <w:rPr>
                <w:rFonts w:ascii="Times New Roman" w:eastAsia="Times New Roman" w:hAnsi="Times New Roman" w:cs="Times New Roman"/>
                <w:bCs/>
                <w:sz w:val="28"/>
                <w:szCs w:val="28"/>
                <w:lang w:eastAsia="ru-RU"/>
              </w:rPr>
            </w:pPr>
          </w:p>
        </w:tc>
        <w:tc>
          <w:tcPr>
            <w:tcW w:w="683" w:type="dxa"/>
          </w:tcPr>
          <w:p w:rsidR="004A4DED" w:rsidRPr="004A4DED" w:rsidRDefault="004A4DED" w:rsidP="004A4DED">
            <w:pPr>
              <w:spacing w:after="0"/>
              <w:jc w:val="center"/>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28</w:t>
            </w:r>
          </w:p>
          <w:p w:rsidR="004A4DED" w:rsidRPr="004A4DED" w:rsidRDefault="004A4DED" w:rsidP="004A4DED">
            <w:pPr>
              <w:spacing w:after="0"/>
              <w:jc w:val="center"/>
              <w:rPr>
                <w:rFonts w:ascii="Times New Roman" w:eastAsia="Times New Roman" w:hAnsi="Times New Roman" w:cs="Times New Roman"/>
                <w:sz w:val="28"/>
                <w:szCs w:val="28"/>
                <w:lang w:eastAsia="ru-RU"/>
              </w:rPr>
            </w:pPr>
          </w:p>
          <w:p w:rsidR="004A4DED" w:rsidRPr="004A4DED" w:rsidRDefault="004A4DED" w:rsidP="004A4DED">
            <w:pPr>
              <w:spacing w:after="0"/>
              <w:jc w:val="center"/>
              <w:rPr>
                <w:rFonts w:ascii="Times New Roman" w:eastAsia="Times New Roman" w:hAnsi="Times New Roman" w:cs="Times New Roman"/>
                <w:sz w:val="28"/>
                <w:szCs w:val="28"/>
                <w:lang w:eastAsia="ru-RU"/>
              </w:rPr>
            </w:pPr>
          </w:p>
          <w:p w:rsidR="004A4DED" w:rsidRPr="004A4DED" w:rsidRDefault="004A4DED" w:rsidP="004A4DED">
            <w:pPr>
              <w:spacing w:after="0"/>
              <w:jc w:val="center"/>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35</w:t>
            </w:r>
          </w:p>
        </w:tc>
      </w:tr>
      <w:tr w:rsidR="004A4DED" w:rsidRPr="004A4DED" w:rsidTr="004A4DED">
        <w:trPr>
          <w:jc w:val="center"/>
        </w:trPr>
        <w:tc>
          <w:tcPr>
            <w:tcW w:w="9475" w:type="dxa"/>
          </w:tcPr>
          <w:p w:rsidR="004A4DED" w:rsidRPr="004A4DED" w:rsidRDefault="004A4DED" w:rsidP="004A4DED">
            <w:pPr>
              <w:spacing w:after="0"/>
              <w:ind w:firstLine="13"/>
              <w:jc w:val="both"/>
              <w:rPr>
                <w:rFonts w:ascii="Times New Roman" w:eastAsia="Times New Roman" w:hAnsi="Times New Roman" w:cs="Times New Roman"/>
                <w:b/>
                <w:bCs/>
                <w:i/>
                <w:sz w:val="28"/>
                <w:szCs w:val="28"/>
                <w:lang w:eastAsia="ru-RU"/>
              </w:rPr>
            </w:pPr>
            <w:r w:rsidRPr="004A4DED">
              <w:rPr>
                <w:rFonts w:ascii="Times New Roman" w:eastAsia="Times New Roman" w:hAnsi="Times New Roman" w:cs="Times New Roman"/>
                <w:b/>
                <w:bCs/>
                <w:i/>
                <w:sz w:val="28"/>
                <w:szCs w:val="28"/>
                <w:lang w:eastAsia="ru-RU"/>
              </w:rPr>
              <w:t>СОБЫТИЯ</w:t>
            </w:r>
          </w:p>
        </w:tc>
        <w:tc>
          <w:tcPr>
            <w:tcW w:w="683" w:type="dxa"/>
          </w:tcPr>
          <w:p w:rsidR="004A4DED" w:rsidRPr="004A4DED" w:rsidRDefault="004A4DED" w:rsidP="004A4DED">
            <w:pPr>
              <w:spacing w:after="0"/>
              <w:jc w:val="center"/>
              <w:rPr>
                <w:rFonts w:ascii="Times New Roman" w:eastAsia="Times New Roman" w:hAnsi="Times New Roman" w:cs="Times New Roman"/>
                <w:sz w:val="28"/>
                <w:szCs w:val="28"/>
                <w:lang w:eastAsia="ru-RU"/>
              </w:rPr>
            </w:pPr>
          </w:p>
        </w:tc>
      </w:tr>
      <w:tr w:rsidR="004A4DED" w:rsidRPr="004A4DED" w:rsidTr="004A4DED">
        <w:trPr>
          <w:jc w:val="center"/>
        </w:trPr>
        <w:tc>
          <w:tcPr>
            <w:tcW w:w="9475" w:type="dxa"/>
          </w:tcPr>
          <w:p w:rsidR="004A4DED" w:rsidRPr="004A4DED" w:rsidRDefault="004A4DED" w:rsidP="004A4DED">
            <w:pPr>
              <w:spacing w:after="0"/>
              <w:ind w:firstLine="13"/>
              <w:jc w:val="both"/>
              <w:rPr>
                <w:rFonts w:ascii="Times New Roman" w:eastAsia="Times New Roman" w:hAnsi="Times New Roman" w:cs="Times New Roman"/>
                <w:bCs/>
                <w:sz w:val="28"/>
                <w:szCs w:val="28"/>
                <w:lang w:eastAsia="ru-RU"/>
              </w:rPr>
            </w:pPr>
          </w:p>
          <w:p w:rsidR="004A4DED" w:rsidRPr="004A4DED" w:rsidRDefault="004A4DED" w:rsidP="004A4DED">
            <w:pPr>
              <w:spacing w:after="0"/>
              <w:ind w:firstLine="13"/>
              <w:jc w:val="both"/>
              <w:rPr>
                <w:rFonts w:ascii="Times New Roman" w:eastAsia="Times New Roman" w:hAnsi="Times New Roman" w:cs="Times New Roman"/>
                <w:bCs/>
                <w:sz w:val="28"/>
                <w:szCs w:val="28"/>
                <w:lang w:eastAsia="ru-RU"/>
              </w:rPr>
            </w:pPr>
            <w:r w:rsidRPr="004A4DED">
              <w:rPr>
                <w:rFonts w:ascii="Times New Roman" w:eastAsia="Times New Roman" w:hAnsi="Times New Roman" w:cs="Times New Roman"/>
                <w:sz w:val="28"/>
                <w:szCs w:val="28"/>
                <w:lang w:eastAsia="ru-RU"/>
              </w:rPr>
              <w:t>Всемирный день охраны труда 2018: «Охрана труда: молодые работники особенно уязвимы»</w:t>
            </w:r>
          </w:p>
        </w:tc>
        <w:tc>
          <w:tcPr>
            <w:tcW w:w="683" w:type="dxa"/>
          </w:tcPr>
          <w:p w:rsidR="004A4DED" w:rsidRPr="004A4DED" w:rsidRDefault="004A4DED" w:rsidP="004A4DED">
            <w:pPr>
              <w:spacing w:after="0"/>
              <w:jc w:val="center"/>
              <w:rPr>
                <w:rFonts w:ascii="Times New Roman" w:eastAsia="Times New Roman" w:hAnsi="Times New Roman" w:cs="Times New Roman"/>
                <w:sz w:val="28"/>
                <w:szCs w:val="28"/>
                <w:lang w:eastAsia="ru-RU"/>
              </w:rPr>
            </w:pPr>
          </w:p>
          <w:p w:rsidR="004A4DED" w:rsidRPr="004A4DED" w:rsidRDefault="004A4DED" w:rsidP="004A4DED">
            <w:pPr>
              <w:spacing w:after="0"/>
              <w:jc w:val="center"/>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43</w:t>
            </w:r>
          </w:p>
        </w:tc>
      </w:tr>
    </w:tbl>
    <w:p w:rsidR="00E424A9" w:rsidRPr="004A4DED" w:rsidRDefault="00E424A9" w:rsidP="00E424A9">
      <w:pPr>
        <w:spacing w:after="0" w:line="240" w:lineRule="auto"/>
        <w:jc w:val="center"/>
        <w:rPr>
          <w:rFonts w:ascii="Times New Roman" w:eastAsia="Times New Roman" w:hAnsi="Times New Roman" w:cs="Times New Roman"/>
          <w:b/>
          <w:sz w:val="24"/>
          <w:szCs w:val="24"/>
          <w:lang w:eastAsia="ru-RU"/>
        </w:rPr>
      </w:pPr>
    </w:p>
    <w:p w:rsidR="00E424A9" w:rsidRPr="004A4DED" w:rsidRDefault="00E424A9" w:rsidP="003849A4">
      <w:pPr>
        <w:rPr>
          <w:rFonts w:ascii="Times New Roman" w:eastAsia="Times New Roman" w:hAnsi="Times New Roman" w:cs="Times New Roman"/>
          <w:sz w:val="20"/>
          <w:szCs w:val="20"/>
          <w:lang w:eastAsia="ru-RU"/>
        </w:rPr>
        <w:sectPr w:rsidR="00E424A9" w:rsidRPr="004A4DED" w:rsidSect="00350572">
          <w:headerReference w:type="default" r:id="rId9"/>
          <w:headerReference w:type="first" r:id="rId10"/>
          <w:pgSz w:w="11906" w:h="16838"/>
          <w:pgMar w:top="709" w:right="851" w:bottom="993" w:left="1701" w:header="709" w:footer="709" w:gutter="0"/>
          <w:pgNumType w:start="4"/>
          <w:cols w:space="708"/>
          <w:docGrid w:linePitch="360"/>
        </w:sectPr>
      </w:pPr>
    </w:p>
    <w:tbl>
      <w:tblPr>
        <w:tblStyle w:val="34"/>
        <w:tblpPr w:leftFromText="180" w:rightFromText="180" w:vertAnchor="text" w:horzAnchor="margin" w:tblpY="-472"/>
        <w:tblW w:w="96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0"/>
      </w:tblGrid>
      <w:tr w:rsidR="004A4DED" w:rsidRPr="004A4DED" w:rsidTr="00C734C1">
        <w:trPr>
          <w:trHeight w:val="1436"/>
        </w:trPr>
        <w:tc>
          <w:tcPr>
            <w:tcW w:w="9600" w:type="dxa"/>
          </w:tcPr>
          <w:p w:rsidR="000C0904" w:rsidRPr="004A4DED" w:rsidRDefault="000C0904" w:rsidP="003849A4">
            <w:pPr>
              <w:rPr>
                <w:rFonts w:ascii="Times New Roman" w:eastAsia="Times New Roman" w:hAnsi="Times New Roman" w:cs="Times New Roman"/>
                <w:b/>
                <w:i/>
                <w:sz w:val="28"/>
                <w:szCs w:val="28"/>
                <w:lang w:eastAsia="ru-RU"/>
              </w:rPr>
            </w:pPr>
          </w:p>
          <w:p w:rsidR="000C0904" w:rsidRPr="004A4DED" w:rsidRDefault="000C0904" w:rsidP="00C225C6">
            <w:pPr>
              <w:jc w:val="right"/>
              <w:rPr>
                <w:rFonts w:ascii="Times New Roman" w:eastAsia="Times New Roman" w:hAnsi="Times New Roman" w:cs="Times New Roman"/>
                <w:b/>
                <w:i/>
                <w:sz w:val="28"/>
                <w:szCs w:val="28"/>
                <w:lang w:eastAsia="ru-RU"/>
              </w:rPr>
            </w:pPr>
          </w:p>
          <w:p w:rsidR="00036BE1" w:rsidRPr="004A4DED" w:rsidRDefault="00036BE1" w:rsidP="00C225C6">
            <w:pPr>
              <w:jc w:val="right"/>
              <w:rPr>
                <w:rFonts w:ascii="Times New Roman" w:eastAsia="Times New Roman" w:hAnsi="Times New Roman" w:cs="Times New Roman"/>
                <w:b/>
                <w:i/>
                <w:sz w:val="28"/>
                <w:szCs w:val="28"/>
                <w:lang w:eastAsia="ru-RU"/>
              </w:rPr>
            </w:pPr>
            <w:r w:rsidRPr="004A4DED">
              <w:rPr>
                <w:rFonts w:ascii="Times New Roman" w:eastAsia="Times New Roman" w:hAnsi="Times New Roman" w:cs="Times New Roman"/>
                <w:b/>
                <w:i/>
                <w:sz w:val="28"/>
                <w:szCs w:val="28"/>
                <w:lang w:eastAsia="ru-RU"/>
              </w:rPr>
              <w:t>ГОСУДАРСТВЕННОЕ УПРАВЛЕНИЕ</w:t>
            </w:r>
          </w:p>
          <w:p w:rsidR="00036BE1" w:rsidRPr="004A4DED" w:rsidRDefault="00036BE1" w:rsidP="004A4DED">
            <w:pPr>
              <w:rPr>
                <w:rFonts w:ascii="Times New Roman" w:eastAsia="Times New Roman" w:hAnsi="Times New Roman" w:cs="Times New Roman"/>
                <w:b/>
                <w:sz w:val="28"/>
                <w:szCs w:val="20"/>
                <w:lang w:eastAsia="ru-RU"/>
              </w:rPr>
            </w:pPr>
          </w:p>
          <w:p w:rsidR="00C912BD" w:rsidRPr="004A4DED" w:rsidRDefault="00C912BD" w:rsidP="00C912BD">
            <w:pPr>
              <w:ind w:firstLine="708"/>
              <w:jc w:val="center"/>
              <w:rPr>
                <w:rFonts w:ascii="Times New Roman" w:eastAsia="Times New Roman" w:hAnsi="Times New Roman" w:cs="Times New Roman"/>
                <w:b/>
                <w:sz w:val="28"/>
                <w:szCs w:val="20"/>
                <w:lang w:eastAsia="ru-RU"/>
              </w:rPr>
            </w:pPr>
          </w:p>
        </w:tc>
      </w:tr>
    </w:tbl>
    <w:p w:rsidR="00324850" w:rsidRPr="004A4DED" w:rsidRDefault="00C734C1" w:rsidP="00C734C1">
      <w:pPr>
        <w:spacing w:after="0" w:line="360" w:lineRule="auto"/>
        <w:jc w:val="center"/>
        <w:rPr>
          <w:rFonts w:ascii="Times New Roman" w:eastAsia="Lucida Sans Unicode" w:hAnsi="Times New Roman" w:cs="Times New Roman"/>
          <w:b/>
          <w:sz w:val="28"/>
          <w:szCs w:val="28"/>
          <w:lang w:eastAsia="ru-RU" w:bidi="ru-RU"/>
        </w:rPr>
      </w:pPr>
      <w:r w:rsidRPr="004A4DED">
        <w:rPr>
          <w:rFonts w:ascii="Times New Roman" w:eastAsia="Lucida Sans Unicode" w:hAnsi="Times New Roman" w:cs="Times New Roman"/>
          <w:b/>
          <w:sz w:val="28"/>
          <w:szCs w:val="28"/>
          <w:lang w:eastAsia="ru-RU" w:bidi="ru-RU"/>
        </w:rPr>
        <w:t xml:space="preserve">Информационная статья руководителя департамента условий и охраны труда министерства труда, занятости и миграционной политики Самарской области </w:t>
      </w:r>
      <w:proofErr w:type="spellStart"/>
      <w:r w:rsidRPr="004A4DED">
        <w:rPr>
          <w:rFonts w:ascii="Times New Roman" w:eastAsia="Lucida Sans Unicode" w:hAnsi="Times New Roman" w:cs="Times New Roman"/>
          <w:b/>
          <w:sz w:val="28"/>
          <w:szCs w:val="28"/>
          <w:lang w:eastAsia="ru-RU" w:bidi="ru-RU"/>
        </w:rPr>
        <w:t>А.Н.Савельева</w:t>
      </w:r>
      <w:proofErr w:type="spellEnd"/>
    </w:p>
    <w:p w:rsidR="00C734C1" w:rsidRPr="004A4DED" w:rsidRDefault="00C734C1" w:rsidP="00C734C1">
      <w:pPr>
        <w:spacing w:after="0" w:line="360" w:lineRule="auto"/>
        <w:jc w:val="center"/>
        <w:rPr>
          <w:rFonts w:ascii="Times New Roman" w:eastAsia="Lucida Sans Unicode" w:hAnsi="Times New Roman" w:cs="Times New Roman"/>
          <w:b/>
          <w:sz w:val="28"/>
          <w:szCs w:val="28"/>
          <w:lang w:eastAsia="ru-RU" w:bidi="ru-RU"/>
        </w:rPr>
      </w:pP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Министерством труда, занятости и миграционной политики Самарской области осуществляется комплексная работа по улучшению условий и охраны труда, профилактике и снижению производственного травматизма, профессиональной заболеваемости и сохранению здоровья работающего населения. Это является одним из приоритетных направлений Государственной программы Самарской области «Содействие занятости населения Самарской области на 2014-2020 годы».</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 xml:space="preserve">Правительство Самарской области  последовательно </w:t>
      </w:r>
      <w:proofErr w:type="gramStart"/>
      <w:r w:rsidRPr="004A4DED">
        <w:rPr>
          <w:rFonts w:ascii="Times New Roman" w:eastAsia="Lucida Sans Unicode" w:hAnsi="Times New Roman" w:cs="Times New Roman"/>
          <w:sz w:val="28"/>
          <w:szCs w:val="28"/>
          <w:lang w:eastAsia="ru-RU" w:bidi="ru-RU"/>
        </w:rPr>
        <w:t>применяет программно-целевой подход в решении задач в сфере охраны труда начиная</w:t>
      </w:r>
      <w:proofErr w:type="gramEnd"/>
      <w:r w:rsidRPr="004A4DED">
        <w:rPr>
          <w:rFonts w:ascii="Times New Roman" w:eastAsia="Lucida Sans Unicode" w:hAnsi="Times New Roman" w:cs="Times New Roman"/>
          <w:sz w:val="28"/>
          <w:szCs w:val="28"/>
          <w:lang w:eastAsia="ru-RU" w:bidi="ru-RU"/>
        </w:rPr>
        <w:t xml:space="preserve"> с 1995 года, когда была принята первая областная программа улучшения условий и охраны труда.</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В рамках программы проводятся совещания, смотры-конкурсы по охране труда, конкурсы детского рисунка, специализированные выставки семинары-совещания в городских округах и муниципальных районах, выпускаются информационно-аналитические бюллетени «Охрана труда», проводятся другие мероприятия.</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 xml:space="preserve">Реализация программных мероприятий способствует повышению эффективности системы управления охраной труда, уровня профессиональной подготовки кадров, созданию условий для работы служб охраны труда. Так, в 2017 году реализован комплекс мероприятий по улучшению условий и охраны труда за счет бюджетных средств в объеме более 313 млн. рублей и за счет средств внебюджетных источников в объеме около 1,5 млрд. рублей. </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lastRenderedPageBreak/>
        <w:t>В 2017 году удалось добиться, в том числе в результате деятельности министерства по реализации государственной политики в области охраны труда, некоторого снижения смертельного травматизма. По оперативным данным Государственной инспекции труда в Самарской области в результате несчастных случаев в 2017 году на производстве погибло 35 человек, в том числе 2 женщины (за аналогичный период 2016 года – 50 человек, в том числе 5 женщин).</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proofErr w:type="gramStart"/>
      <w:r w:rsidRPr="004A4DED">
        <w:rPr>
          <w:rFonts w:ascii="Times New Roman" w:eastAsia="Lucida Sans Unicode" w:hAnsi="Times New Roman" w:cs="Times New Roman"/>
          <w:sz w:val="28"/>
          <w:szCs w:val="28"/>
          <w:lang w:eastAsia="ru-RU" w:bidi="ru-RU"/>
        </w:rPr>
        <w:t xml:space="preserve">Министерство осуществляет постоянную работу по координации и методическому руководству деятельностью подразделений по охране труда органов местного самоуправления, осуществляющих реализацию отдельных государственных полномочий в сфере охраны труда в соответствии с Законом Самарской области Законом Самарской области «О наделении органов местного самоуправления на территории Самарской области отдельными государственными полномочиями в сфере охраны труда». </w:t>
      </w:r>
      <w:proofErr w:type="gramEnd"/>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 xml:space="preserve">В рамках осуществления </w:t>
      </w:r>
      <w:proofErr w:type="gramStart"/>
      <w:r w:rsidRPr="004A4DED">
        <w:rPr>
          <w:rFonts w:ascii="Times New Roman" w:eastAsia="Lucida Sans Unicode" w:hAnsi="Times New Roman" w:cs="Times New Roman"/>
          <w:sz w:val="28"/>
          <w:szCs w:val="28"/>
          <w:lang w:eastAsia="ru-RU" w:bidi="ru-RU"/>
        </w:rPr>
        <w:t>контроля за</w:t>
      </w:r>
      <w:proofErr w:type="gramEnd"/>
      <w:r w:rsidRPr="004A4DED">
        <w:rPr>
          <w:rFonts w:ascii="Times New Roman" w:eastAsia="Lucida Sans Unicode" w:hAnsi="Times New Roman" w:cs="Times New Roman"/>
          <w:sz w:val="28"/>
          <w:szCs w:val="28"/>
          <w:lang w:eastAsia="ru-RU" w:bidi="ru-RU"/>
        </w:rPr>
        <w:t xml:space="preserve"> реализацией органами местного самоуправления муниципальных образований отдельных государственных полномочий  в сфере охраны труда министерством  проводятся проверки их деятельности. По результатам готовятся рекомендации по повышению эффективности реализации государственных полномочий в сфере охраны труда. </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 xml:space="preserve">В каждом муниципальном образовании Самарской области приняты и реализуются программы улучшения условий и охраны труда, общий объем </w:t>
      </w:r>
      <w:proofErr w:type="gramStart"/>
      <w:r w:rsidRPr="004A4DED">
        <w:rPr>
          <w:rFonts w:ascii="Times New Roman" w:eastAsia="Lucida Sans Unicode" w:hAnsi="Times New Roman" w:cs="Times New Roman"/>
          <w:sz w:val="28"/>
          <w:szCs w:val="28"/>
          <w:lang w:eastAsia="ru-RU" w:bidi="ru-RU"/>
        </w:rPr>
        <w:t>финансирования</w:t>
      </w:r>
      <w:proofErr w:type="gramEnd"/>
      <w:r w:rsidRPr="004A4DED">
        <w:rPr>
          <w:rFonts w:ascii="Times New Roman" w:eastAsia="Lucida Sans Unicode" w:hAnsi="Times New Roman" w:cs="Times New Roman"/>
          <w:sz w:val="28"/>
          <w:szCs w:val="28"/>
          <w:lang w:eastAsia="ru-RU" w:bidi="ru-RU"/>
        </w:rPr>
        <w:t xml:space="preserve"> которых составляет более 24 млн. рублей.</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 xml:space="preserve">Оценка эффективности органов местного самоуправления проводится на основании показателей эффективности осуществления отдельных государственных полномочий в сфере охраны труда, утверждённых приказом министерства. </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 xml:space="preserve">В рамках координация деятельности в области охраны труда на территории Самарской области работают Областная трехсторонняя комиссия и межведомственная комиссия по охране труда. На заседаниях комиссий </w:t>
      </w:r>
      <w:r w:rsidRPr="004A4DED">
        <w:rPr>
          <w:rFonts w:ascii="Times New Roman" w:eastAsia="Lucida Sans Unicode" w:hAnsi="Times New Roman" w:cs="Times New Roman"/>
          <w:sz w:val="28"/>
          <w:szCs w:val="28"/>
          <w:lang w:eastAsia="ru-RU" w:bidi="ru-RU"/>
        </w:rPr>
        <w:lastRenderedPageBreak/>
        <w:t>рассматриваются и подводятся итоги проведения ведомственного контроля за соблюдением трудового законодательства и иных нормативных правовых актов органами исполнительной власти и органами местного самоуправления, вопросы о состоянии производственного травматизма в хозяйствующих субъектах Самарской области,  проведение  специальной оценки условий труда и государственной экспертизы условий труда,  состояние условий и охраны труда и  принимаемых мерах по снижению производственного</w:t>
      </w:r>
      <w:r w:rsidR="004A4DED" w:rsidRPr="004A4DED">
        <w:rPr>
          <w:rFonts w:ascii="Times New Roman" w:eastAsia="Lucida Sans Unicode" w:hAnsi="Times New Roman" w:cs="Times New Roman"/>
          <w:sz w:val="28"/>
          <w:szCs w:val="28"/>
          <w:lang w:eastAsia="ru-RU" w:bidi="ru-RU"/>
        </w:rPr>
        <w:t xml:space="preserve"> травматизма  в организациях, </w:t>
      </w:r>
      <w:r w:rsidRPr="004A4DED">
        <w:rPr>
          <w:rFonts w:ascii="Times New Roman" w:eastAsia="Lucida Sans Unicode" w:hAnsi="Times New Roman" w:cs="Times New Roman"/>
          <w:sz w:val="28"/>
          <w:szCs w:val="28"/>
          <w:lang w:eastAsia="ru-RU" w:bidi="ru-RU"/>
        </w:rPr>
        <w:t xml:space="preserve">состояние производственного травматизма и инспекционный контроль за соблюдением работодателями трудового законодательства на предприятиях Самарской области, состояния опасных производственных объектов на территории Самарской области. </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Так же в практику работы комиссий введено заслушивание представителей организаций, допустивших несчастные случаи со смертельным исходом с подробным анализом случившегося и о мерах, принятых по недопущению несчастных случаев.</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Положительные результаты дает сложившаяся практика проведения совместно с администрациями муниципальных образований выездных заседаний областной межведомственной комиссии. При этом членами комиссии посещаются предприятия, расположенные на территории муниципалитета с целью рассмотрения передового опыта в сфере охраны труда или, наоборот, проведения анализа причин неудовлетворительного состояния условий и охраны труда.</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 xml:space="preserve">Органы исполнительной власти Самарской области и органы местного самоуправления в соответствии с законом Самарской области осуществляют ведомственный контроль трудового законодательства в подведомственных учреждениях. Организация ведомственного контроля позволяет органу, проводящему проверку, своевременно выявлять допущенные нарушения для  оперативного устранения причин недостатков,  предупреждать нарушения трудовых прав и законных интересов работников подведомственных </w:t>
      </w:r>
      <w:r w:rsidRPr="004A4DED">
        <w:rPr>
          <w:rFonts w:ascii="Times New Roman" w:eastAsia="Lucida Sans Unicode" w:hAnsi="Times New Roman" w:cs="Times New Roman"/>
          <w:sz w:val="28"/>
          <w:szCs w:val="28"/>
          <w:lang w:eastAsia="ru-RU" w:bidi="ru-RU"/>
        </w:rPr>
        <w:lastRenderedPageBreak/>
        <w:t>организаций, в случае необходимости восстановить нарушенные права работников, а также привлечь виновных должностных лиц к ответственности за нарушения трудового законодательства.</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Так, только за 2017 год выявлено 4334 нарушений в бюджетных организациях, привлечено к дисциплинарной ответственности 68 должностных лиц. Так как выявленные нарушения была своевременно устранены, то в случае проверок органами контроля и надзора удалось предотвратить наложение административных штрафов на сумму 354 млн. рублей. Это говорит о высокой эффективности ведомственного контроля, как института своевременного выявления и предупреждения травматизма и профзаболеваний.</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 xml:space="preserve">Министерством проводятся семинары для работодателей, специалистов по охране труда по вопросам, связанным с проведением специальной оценки условий труда, концепции «нулевого травматизма», соблюдения законодательства об охране труда. В обсуждении принимают участие представители Государственной инспекции труда в Самарской области, Управления </w:t>
      </w:r>
      <w:proofErr w:type="spellStart"/>
      <w:r w:rsidRPr="004A4DED">
        <w:rPr>
          <w:rFonts w:ascii="Times New Roman" w:eastAsia="Lucida Sans Unicode" w:hAnsi="Times New Roman" w:cs="Times New Roman"/>
          <w:sz w:val="28"/>
          <w:szCs w:val="28"/>
          <w:lang w:eastAsia="ru-RU" w:bidi="ru-RU"/>
        </w:rPr>
        <w:t>Роспотребнадзора</w:t>
      </w:r>
      <w:proofErr w:type="spellEnd"/>
      <w:r w:rsidRPr="004A4DED">
        <w:rPr>
          <w:rFonts w:ascii="Times New Roman" w:eastAsia="Lucida Sans Unicode" w:hAnsi="Times New Roman" w:cs="Times New Roman"/>
          <w:sz w:val="28"/>
          <w:szCs w:val="28"/>
          <w:lang w:eastAsia="ru-RU" w:bidi="ru-RU"/>
        </w:rPr>
        <w:t xml:space="preserve"> по Самарской области, Самарского регионального отделения Фонда социального страхования Российской Федерации и Отделения Пенсионного фонда Российской Федерации по Самарской области. В 2017 году семинарах приняли участие 1315 человек из 1064 организаций.</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 xml:space="preserve">Так же специалистами министерства оказывается методическая помощь по организации работы в области охраны труда организациям Самарской области с непосредственным посещением данных организаций. В 2017 году специалисты министерства оказали методическую помощь 77 организациям. </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 xml:space="preserve">Цель семинаров и оказания методической помощи – повысить уровень знаний по проведению специальной оценки условий труда руководителей и специалистов по охране труда, заострить внимание на проблемах в сфере </w:t>
      </w:r>
      <w:r w:rsidRPr="004A4DED">
        <w:rPr>
          <w:rFonts w:ascii="Times New Roman" w:eastAsia="Lucida Sans Unicode" w:hAnsi="Times New Roman" w:cs="Times New Roman"/>
          <w:sz w:val="28"/>
          <w:szCs w:val="28"/>
          <w:lang w:eastAsia="ru-RU" w:bidi="ru-RU"/>
        </w:rPr>
        <w:lastRenderedPageBreak/>
        <w:t xml:space="preserve">охраны труда, качестве материалов специальной оценки и её эффективности. Немаловажно, что участие в подобных мероприятиях абсолютно бесплатное. </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Одним из приоритетных направлений в деятельности министерства является проведение специальной оценки условий труда, которая направлена на улучшение условий труда, профилактику производственного травматизма и профзаболеваний. Следует отметить, что специальная оценка в Самарской области проводится достаточно активно.</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По данным Федеральной государственной информационной системы учета результатов специальной оценки условий труда оценка в Самарской области проведена практически на 50 % от общего числа замещенных рабочих мест. При этом оптимальные и допустимые условия труда определены на 75 % рабочих местах от общего числа рабочих мест, на которых проведена оценка, вредные и опасные условия труда определены на 25 % рабочих местах.</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Основными задачами в данной области является 100-процентный охват рабочих мест специальной оценкой условий труда к 31 декабря 2018 года и повышение качества её проведения.</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Министерством осуществляется активное взаимодействие с органами государственного надзора и контроля в целях профилактики правонарушений в сфере охраны труда, повышения состояния законности и защиты трудовых прав работников на безопасные условия труда. Представители прокуратуры приглашаются на заседания трёхсторонней и межведомственной комиссий областного уровня, так и на заседания муниципальных комиссий.</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 xml:space="preserve">В целях мотивирования работодателей к проведению превентивной политики в области безопасности и гигиены труда, выявления и распространения передового опыта работы в сфере охраны труда, а также пропаганды охраны труда министерством традиционно проводятся областные конкурсы. </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lastRenderedPageBreak/>
        <w:t xml:space="preserve">В 2017 году проведены IX областной смотр-конкурс на лучшую организацию работы по охране труда в Самарской области, в котором приняли участие 135 организаций и IV областной детский конкурс «Безопасный труд в моем представлении», в котором приняли участие 386 учащихся из 108 образовательных учреждений.  </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Ежегодно подведомственному министерству автономному учреждению дополнительного профессионального образования Самарской области «Региональный исследовательский центр» определяется государственное задание, в рамках которого производятся замеры параметров факторов производственной среды  на рабочих местах в организациях бюджетной сферы Самарской области и оформляются  6000 протоколов.</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 xml:space="preserve">Информация обо всех мероприятиях в сфере охраны труда, проводимых министерством, размещается в сети Интернет, в том числе на официальном сайте министерства www.trud.samregion.ru, о наиболее значимых событиях – на официальном сайте Правительства Самарской области в сети Интернет www.samregion.ru. </w:t>
      </w:r>
    </w:p>
    <w:p w:rsidR="00C734C1" w:rsidRPr="004A4DED" w:rsidRDefault="00C734C1" w:rsidP="00C734C1">
      <w:pPr>
        <w:spacing w:after="0" w:line="360" w:lineRule="auto"/>
        <w:ind w:firstLine="709"/>
        <w:jc w:val="both"/>
        <w:rPr>
          <w:rFonts w:ascii="Times New Roman" w:eastAsia="Lucida Sans Unicode" w:hAnsi="Times New Roman" w:cs="Times New Roman"/>
          <w:sz w:val="28"/>
          <w:szCs w:val="28"/>
          <w:lang w:eastAsia="ru-RU" w:bidi="ru-RU"/>
        </w:rPr>
      </w:pPr>
      <w:r w:rsidRPr="004A4DED">
        <w:rPr>
          <w:rFonts w:ascii="Times New Roman" w:eastAsia="Lucida Sans Unicode" w:hAnsi="Times New Roman" w:cs="Times New Roman"/>
          <w:sz w:val="28"/>
          <w:szCs w:val="28"/>
          <w:lang w:eastAsia="ru-RU" w:bidi="ru-RU"/>
        </w:rPr>
        <w:t>Все органы местного самоуправления имеют на своих сайтах соответствующие разделы. Так же активно как министерством, так муниципальными образованиями используются в популяризации вопросов охраны труда социальные сети.</w:t>
      </w:r>
    </w:p>
    <w:p w:rsidR="00A0125F" w:rsidRPr="004A4DED" w:rsidRDefault="00A0125F" w:rsidP="00C734C1">
      <w:pPr>
        <w:spacing w:after="0" w:line="360" w:lineRule="auto"/>
        <w:ind w:firstLine="709"/>
        <w:jc w:val="both"/>
        <w:rPr>
          <w:rFonts w:ascii="Times New Roman" w:eastAsia="Lucida Sans Unicode" w:hAnsi="Times New Roman" w:cs="Times New Roman"/>
          <w:sz w:val="28"/>
          <w:szCs w:val="28"/>
          <w:lang w:eastAsia="ru-RU" w:bidi="ru-RU"/>
        </w:rPr>
      </w:pPr>
    </w:p>
    <w:p w:rsidR="00A0125F" w:rsidRPr="004A4DED" w:rsidRDefault="00A0125F" w:rsidP="00C734C1">
      <w:pPr>
        <w:spacing w:after="0" w:line="360" w:lineRule="auto"/>
        <w:ind w:firstLine="709"/>
        <w:jc w:val="both"/>
        <w:rPr>
          <w:rFonts w:ascii="Times New Roman" w:eastAsia="Lucida Sans Unicode" w:hAnsi="Times New Roman" w:cs="Times New Roman"/>
          <w:sz w:val="28"/>
          <w:szCs w:val="28"/>
          <w:lang w:eastAsia="ru-RU" w:bidi="ru-RU"/>
        </w:rPr>
      </w:pPr>
    </w:p>
    <w:p w:rsidR="00A0125F" w:rsidRPr="004A4DED" w:rsidRDefault="00A0125F" w:rsidP="00A0125F">
      <w:pPr>
        <w:tabs>
          <w:tab w:val="left" w:pos="8670"/>
        </w:tabs>
        <w:spacing w:after="0" w:line="240" w:lineRule="auto"/>
        <w:jc w:val="center"/>
        <w:rPr>
          <w:rFonts w:ascii="Times New Roman" w:hAnsi="Times New Roman" w:cs="Times New Roman"/>
          <w:b/>
          <w:sz w:val="28"/>
          <w:szCs w:val="28"/>
        </w:rPr>
      </w:pPr>
      <w:r w:rsidRPr="004A4DED">
        <w:rPr>
          <w:rFonts w:ascii="Times New Roman" w:hAnsi="Times New Roman" w:cs="Times New Roman"/>
          <w:b/>
          <w:sz w:val="28"/>
          <w:szCs w:val="28"/>
        </w:rPr>
        <w:t>Самарская область вошла в десятку лидеров рейтинга субъектов Российской Федерации по уровню соблюдения трудового законодательства</w:t>
      </w:r>
    </w:p>
    <w:p w:rsidR="00A0125F" w:rsidRPr="004A4DED" w:rsidRDefault="00A0125F" w:rsidP="00C734C1">
      <w:pPr>
        <w:spacing w:after="0" w:line="360" w:lineRule="auto"/>
        <w:ind w:firstLine="709"/>
        <w:jc w:val="both"/>
        <w:rPr>
          <w:rFonts w:ascii="Times New Roman" w:eastAsia="Lucida Sans Unicode" w:hAnsi="Times New Roman" w:cs="Times New Roman"/>
          <w:sz w:val="28"/>
          <w:szCs w:val="28"/>
          <w:lang w:eastAsia="ru-RU" w:bidi="ru-RU"/>
        </w:rPr>
      </w:pPr>
    </w:p>
    <w:p w:rsidR="00A0125F" w:rsidRPr="004A4DED" w:rsidRDefault="00A0125F" w:rsidP="00A0125F">
      <w:pPr>
        <w:shd w:val="clear" w:color="auto" w:fill="FFFFFF"/>
        <w:spacing w:after="0" w:line="360" w:lineRule="auto"/>
        <w:ind w:firstLine="709"/>
        <w:jc w:val="both"/>
        <w:rPr>
          <w:rFonts w:ascii="Times New Roman" w:eastAsia="Times New Roman" w:hAnsi="Times New Roman" w:cs="Times New Roman"/>
          <w:bCs/>
          <w:sz w:val="28"/>
          <w:szCs w:val="28"/>
          <w:lang w:eastAsia="ru-RU"/>
        </w:rPr>
      </w:pPr>
      <w:r w:rsidRPr="004A4DED">
        <w:rPr>
          <w:rFonts w:ascii="Times New Roman" w:eastAsia="Times New Roman" w:hAnsi="Times New Roman" w:cs="Times New Roman"/>
          <w:sz w:val="28"/>
          <w:szCs w:val="28"/>
          <w:lang w:eastAsia="ru-RU"/>
        </w:rPr>
        <w:t xml:space="preserve">Министерство труда и социальной защиты Российской Федерации </w:t>
      </w:r>
      <w:r w:rsidRPr="004A4DED">
        <w:rPr>
          <w:rFonts w:ascii="Times New Roman" w:eastAsia="Times New Roman" w:hAnsi="Times New Roman" w:cs="Times New Roman"/>
          <w:bCs/>
          <w:sz w:val="28"/>
          <w:szCs w:val="28"/>
          <w:lang w:eastAsia="ru-RU"/>
        </w:rPr>
        <w:t>представило рейтинг субъектов Российской Федерации по уровню соблюдения трудового законодательства. Самарская область вошла в десятку лидеров рейтинга, заняв 10 место среди регионов.</w:t>
      </w:r>
    </w:p>
    <w:p w:rsidR="00A0125F" w:rsidRPr="004A4DED" w:rsidRDefault="00A0125F" w:rsidP="00A0125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lastRenderedPageBreak/>
        <w:t xml:space="preserve">В дальнейшем рейтинг будет формироваться ежегодно в рамках реализации </w:t>
      </w:r>
      <w:hyperlink r:id="rId11" w:tgtFrame="_blank" w:tooltip="Концепция повышения эффективности обеспечения соблюдения трудового законодательства и иных НПА (2015 - 2020 годы) .pdf" w:history="1">
        <w:r w:rsidRPr="004A4DED">
          <w:rPr>
            <w:rFonts w:ascii="Times New Roman" w:eastAsia="Times New Roman" w:hAnsi="Times New Roman" w:cs="Times New Roman"/>
            <w:sz w:val="28"/>
            <w:szCs w:val="28"/>
            <w:lang w:eastAsia="ru-RU"/>
          </w:rPr>
          <w:t>«Концепции повышения эффективности обеспечения соблюдения трудового законодательства и иных нормативных правовых актов, содержащих нормы трудового права, на 2015 - 2020 годы»</w:t>
        </w:r>
      </w:hyperlink>
      <w:r w:rsidRPr="004A4DED">
        <w:rPr>
          <w:rFonts w:ascii="Times New Roman" w:eastAsia="Times New Roman" w:hAnsi="Times New Roman" w:cs="Times New Roman"/>
          <w:sz w:val="28"/>
          <w:szCs w:val="28"/>
          <w:lang w:eastAsia="ru-RU"/>
        </w:rPr>
        <w:t xml:space="preserve"> (далее – Концепция), утвержденной распоряжением Правительства Российской Федерации от 05.06.2015 № 1028-р.</w:t>
      </w:r>
    </w:p>
    <w:p w:rsidR="00A0125F" w:rsidRPr="004A4DED" w:rsidRDefault="00A0125F" w:rsidP="00A0125F">
      <w:pPr>
        <w:shd w:val="clear" w:color="auto" w:fill="FFFFFF"/>
        <w:spacing w:after="0" w:line="360" w:lineRule="auto"/>
        <w:ind w:firstLine="709"/>
        <w:jc w:val="both"/>
        <w:rPr>
          <w:rFonts w:ascii="Times New Roman" w:eastAsia="Times New Roman" w:hAnsi="Times New Roman" w:cs="Times New Roman"/>
          <w:i/>
          <w:sz w:val="28"/>
          <w:szCs w:val="28"/>
          <w:lang w:eastAsia="ru-RU"/>
        </w:rPr>
      </w:pPr>
      <w:r w:rsidRPr="004A4DED">
        <w:rPr>
          <w:rFonts w:ascii="Times New Roman" w:eastAsia="Times New Roman" w:hAnsi="Times New Roman" w:cs="Times New Roman"/>
          <w:sz w:val="28"/>
          <w:szCs w:val="28"/>
          <w:lang w:eastAsia="ru-RU"/>
        </w:rPr>
        <w:t>Концепция предполагает активное включение субъектов Российской Федерации в решение задач по обеспечению соблюдения трудового законодательства в целом, в том числе в целях снижения производственного травматизма и улучшения условий и охраны труда. Как отметил директор департамента условий и охраны труда Министерства труда и социальной защиты Российской Федерации Валерий Корж:</w:t>
      </w:r>
      <w:r w:rsidRPr="004A4DED">
        <w:rPr>
          <w:rFonts w:ascii="Times New Roman" w:eastAsia="Times New Roman" w:hAnsi="Times New Roman" w:cs="Times New Roman"/>
          <w:i/>
          <w:sz w:val="28"/>
          <w:szCs w:val="28"/>
          <w:lang w:eastAsia="ru-RU"/>
        </w:rPr>
        <w:t xml:space="preserve"> </w:t>
      </w:r>
      <w:r w:rsidRPr="004A4DED">
        <w:rPr>
          <w:rFonts w:ascii="Times New Roman" w:eastAsia="Times New Roman" w:hAnsi="Times New Roman" w:cs="Times New Roman"/>
          <w:iCs/>
          <w:sz w:val="28"/>
          <w:szCs w:val="28"/>
          <w:lang w:eastAsia="ru-RU"/>
        </w:rPr>
        <w:t>«Если проблема будет решаться только на федеральном уровне, у нас ничего получаться не будет. Должны быть включены в эту работу все уровни управления –                          и региональный, и, что особенно важно, муниципальный»</w:t>
      </w:r>
      <w:r w:rsidRPr="004A4DED">
        <w:rPr>
          <w:rFonts w:ascii="Times New Roman" w:eastAsia="Times New Roman" w:hAnsi="Times New Roman" w:cs="Times New Roman"/>
          <w:i/>
          <w:sz w:val="28"/>
          <w:szCs w:val="28"/>
          <w:lang w:eastAsia="ru-RU"/>
        </w:rPr>
        <w:t xml:space="preserve">. </w:t>
      </w:r>
    </w:p>
    <w:p w:rsidR="00A0125F" w:rsidRPr="004A4DED" w:rsidRDefault="00A0125F" w:rsidP="00A0125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Формирование рейтинга осуществляется на основе показателей, объединенных в 7 групп:</w:t>
      </w:r>
    </w:p>
    <w:p w:rsidR="00A0125F" w:rsidRPr="004A4DED" w:rsidRDefault="00A0125F" w:rsidP="00A0125F">
      <w:pPr>
        <w:shd w:val="clear" w:color="auto" w:fill="FFFFFF"/>
        <w:spacing w:after="0" w:line="360" w:lineRule="auto"/>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 xml:space="preserve">–    «Уровень соблюдения трудового законодательства»; </w:t>
      </w:r>
    </w:p>
    <w:p w:rsidR="00A0125F" w:rsidRPr="004A4DED" w:rsidRDefault="00A0125F" w:rsidP="00A0125F">
      <w:pPr>
        <w:shd w:val="clear" w:color="auto" w:fill="FFFFFF"/>
        <w:spacing w:after="0" w:line="360" w:lineRule="auto"/>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 xml:space="preserve">–    «Уровень соблюдения прав работников по вопросам оплаты труда»; </w:t>
      </w:r>
    </w:p>
    <w:p w:rsidR="00A0125F" w:rsidRPr="004A4DED" w:rsidRDefault="00A0125F" w:rsidP="00A0125F">
      <w:pPr>
        <w:shd w:val="clear" w:color="auto" w:fill="FFFFFF"/>
        <w:spacing w:after="0" w:line="360" w:lineRule="auto"/>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 xml:space="preserve">–    «Уровень соблюдения прав работников в области охраны труда»; </w:t>
      </w:r>
    </w:p>
    <w:p w:rsidR="00A0125F" w:rsidRPr="004A4DED" w:rsidRDefault="00A0125F" w:rsidP="00A0125F">
      <w:pPr>
        <w:shd w:val="clear" w:color="auto" w:fill="FFFFFF"/>
        <w:spacing w:after="0" w:line="360" w:lineRule="auto"/>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 xml:space="preserve">–    «Уровень легализации трудовых отношений»; </w:t>
      </w:r>
    </w:p>
    <w:p w:rsidR="00A0125F" w:rsidRPr="004A4DED" w:rsidRDefault="00A0125F" w:rsidP="00A0125F">
      <w:pPr>
        <w:shd w:val="clear" w:color="auto" w:fill="FFFFFF"/>
        <w:spacing w:after="0" w:line="360" w:lineRule="auto"/>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 xml:space="preserve">– «Уровень ведомственного контроля за соблюдением трудового законодательства»; </w:t>
      </w:r>
    </w:p>
    <w:p w:rsidR="00A0125F" w:rsidRPr="004A4DED" w:rsidRDefault="00A0125F" w:rsidP="00A0125F">
      <w:pPr>
        <w:shd w:val="clear" w:color="auto" w:fill="FFFFFF"/>
        <w:spacing w:after="0" w:line="360" w:lineRule="auto"/>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 xml:space="preserve">– «Уровень производственного травматизма и профессиональной заболеваемости»; </w:t>
      </w:r>
    </w:p>
    <w:p w:rsidR="00A0125F" w:rsidRPr="004A4DED" w:rsidRDefault="00A0125F" w:rsidP="00A0125F">
      <w:pPr>
        <w:shd w:val="clear" w:color="auto" w:fill="FFFFFF"/>
        <w:spacing w:after="0" w:line="360" w:lineRule="auto"/>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 xml:space="preserve">– «Уровень производственного риска хозяйствующих субъектов, расположенных на территории субъекта Российской Федерации». </w:t>
      </w:r>
    </w:p>
    <w:p w:rsidR="00A0125F" w:rsidRPr="004A4DED" w:rsidRDefault="00A0125F" w:rsidP="00A0125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b/>
          <w:bCs/>
          <w:sz w:val="28"/>
          <w:szCs w:val="28"/>
          <w:lang w:eastAsia="ru-RU"/>
        </w:rPr>
        <w:t xml:space="preserve"> «Уровень соблюдения трудового законодательства»</w:t>
      </w:r>
      <w:r w:rsidRPr="004A4DED">
        <w:rPr>
          <w:rFonts w:ascii="Times New Roman" w:eastAsia="Times New Roman" w:hAnsi="Times New Roman" w:cs="Times New Roman"/>
          <w:sz w:val="28"/>
          <w:szCs w:val="28"/>
          <w:lang w:eastAsia="ru-RU"/>
        </w:rPr>
        <w:t xml:space="preserve"> определяется исходя из количества проверок, выявленных нарушений и количества обращений граждан в государственную инспекцию труда.</w:t>
      </w:r>
    </w:p>
    <w:p w:rsidR="00A0125F" w:rsidRPr="004A4DED" w:rsidRDefault="00A0125F" w:rsidP="00A0125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b/>
          <w:bCs/>
          <w:sz w:val="28"/>
          <w:szCs w:val="28"/>
          <w:lang w:eastAsia="ru-RU"/>
        </w:rPr>
        <w:lastRenderedPageBreak/>
        <w:t xml:space="preserve"> «Уровень соблюдения прав работников по вопросам оплаты труда»</w:t>
      </w:r>
      <w:r w:rsidRPr="004A4DED">
        <w:rPr>
          <w:rFonts w:ascii="Times New Roman" w:eastAsia="Times New Roman" w:hAnsi="Times New Roman" w:cs="Times New Roman"/>
          <w:sz w:val="28"/>
          <w:szCs w:val="28"/>
          <w:lang w:eastAsia="ru-RU"/>
        </w:rPr>
        <w:t xml:space="preserve"> зависит от количества предприятий, задерживающих выплату заработной платы работникам, а также выплачивающих заработную плату ниже прожиточного минимума или минимального размера оплаты труда,          и количества работников соответствующих организаций, в отношении которых были выявлены такие случаи.</w:t>
      </w:r>
    </w:p>
    <w:p w:rsidR="00A0125F" w:rsidRPr="004A4DED" w:rsidRDefault="00A0125F" w:rsidP="00A0125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b/>
          <w:bCs/>
          <w:sz w:val="28"/>
          <w:szCs w:val="28"/>
          <w:lang w:eastAsia="ru-RU"/>
        </w:rPr>
        <w:t>«Уровень соблюдения прав работников в области охраны труда»</w:t>
      </w:r>
      <w:r w:rsidRPr="004A4DED">
        <w:rPr>
          <w:rFonts w:ascii="Times New Roman" w:eastAsia="Times New Roman" w:hAnsi="Times New Roman" w:cs="Times New Roman"/>
          <w:sz w:val="28"/>
          <w:szCs w:val="28"/>
          <w:lang w:eastAsia="ru-RU"/>
        </w:rPr>
        <w:t xml:space="preserve"> определяется по 2-м показателям: количество работников, отстраненных       от работы по требованию госинспекторов труда в связи с </w:t>
      </w:r>
      <w:proofErr w:type="spellStart"/>
      <w:r w:rsidRPr="004A4DED">
        <w:rPr>
          <w:rFonts w:ascii="Times New Roman" w:eastAsia="Times New Roman" w:hAnsi="Times New Roman" w:cs="Times New Roman"/>
          <w:sz w:val="28"/>
          <w:szCs w:val="28"/>
          <w:lang w:eastAsia="ru-RU"/>
        </w:rPr>
        <w:t>непрохождением</w:t>
      </w:r>
      <w:proofErr w:type="spellEnd"/>
      <w:r w:rsidRPr="004A4DED">
        <w:rPr>
          <w:rFonts w:ascii="Times New Roman" w:eastAsia="Times New Roman" w:hAnsi="Times New Roman" w:cs="Times New Roman"/>
          <w:sz w:val="28"/>
          <w:szCs w:val="28"/>
          <w:lang w:eastAsia="ru-RU"/>
        </w:rPr>
        <w:t xml:space="preserve"> подготовки по охране труда, и количество запрещенных к использованию единиц средств индивидуальной защиты работников. </w:t>
      </w:r>
    </w:p>
    <w:p w:rsidR="00A0125F" w:rsidRPr="004A4DED" w:rsidRDefault="00A0125F" w:rsidP="00A0125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b/>
          <w:bCs/>
          <w:sz w:val="28"/>
          <w:szCs w:val="28"/>
          <w:lang w:eastAsia="ru-RU"/>
        </w:rPr>
        <w:t>«Уровень легализации трудовых отношений»</w:t>
      </w:r>
      <w:r w:rsidRPr="004A4DED">
        <w:rPr>
          <w:rFonts w:ascii="Times New Roman" w:eastAsia="Times New Roman" w:hAnsi="Times New Roman" w:cs="Times New Roman"/>
          <w:sz w:val="28"/>
          <w:szCs w:val="28"/>
          <w:lang w:eastAsia="ru-RU"/>
        </w:rPr>
        <w:t xml:space="preserve"> учитывает наличие      в регионе комиссии по легализации трудовых отношений и количество оформленных трудовых договоров взамен гражданско-правовых договоров (либо при отсутствии таковых) при выявлении наличия факта трудовых отношений. </w:t>
      </w:r>
    </w:p>
    <w:p w:rsidR="00A0125F" w:rsidRPr="004A4DED" w:rsidRDefault="00A0125F" w:rsidP="00A0125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b/>
          <w:bCs/>
          <w:sz w:val="28"/>
          <w:szCs w:val="28"/>
          <w:lang w:eastAsia="ru-RU"/>
        </w:rPr>
        <w:t>«Уровень ведомственного контроля за соблюдением трудового законодательства»</w:t>
      </w:r>
      <w:r w:rsidRPr="004A4DED">
        <w:rPr>
          <w:rFonts w:ascii="Times New Roman" w:eastAsia="Times New Roman" w:hAnsi="Times New Roman" w:cs="Times New Roman"/>
          <w:bCs/>
          <w:sz w:val="28"/>
          <w:szCs w:val="28"/>
          <w:lang w:eastAsia="ru-RU"/>
        </w:rPr>
        <w:t xml:space="preserve"> </w:t>
      </w:r>
      <w:r w:rsidRPr="004A4DED">
        <w:rPr>
          <w:rFonts w:ascii="Times New Roman" w:eastAsia="Times New Roman" w:hAnsi="Times New Roman" w:cs="Times New Roman"/>
          <w:sz w:val="28"/>
          <w:szCs w:val="28"/>
          <w:lang w:eastAsia="ru-RU"/>
        </w:rPr>
        <w:t xml:space="preserve">определяется по наличию сформированной системы ведомственного контроля за соблюдением трудового законодательства          на  региональном и муниципальном уровнях, а также  количеству проверок     и выявленных нарушений. </w:t>
      </w:r>
    </w:p>
    <w:p w:rsidR="00A0125F" w:rsidRPr="004A4DED" w:rsidRDefault="00A0125F" w:rsidP="00A0125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b/>
          <w:bCs/>
          <w:sz w:val="28"/>
          <w:szCs w:val="28"/>
          <w:lang w:eastAsia="ru-RU"/>
        </w:rPr>
        <w:t>«Уровень производственного травматизма и профессиональной заболеваемости»</w:t>
      </w:r>
      <w:r w:rsidRPr="004A4DED">
        <w:rPr>
          <w:rFonts w:ascii="Times New Roman" w:eastAsia="Times New Roman" w:hAnsi="Times New Roman" w:cs="Times New Roman"/>
          <w:sz w:val="28"/>
          <w:szCs w:val="28"/>
          <w:lang w:eastAsia="ru-RU"/>
        </w:rPr>
        <w:t xml:space="preserve"> оценивается с учетом численности пострадавших                    и погибших в результате несчастных случаев на производстве, лиц                             с установленным в текущем году профессиональным заболеванием, а также удельного веса сокрытых несчастных случаев в общем количестве расследованных несчастных случаев. </w:t>
      </w:r>
    </w:p>
    <w:p w:rsidR="00A0125F" w:rsidRPr="004A4DED" w:rsidRDefault="00A0125F" w:rsidP="00A0125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b/>
          <w:bCs/>
          <w:sz w:val="28"/>
          <w:szCs w:val="28"/>
          <w:lang w:eastAsia="ru-RU"/>
        </w:rPr>
        <w:t>«Уровень производственного риска хозяйствующих субъектов, расположенных на территории субъекта Российской Федерации»</w:t>
      </w:r>
      <w:r w:rsidRPr="004A4DED">
        <w:rPr>
          <w:rFonts w:ascii="Times New Roman" w:eastAsia="Times New Roman" w:hAnsi="Times New Roman" w:cs="Times New Roman"/>
          <w:sz w:val="28"/>
          <w:szCs w:val="28"/>
          <w:lang w:eastAsia="ru-RU"/>
        </w:rPr>
        <w:t xml:space="preserve"> </w:t>
      </w:r>
      <w:r w:rsidRPr="004A4DED">
        <w:rPr>
          <w:rFonts w:ascii="Times New Roman" w:eastAsia="Times New Roman" w:hAnsi="Times New Roman" w:cs="Times New Roman"/>
          <w:sz w:val="28"/>
          <w:szCs w:val="28"/>
          <w:lang w:eastAsia="ru-RU"/>
        </w:rPr>
        <w:lastRenderedPageBreak/>
        <w:t xml:space="preserve">определяет долю предприятий в регионе, отнесенных к категориям высокого, значительного, среднего и умеренного риска. </w:t>
      </w:r>
    </w:p>
    <w:p w:rsidR="00A0125F" w:rsidRPr="004A4DED" w:rsidRDefault="00A0125F" w:rsidP="00A0125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Занятая Самарской областью позиция в рейтинге свидетельствует          о комплексной систематической работе, проводимой министерством труда, занятости и миграционной политики Самарской области совместно с иными органами государственной власти и органами местного самоуправления,         а так же сторонами социального партнерства, по повышению эффективности обеспечения соблюдения в регионе трудового законодательства.</w:t>
      </w:r>
    </w:p>
    <w:p w:rsidR="00A0125F" w:rsidRPr="004A4DED" w:rsidRDefault="00A0125F" w:rsidP="00A0125F">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В 2018 году соответствующая работа также будет оставаться одним     из приоритетных направлений деятельности</w:t>
      </w:r>
      <w:r w:rsidRPr="004A4DED">
        <w:rPr>
          <w:rFonts w:ascii="Times New Roman" w:eastAsia="Times New Roman" w:hAnsi="Times New Roman" w:cs="Times New Roman"/>
          <w:sz w:val="24"/>
          <w:szCs w:val="24"/>
          <w:lang w:eastAsia="ru-RU"/>
        </w:rPr>
        <w:t xml:space="preserve"> </w:t>
      </w:r>
      <w:r w:rsidRPr="004A4DED">
        <w:rPr>
          <w:rFonts w:ascii="Times New Roman" w:eastAsia="Times New Roman" w:hAnsi="Times New Roman" w:cs="Times New Roman"/>
          <w:sz w:val="28"/>
          <w:szCs w:val="28"/>
          <w:lang w:eastAsia="ru-RU"/>
        </w:rPr>
        <w:t>министерства труда, занятости   и миграционной политики Самарской области.</w:t>
      </w:r>
    </w:p>
    <w:p w:rsidR="00A0125F" w:rsidRPr="004A4DED" w:rsidRDefault="00A0125F" w:rsidP="00C734C1">
      <w:pPr>
        <w:spacing w:after="0" w:line="360" w:lineRule="auto"/>
        <w:ind w:firstLine="709"/>
        <w:jc w:val="both"/>
        <w:rPr>
          <w:rFonts w:ascii="Times New Roman" w:eastAsia="Lucida Sans Unicode" w:hAnsi="Times New Roman" w:cs="Times New Roman"/>
          <w:sz w:val="28"/>
          <w:szCs w:val="28"/>
          <w:lang w:eastAsia="ru-RU" w:bidi="ru-RU"/>
        </w:rPr>
      </w:pPr>
    </w:p>
    <w:p w:rsidR="004A4DED" w:rsidRPr="004A4DED" w:rsidRDefault="004A4DED" w:rsidP="00C734C1">
      <w:pPr>
        <w:spacing w:after="0" w:line="360" w:lineRule="auto"/>
        <w:ind w:firstLine="709"/>
        <w:jc w:val="both"/>
        <w:rPr>
          <w:rFonts w:ascii="Times New Roman" w:eastAsia="Lucida Sans Unicode" w:hAnsi="Times New Roman" w:cs="Times New Roman"/>
          <w:sz w:val="28"/>
          <w:szCs w:val="28"/>
          <w:lang w:eastAsia="ru-RU" w:bidi="ru-RU"/>
        </w:rPr>
      </w:pPr>
    </w:p>
    <w:p w:rsidR="00A0125F" w:rsidRPr="004A4DED" w:rsidRDefault="00A0125F" w:rsidP="00A0125F">
      <w:pPr>
        <w:tabs>
          <w:tab w:val="left" w:pos="8670"/>
        </w:tabs>
        <w:spacing w:after="0" w:line="240" w:lineRule="auto"/>
        <w:jc w:val="center"/>
        <w:rPr>
          <w:rFonts w:ascii="Times New Roman" w:hAnsi="Times New Roman" w:cs="Times New Roman"/>
          <w:b/>
          <w:sz w:val="28"/>
          <w:szCs w:val="28"/>
        </w:rPr>
      </w:pPr>
      <w:r w:rsidRPr="004A4DED">
        <w:rPr>
          <w:rFonts w:ascii="Times New Roman" w:hAnsi="Times New Roman" w:cs="Times New Roman"/>
          <w:b/>
          <w:sz w:val="28"/>
          <w:szCs w:val="28"/>
        </w:rPr>
        <w:t>Доклад начальника производственно-технического управления</w:t>
      </w:r>
    </w:p>
    <w:p w:rsidR="00A0125F" w:rsidRPr="004A4DED" w:rsidRDefault="00A0125F" w:rsidP="00A0125F">
      <w:pPr>
        <w:spacing w:after="0" w:line="240" w:lineRule="auto"/>
        <w:jc w:val="center"/>
        <w:rPr>
          <w:rFonts w:ascii="Times New Roman" w:hAnsi="Times New Roman" w:cs="Times New Roman"/>
          <w:b/>
          <w:sz w:val="28"/>
          <w:szCs w:val="28"/>
        </w:rPr>
      </w:pPr>
      <w:r w:rsidRPr="004A4DED">
        <w:rPr>
          <w:rFonts w:ascii="Times New Roman" w:hAnsi="Times New Roman" w:cs="Times New Roman"/>
          <w:b/>
          <w:sz w:val="28"/>
          <w:szCs w:val="28"/>
        </w:rPr>
        <w:t xml:space="preserve">ООО «Самарские коммунальные системы» </w:t>
      </w:r>
      <w:proofErr w:type="spellStart"/>
      <w:r w:rsidRPr="004A4DED">
        <w:rPr>
          <w:rFonts w:ascii="Times New Roman" w:hAnsi="Times New Roman" w:cs="Times New Roman"/>
          <w:b/>
          <w:sz w:val="28"/>
          <w:szCs w:val="28"/>
        </w:rPr>
        <w:t>И.В.Давыдова</w:t>
      </w:r>
      <w:proofErr w:type="spellEnd"/>
      <w:r w:rsidRPr="004A4DED">
        <w:rPr>
          <w:rFonts w:ascii="Times New Roman" w:hAnsi="Times New Roman" w:cs="Times New Roman"/>
          <w:b/>
          <w:sz w:val="28"/>
          <w:szCs w:val="28"/>
        </w:rPr>
        <w:t xml:space="preserve">.  </w:t>
      </w:r>
    </w:p>
    <w:p w:rsidR="00A0125F" w:rsidRPr="004A4DED" w:rsidRDefault="00A0125F" w:rsidP="00A0125F">
      <w:pPr>
        <w:spacing w:after="0" w:line="240" w:lineRule="auto"/>
        <w:jc w:val="center"/>
        <w:rPr>
          <w:rFonts w:ascii="Times New Roman" w:eastAsia="Lucida Sans Unicode" w:hAnsi="Times New Roman" w:cs="Times New Roman"/>
          <w:b/>
          <w:sz w:val="28"/>
          <w:szCs w:val="28"/>
          <w:lang w:eastAsia="ru-RU" w:bidi="ru-RU"/>
        </w:rPr>
      </w:pPr>
      <w:r w:rsidRPr="004A4DED">
        <w:rPr>
          <w:rFonts w:ascii="Times New Roman" w:hAnsi="Times New Roman" w:cs="Times New Roman"/>
          <w:b/>
          <w:sz w:val="28"/>
          <w:szCs w:val="28"/>
        </w:rPr>
        <w:t>«О мерах, принимаемых в ООО «Самарские коммунальные системы» для снижения и недопущения травматизма при работах в колодцах»</w:t>
      </w:r>
    </w:p>
    <w:p w:rsidR="00A0125F" w:rsidRPr="004A4DED" w:rsidRDefault="00A0125F" w:rsidP="00A0125F">
      <w:pPr>
        <w:spacing w:after="0" w:line="360" w:lineRule="auto"/>
        <w:jc w:val="both"/>
        <w:rPr>
          <w:rFonts w:ascii="Times New Roman" w:eastAsia="Lucida Sans Unicode" w:hAnsi="Times New Roman" w:cs="Times New Roman"/>
          <w:sz w:val="28"/>
          <w:szCs w:val="28"/>
          <w:lang w:eastAsia="ru-RU" w:bidi="ru-RU"/>
        </w:rPr>
      </w:pP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Times New Roman" w:hAnsi="Times New Roman" w:cs="Times New Roman"/>
          <w:sz w:val="28"/>
          <w:szCs w:val="28"/>
          <w:lang w:eastAsia="zh-CN"/>
        </w:rPr>
        <w:t xml:space="preserve">ООО «Самарские коммунальные системы» (далее – ООО «СКС») обслуживают 1600 километров водопроводных и 1260 километров канализационных сетей, водоразборные колонки и пожарные гидранты, более 70 тысяч водопроводных и канализационных колодцев. </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Times New Roman" w:hAnsi="Times New Roman" w:cs="Times New Roman"/>
          <w:sz w:val="28"/>
          <w:szCs w:val="28"/>
          <w:lang w:eastAsia="zh-CN"/>
        </w:rPr>
        <w:t xml:space="preserve">Все представители рабочих профессий, которые принимаются </w:t>
      </w:r>
      <w:r w:rsidR="002D702E" w:rsidRPr="004A4DED">
        <w:rPr>
          <w:rFonts w:ascii="Times New Roman" w:eastAsia="Times New Roman" w:hAnsi="Times New Roman" w:cs="Times New Roman"/>
          <w:sz w:val="28"/>
          <w:szCs w:val="28"/>
          <w:lang w:eastAsia="zh-CN"/>
        </w:rPr>
        <w:t xml:space="preserve">              </w:t>
      </w:r>
      <w:r w:rsidRPr="004A4DED">
        <w:rPr>
          <w:rFonts w:ascii="Times New Roman" w:eastAsia="Times New Roman" w:hAnsi="Times New Roman" w:cs="Times New Roman"/>
          <w:sz w:val="28"/>
          <w:szCs w:val="28"/>
          <w:lang w:eastAsia="zh-CN"/>
        </w:rPr>
        <w:t xml:space="preserve">в </w:t>
      </w:r>
      <w:r w:rsidR="002D702E" w:rsidRPr="004A4DED">
        <w:rPr>
          <w:rFonts w:ascii="Times New Roman" w:eastAsia="Times New Roman" w:hAnsi="Times New Roman" w:cs="Times New Roman"/>
          <w:sz w:val="28"/>
          <w:szCs w:val="28"/>
          <w:lang w:eastAsia="zh-CN"/>
        </w:rPr>
        <w:t xml:space="preserve"> </w:t>
      </w:r>
      <w:r w:rsidRPr="004A4DED">
        <w:rPr>
          <w:rFonts w:ascii="Times New Roman" w:eastAsia="Times New Roman" w:hAnsi="Times New Roman" w:cs="Times New Roman"/>
          <w:sz w:val="28"/>
          <w:szCs w:val="28"/>
          <w:lang w:eastAsia="zh-CN"/>
        </w:rPr>
        <w:t xml:space="preserve">ООО «СКС» (в том числе и слесари, которые проводят различные работы в колодцах), в течение первого же месяца проходят обучение и проверку знаний  требований охраны труда. Впоследствии эти знания проверяются один раз в год. </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Times New Roman" w:hAnsi="Times New Roman" w:cs="Times New Roman"/>
          <w:sz w:val="28"/>
          <w:szCs w:val="28"/>
          <w:lang w:eastAsia="zh-CN"/>
        </w:rPr>
        <w:t xml:space="preserve">Обучение и проверки проводятся в строгом соответствии нормам </w:t>
      </w:r>
      <w:r w:rsidR="002D702E" w:rsidRPr="004A4DED">
        <w:rPr>
          <w:rFonts w:ascii="Times New Roman" w:eastAsia="Times New Roman" w:hAnsi="Times New Roman" w:cs="Times New Roman"/>
          <w:sz w:val="28"/>
          <w:szCs w:val="28"/>
          <w:lang w:eastAsia="zh-CN"/>
        </w:rPr>
        <w:t xml:space="preserve">         </w:t>
      </w:r>
      <w:r w:rsidRPr="004A4DED">
        <w:rPr>
          <w:rFonts w:ascii="Times New Roman" w:eastAsia="Times New Roman" w:hAnsi="Times New Roman" w:cs="Times New Roman"/>
          <w:sz w:val="28"/>
          <w:szCs w:val="28"/>
          <w:lang w:eastAsia="zh-CN"/>
        </w:rPr>
        <w:t xml:space="preserve">и требованиям трудового законодательства, а также в соответствии </w:t>
      </w:r>
      <w:r w:rsidR="002D702E" w:rsidRPr="004A4DED">
        <w:rPr>
          <w:rFonts w:ascii="Times New Roman" w:eastAsia="Times New Roman" w:hAnsi="Times New Roman" w:cs="Times New Roman"/>
          <w:sz w:val="28"/>
          <w:szCs w:val="28"/>
          <w:lang w:eastAsia="zh-CN"/>
        </w:rPr>
        <w:t xml:space="preserve">                </w:t>
      </w:r>
      <w:r w:rsidRPr="004A4DED">
        <w:rPr>
          <w:rFonts w:ascii="Times New Roman" w:eastAsia="Times New Roman" w:hAnsi="Times New Roman" w:cs="Times New Roman"/>
          <w:sz w:val="28"/>
          <w:szCs w:val="28"/>
          <w:lang w:eastAsia="zh-CN"/>
        </w:rPr>
        <w:t>с</w:t>
      </w:r>
      <w:r w:rsidR="002D702E" w:rsidRPr="004A4DED">
        <w:rPr>
          <w:rFonts w:ascii="Times New Roman" w:eastAsia="Times New Roman" w:hAnsi="Times New Roman" w:cs="Times New Roman"/>
          <w:sz w:val="28"/>
          <w:szCs w:val="28"/>
          <w:lang w:eastAsia="zh-CN"/>
        </w:rPr>
        <w:t xml:space="preserve"> </w:t>
      </w:r>
      <w:r w:rsidRPr="004A4DED">
        <w:rPr>
          <w:rFonts w:ascii="Times New Roman" w:eastAsia="Times New Roman" w:hAnsi="Times New Roman" w:cs="Times New Roman"/>
          <w:sz w:val="28"/>
          <w:szCs w:val="28"/>
          <w:lang w:eastAsia="zh-CN"/>
        </w:rPr>
        <w:t xml:space="preserve"> требованиями правил и инструкций по охране труда. </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Times New Roman" w:hAnsi="Times New Roman" w:cs="Times New Roman"/>
          <w:sz w:val="28"/>
          <w:szCs w:val="28"/>
          <w:lang w:eastAsia="zh-CN"/>
        </w:rPr>
        <w:t xml:space="preserve">Производственное обучение безопасным методам и приемам труда проводится в учебном классе, который располагается в одном из цехов                       </w:t>
      </w:r>
      <w:r w:rsidRPr="004A4DED">
        <w:rPr>
          <w:rFonts w:ascii="Times New Roman" w:eastAsia="Times New Roman" w:hAnsi="Times New Roman" w:cs="Times New Roman"/>
          <w:sz w:val="28"/>
          <w:szCs w:val="28"/>
          <w:lang w:eastAsia="zh-CN"/>
        </w:rPr>
        <w:lastRenderedPageBreak/>
        <w:t xml:space="preserve">ООО «СКС». Класс оснащён наглядными пособиями, видеотехникой, тематическими видеофильмами, обеспечен специальной литературой </w:t>
      </w:r>
      <w:r w:rsidR="002D702E" w:rsidRPr="004A4DED">
        <w:rPr>
          <w:rFonts w:ascii="Times New Roman" w:eastAsia="Times New Roman" w:hAnsi="Times New Roman" w:cs="Times New Roman"/>
          <w:sz w:val="28"/>
          <w:szCs w:val="28"/>
          <w:lang w:eastAsia="zh-CN"/>
        </w:rPr>
        <w:t xml:space="preserve">             </w:t>
      </w:r>
      <w:r w:rsidRPr="004A4DED">
        <w:rPr>
          <w:rFonts w:ascii="Times New Roman" w:eastAsia="Times New Roman" w:hAnsi="Times New Roman" w:cs="Times New Roman"/>
          <w:sz w:val="28"/>
          <w:szCs w:val="28"/>
          <w:lang w:eastAsia="zh-CN"/>
        </w:rPr>
        <w:t>и образцами средств индивидуальной защиты, газоанализаторами, тренажером-манекеном. Помимо класса обучение проводится на учебно-тренировочном полигоне.</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 xml:space="preserve">Практические занятия проводятся в весенне-летний период </w:t>
      </w:r>
      <w:r w:rsidR="00FC7F01" w:rsidRPr="004A4DED">
        <w:rPr>
          <w:rFonts w:ascii="Times New Roman" w:eastAsia="DejaVu Sans" w:hAnsi="Times New Roman" w:cs="Times New Roman"/>
          <w:sz w:val="28"/>
          <w:szCs w:val="28"/>
          <w:lang w:eastAsia="zh-CN"/>
        </w:rPr>
        <w:t xml:space="preserve">                   </w:t>
      </w:r>
      <w:r w:rsidRPr="004A4DED">
        <w:rPr>
          <w:rFonts w:ascii="Times New Roman" w:eastAsia="DejaVu Sans" w:hAnsi="Times New Roman" w:cs="Times New Roman"/>
          <w:sz w:val="28"/>
          <w:szCs w:val="28"/>
          <w:lang w:eastAsia="zh-CN"/>
        </w:rPr>
        <w:t xml:space="preserve">на специально оборудованном учебно-тренировочном полигоне, расположенном в автотранспортном цехе ООО «СКС». </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Основным назначением полигона является:</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 инструктаж и практическое обучение безопасным методам работы работников и специалистов Общества, эксплуатирующих водопроводно-канализационное хозяйство;</w:t>
      </w:r>
    </w:p>
    <w:p w:rsidR="00A0125F" w:rsidRPr="004A4DED" w:rsidRDefault="00A0125F" w:rsidP="00590AB7">
      <w:pPr>
        <w:numPr>
          <w:ilvl w:val="3"/>
          <w:numId w:val="1"/>
        </w:numPr>
        <w:suppressAutoHyphens/>
        <w:spacing w:after="0" w:line="360" w:lineRule="auto"/>
        <w:ind w:left="0" w:firstLine="709"/>
        <w:jc w:val="both"/>
        <w:rPr>
          <w:rFonts w:ascii="Times New Roman" w:eastAsia="DejaVu Sans" w:hAnsi="Times New Roman" w:cs="Times New Roman"/>
          <w:vanish/>
          <w:sz w:val="28"/>
          <w:szCs w:val="28"/>
          <w:lang w:eastAsia="zh-CN"/>
        </w:rPr>
      </w:pP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 проверка знаний и практических навыков по выполнению требований охраны труда при производстве работ и эксплуатации оборудования.</w:t>
      </w:r>
      <w:r w:rsidRPr="004A4DED">
        <w:rPr>
          <w:rFonts w:ascii="Times New Roman" w:eastAsia="Tahoma" w:hAnsi="Times New Roman" w:cs="Times New Roman"/>
          <w:sz w:val="28"/>
          <w:szCs w:val="28"/>
          <w:lang w:eastAsia="zh-CN"/>
        </w:rPr>
        <w:t xml:space="preserve">  </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 xml:space="preserve">Полигон представляет собой спланированную и ограждённую площадку размером 40 м на 50 м. На полигоне имеются: учебные водопроводные и канализационные колодцы; учебная камера с пожарным гидрантом; стенд для испытания лестниц; два стенда, имитирующих водопроводные линии (разных диаметров); стенд, имитирующий водопроводную линию из разных диаметров и переходов с установленным на ней устройством (вантузом), которое предназначено для стравливания воздуха при запуске линии в работу; наглядные пособия в виде затворов и задвижек; 4 </w:t>
      </w:r>
      <w:r w:rsidRPr="004A4DED">
        <w:rPr>
          <w:rFonts w:ascii="Times New Roman" w:eastAsia="Times New Roman" w:hAnsi="Times New Roman" w:cs="Times New Roman"/>
          <w:sz w:val="28"/>
          <w:szCs w:val="28"/>
          <w:lang w:eastAsia="zh-CN"/>
        </w:rPr>
        <w:t>полосы безопасности (пожарная безопасность, земляные работы, электробезопасность, ГО и ЧС).</w:t>
      </w:r>
    </w:p>
    <w:p w:rsidR="00A0125F" w:rsidRPr="004A4DED" w:rsidRDefault="00A0125F" w:rsidP="002D702E">
      <w:pPr>
        <w:suppressAutoHyphens/>
        <w:spacing w:after="0" w:line="360" w:lineRule="auto"/>
        <w:ind w:firstLine="709"/>
        <w:jc w:val="both"/>
        <w:rPr>
          <w:rFonts w:ascii="Times New Roman" w:eastAsia="DejaVu Sans" w:hAnsi="Times New Roman" w:cs="Times New Roman"/>
          <w:sz w:val="28"/>
          <w:szCs w:val="28"/>
          <w:lang w:eastAsia="zh-CN"/>
        </w:rPr>
      </w:pPr>
      <w:r w:rsidRPr="004A4DED">
        <w:rPr>
          <w:rFonts w:ascii="Times New Roman" w:eastAsia="DejaVu Sans" w:hAnsi="Times New Roman" w:cs="Times New Roman"/>
          <w:sz w:val="28"/>
          <w:szCs w:val="28"/>
          <w:lang w:eastAsia="zh-CN"/>
        </w:rPr>
        <w:t>Во всех работах Общество стремимся уйти от формального подхода. Так, для большего влияния на работников при учебном классе создана «Комната психологического воздействия», которую назвали «Комната страха».</w:t>
      </w:r>
    </w:p>
    <w:p w:rsidR="004A4DED" w:rsidRPr="004A4DED" w:rsidRDefault="004A4DED" w:rsidP="002D702E">
      <w:pPr>
        <w:suppressAutoHyphens/>
        <w:spacing w:after="0" w:line="360" w:lineRule="auto"/>
        <w:ind w:firstLine="709"/>
        <w:jc w:val="both"/>
        <w:rPr>
          <w:rFonts w:ascii="Times New Roman" w:eastAsia="DejaVu Sans" w:hAnsi="Times New Roman" w:cs="Times New Roman"/>
          <w:sz w:val="28"/>
          <w:szCs w:val="28"/>
          <w:lang w:eastAsia="zh-CN"/>
        </w:rPr>
      </w:pPr>
    </w:p>
    <w:p w:rsidR="004A4DED" w:rsidRPr="004A4DED" w:rsidRDefault="004A4DED" w:rsidP="002D702E">
      <w:pPr>
        <w:suppressAutoHyphens/>
        <w:spacing w:after="0" w:line="360" w:lineRule="auto"/>
        <w:ind w:firstLine="709"/>
        <w:jc w:val="both"/>
        <w:rPr>
          <w:rFonts w:ascii="Times New Roman" w:eastAsia="Times New Roman" w:hAnsi="Times New Roman" w:cs="Times New Roman"/>
          <w:sz w:val="28"/>
          <w:szCs w:val="28"/>
          <w:lang w:eastAsia="zh-CN"/>
        </w:rPr>
      </w:pP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lastRenderedPageBreak/>
        <w:t>В ней представлены:</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 xml:space="preserve">- 3 обзорных стенда с фотоматериалом и статистической информацией о последствиях несчастных случаев и аварий на производстве;  </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 xml:space="preserve">- экспонаты, которые условно поделены на 3 группы: неисправный </w:t>
      </w:r>
      <w:r w:rsidR="00FC7F01" w:rsidRPr="004A4DED">
        <w:rPr>
          <w:rFonts w:ascii="Times New Roman" w:eastAsia="DejaVu Sans" w:hAnsi="Times New Roman" w:cs="Times New Roman"/>
          <w:sz w:val="28"/>
          <w:szCs w:val="28"/>
          <w:lang w:eastAsia="zh-CN"/>
        </w:rPr>
        <w:t xml:space="preserve">       </w:t>
      </w:r>
      <w:r w:rsidRPr="004A4DED">
        <w:rPr>
          <w:rFonts w:ascii="Times New Roman" w:eastAsia="DejaVu Sans" w:hAnsi="Times New Roman" w:cs="Times New Roman"/>
          <w:sz w:val="28"/>
          <w:szCs w:val="28"/>
          <w:lang w:eastAsia="zh-CN"/>
        </w:rPr>
        <w:t xml:space="preserve">и самодельный рабочий инструмент; неисправные средства защиты; неисправные и самодельные устройства, приспособления; </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 экспозиция по неправильному использованию нагревательных устройств;</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 агитационные плакаты и фотографии.</w:t>
      </w:r>
    </w:p>
    <w:p w:rsidR="002D702E" w:rsidRPr="004A4DED" w:rsidRDefault="00A0125F" w:rsidP="002D702E">
      <w:pPr>
        <w:tabs>
          <w:tab w:val="num" w:pos="0"/>
        </w:tabs>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Во время обучения в комнате страха включается музыкально-звуковое сопровождение и специальная подсветка.</w:t>
      </w:r>
      <w:r w:rsidR="002D702E" w:rsidRPr="004A4DED">
        <w:rPr>
          <w:rFonts w:ascii="Times New Roman" w:eastAsia="Times New Roman" w:hAnsi="Times New Roman" w:cs="Times New Roman"/>
          <w:sz w:val="28"/>
          <w:szCs w:val="28"/>
          <w:lang w:eastAsia="zh-CN"/>
        </w:rPr>
        <w:t xml:space="preserve"> </w:t>
      </w:r>
      <w:r w:rsidRPr="004A4DED">
        <w:rPr>
          <w:rFonts w:ascii="Times New Roman" w:eastAsia="DejaVu Sans" w:hAnsi="Times New Roman" w:cs="Times New Roman"/>
          <w:sz w:val="28"/>
          <w:szCs w:val="28"/>
          <w:lang w:eastAsia="zh-CN"/>
        </w:rPr>
        <w:t xml:space="preserve">Надо сказать, что равнодушными оттуда ещё никто не выходил! </w:t>
      </w:r>
      <w:r w:rsidRPr="004A4DED">
        <w:rPr>
          <w:rFonts w:ascii="Times New Roman" w:eastAsia="Microsoft YaHei" w:hAnsi="Times New Roman" w:cs="Times New Roman"/>
          <w:sz w:val="28"/>
          <w:szCs w:val="28"/>
          <w:lang w:eastAsia="zh-CN"/>
        </w:rPr>
        <w:t xml:space="preserve">Мы приглашаем другие компании </w:t>
      </w:r>
      <w:r w:rsidR="00FC7F01" w:rsidRPr="004A4DED">
        <w:rPr>
          <w:rFonts w:ascii="Times New Roman" w:eastAsia="Microsoft YaHei" w:hAnsi="Times New Roman" w:cs="Times New Roman"/>
          <w:sz w:val="28"/>
          <w:szCs w:val="28"/>
          <w:lang w:eastAsia="zh-CN"/>
        </w:rPr>
        <w:t xml:space="preserve">                     </w:t>
      </w:r>
      <w:r w:rsidRPr="004A4DED">
        <w:rPr>
          <w:rFonts w:ascii="Times New Roman" w:eastAsia="Microsoft YaHei" w:hAnsi="Times New Roman" w:cs="Times New Roman"/>
          <w:sz w:val="28"/>
          <w:szCs w:val="28"/>
          <w:lang w:eastAsia="zh-CN"/>
        </w:rPr>
        <w:t>и организации проводить обучение  на нашем полигоне и учебном классе «Комнатой психологического воздействия».</w:t>
      </w:r>
    </w:p>
    <w:p w:rsidR="00A0125F" w:rsidRPr="004A4DED" w:rsidRDefault="00A0125F" w:rsidP="002D702E">
      <w:pPr>
        <w:tabs>
          <w:tab w:val="num" w:pos="0"/>
        </w:tabs>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 xml:space="preserve">Ежеквартально ООО «Самарские коммунальные системы» проводят Совет безопасности с приглашением всех заинтересованных ведомств </w:t>
      </w:r>
      <w:r w:rsidR="00FC7F01" w:rsidRPr="004A4DED">
        <w:rPr>
          <w:rFonts w:ascii="Times New Roman" w:eastAsia="DejaVu Sans" w:hAnsi="Times New Roman" w:cs="Times New Roman"/>
          <w:sz w:val="28"/>
          <w:szCs w:val="28"/>
          <w:lang w:eastAsia="zh-CN"/>
        </w:rPr>
        <w:t xml:space="preserve">            </w:t>
      </w:r>
      <w:r w:rsidRPr="004A4DED">
        <w:rPr>
          <w:rFonts w:ascii="Times New Roman" w:eastAsia="DejaVu Sans" w:hAnsi="Times New Roman" w:cs="Times New Roman"/>
          <w:sz w:val="28"/>
          <w:szCs w:val="28"/>
          <w:lang w:eastAsia="zh-CN"/>
        </w:rPr>
        <w:t>и организаций. Главная цель Совбеза – повышение безопасности при производстве работ и готовности персонала к действиям во внештатных ситуациях.</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 xml:space="preserve">Для того чтобы повысить безопасность при проведении ремонтно-восстановительных работ в водопроводных и канализационных колодцах, ООО «Самарские коммунальные системы» разработали специальные ограждения: </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 они компактны;</w:t>
      </w:r>
      <w:r w:rsidRPr="004A4DED">
        <w:rPr>
          <w:rFonts w:ascii="Times New Roman" w:eastAsia="Tahoma" w:hAnsi="Times New Roman" w:cs="Times New Roman"/>
          <w:sz w:val="28"/>
          <w:szCs w:val="28"/>
          <w:lang w:eastAsia="zh-CN"/>
        </w:rPr>
        <w:t xml:space="preserve">     </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 их легко перевозить;</w:t>
      </w:r>
      <w:r w:rsidRPr="004A4DED">
        <w:rPr>
          <w:rFonts w:ascii="Times New Roman" w:eastAsia="Tahoma" w:hAnsi="Times New Roman" w:cs="Times New Roman"/>
          <w:sz w:val="28"/>
          <w:szCs w:val="28"/>
          <w:lang w:eastAsia="zh-CN"/>
        </w:rPr>
        <w:t xml:space="preserve">      </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 xml:space="preserve">- они хорошо видны </w:t>
      </w:r>
      <w:r w:rsidRPr="004A4DED">
        <w:rPr>
          <w:rFonts w:ascii="Times New Roman" w:eastAsia="Arial" w:hAnsi="Times New Roman" w:cs="Times New Roman"/>
          <w:sz w:val="28"/>
          <w:szCs w:val="28"/>
          <w:lang w:eastAsia="zh-CN"/>
        </w:rPr>
        <w:t>в любое время суток и оснащены беспроводной подсветкой.</w:t>
      </w:r>
      <w:r w:rsidRPr="004A4DED">
        <w:rPr>
          <w:rFonts w:ascii="Times New Roman" w:eastAsia="Tahoma" w:hAnsi="Times New Roman" w:cs="Times New Roman"/>
          <w:sz w:val="28"/>
          <w:szCs w:val="28"/>
          <w:lang w:eastAsia="zh-CN"/>
        </w:rPr>
        <w:t xml:space="preserve">   </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 xml:space="preserve">Также на предприятии созданы временные крышки люков с надписями «Опасно!» для оперативной установки на открытые колодцы, расположенные в газонах и на тротуарах. </w:t>
      </w:r>
      <w:r w:rsidRPr="004A4DED">
        <w:rPr>
          <w:rFonts w:ascii="Times New Roman" w:eastAsia="Tahoma" w:hAnsi="Times New Roman" w:cs="Times New Roman"/>
          <w:sz w:val="28"/>
          <w:szCs w:val="28"/>
          <w:lang w:eastAsia="zh-CN"/>
        </w:rPr>
        <w:t xml:space="preserve"> </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lastRenderedPageBreak/>
        <w:t xml:space="preserve">Последняя разработка ООО «СКС» – круглые ограждения. Они устанавливаются на аварийные колодцы до того, как начнут производиться ремонтные работы. Со всеми ограждениями  и их преимуществами вы сможете познакомиться после заседания. Во дворе вас ждет небольшая экскурсия. </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 xml:space="preserve">Повышению безопасности и улучшению навыков работ в колодцах способствуют и Конкурсы профессионального мастерства. Ежегодно в СКС проводится региональный этап конкурса «Дока», победители которого едут на федеральный этап, который организуют «Российские коммунальные системы». </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 xml:space="preserve">За пять лет проведения этого конкурса, работники стремятся попасть </w:t>
      </w:r>
      <w:r w:rsidR="00FC7F01" w:rsidRPr="004A4DED">
        <w:rPr>
          <w:rFonts w:ascii="Times New Roman" w:eastAsia="DejaVu Sans" w:hAnsi="Times New Roman" w:cs="Times New Roman"/>
          <w:sz w:val="28"/>
          <w:szCs w:val="28"/>
          <w:lang w:eastAsia="zh-CN"/>
        </w:rPr>
        <w:t xml:space="preserve">   </w:t>
      </w:r>
      <w:r w:rsidRPr="004A4DED">
        <w:rPr>
          <w:rFonts w:ascii="Times New Roman" w:eastAsia="DejaVu Sans" w:hAnsi="Times New Roman" w:cs="Times New Roman"/>
          <w:sz w:val="28"/>
          <w:szCs w:val="28"/>
          <w:lang w:eastAsia="zh-CN"/>
        </w:rPr>
        <w:t xml:space="preserve">в число участников, изучают литературу по охране труда, медицинским знаниям и безопасности, повышают профессиональное мастерство. </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Одним из захватывающих и интересных конкурсов является соревнование по выполнению работ в колодцах, где помогают знания, полученные во время учения и практической работы.</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 xml:space="preserve">Надо отметить, что всё вышеперечисленное позволяет работникам уверенно и со знанием дела применять знания по охране труда </w:t>
      </w:r>
      <w:r w:rsidR="00FC7F01" w:rsidRPr="004A4DED">
        <w:rPr>
          <w:rFonts w:ascii="Times New Roman" w:eastAsia="DejaVu Sans" w:hAnsi="Times New Roman" w:cs="Times New Roman"/>
          <w:sz w:val="28"/>
          <w:szCs w:val="28"/>
          <w:lang w:eastAsia="zh-CN"/>
        </w:rPr>
        <w:t xml:space="preserve">                         </w:t>
      </w:r>
      <w:r w:rsidRPr="004A4DED">
        <w:rPr>
          <w:rFonts w:ascii="Times New Roman" w:eastAsia="DejaVu Sans" w:hAnsi="Times New Roman" w:cs="Times New Roman"/>
          <w:sz w:val="28"/>
          <w:szCs w:val="28"/>
          <w:lang w:eastAsia="zh-CN"/>
        </w:rPr>
        <w:t>и безопасности во время работы «в полях». Они всегда в спецодежде, всегда правильно готовят рабочее место, в обязательном порядке используют  газоанализаторы и соблюдают требования охраны труда.</w:t>
      </w:r>
    </w:p>
    <w:p w:rsidR="00A0125F" w:rsidRPr="004A4DED" w:rsidRDefault="00A0125F" w:rsidP="002D702E">
      <w:pPr>
        <w:suppressAutoHyphens/>
        <w:spacing w:after="0" w:line="360" w:lineRule="auto"/>
        <w:ind w:firstLine="709"/>
        <w:jc w:val="both"/>
        <w:rPr>
          <w:rFonts w:ascii="Times New Roman" w:eastAsia="Times New Roman" w:hAnsi="Times New Roman" w:cs="Times New Roman"/>
          <w:sz w:val="28"/>
          <w:szCs w:val="28"/>
          <w:lang w:eastAsia="zh-CN"/>
        </w:rPr>
      </w:pPr>
      <w:r w:rsidRPr="004A4DED">
        <w:rPr>
          <w:rFonts w:ascii="Times New Roman" w:eastAsia="DejaVu Sans" w:hAnsi="Times New Roman" w:cs="Times New Roman"/>
          <w:sz w:val="28"/>
          <w:szCs w:val="28"/>
          <w:lang w:eastAsia="zh-CN"/>
        </w:rPr>
        <w:t xml:space="preserve">ООО «Самарские коммунальные системы» всегда готовы </w:t>
      </w:r>
      <w:r w:rsidR="00FC7F01" w:rsidRPr="004A4DED">
        <w:rPr>
          <w:rFonts w:ascii="Times New Roman" w:eastAsia="DejaVu Sans" w:hAnsi="Times New Roman" w:cs="Times New Roman"/>
          <w:sz w:val="28"/>
          <w:szCs w:val="28"/>
          <w:lang w:eastAsia="zh-CN"/>
        </w:rPr>
        <w:t xml:space="preserve">                       </w:t>
      </w:r>
      <w:r w:rsidRPr="004A4DED">
        <w:rPr>
          <w:rFonts w:ascii="Times New Roman" w:eastAsia="DejaVu Sans" w:hAnsi="Times New Roman" w:cs="Times New Roman"/>
          <w:sz w:val="28"/>
          <w:szCs w:val="28"/>
          <w:lang w:eastAsia="zh-CN"/>
        </w:rPr>
        <w:t>к сотрудничеству, в том числе и в сфере охраны труда и безопасности.</w:t>
      </w:r>
    </w:p>
    <w:p w:rsidR="00A0125F" w:rsidRPr="004A4DED" w:rsidRDefault="00A0125F" w:rsidP="00C734C1">
      <w:pPr>
        <w:spacing w:after="0" w:line="360" w:lineRule="auto"/>
        <w:ind w:firstLine="709"/>
        <w:jc w:val="both"/>
        <w:rPr>
          <w:rFonts w:ascii="Times New Roman" w:eastAsia="Lucida Sans Unicode" w:hAnsi="Times New Roman" w:cs="Times New Roman"/>
          <w:sz w:val="28"/>
          <w:szCs w:val="28"/>
          <w:lang w:eastAsia="ru-RU" w:bidi="ru-RU"/>
        </w:rPr>
      </w:pPr>
    </w:p>
    <w:p w:rsidR="00A0125F" w:rsidRPr="004A4DED" w:rsidRDefault="00A0125F" w:rsidP="00C734C1">
      <w:pPr>
        <w:spacing w:after="0" w:line="360" w:lineRule="auto"/>
        <w:ind w:firstLine="709"/>
        <w:jc w:val="both"/>
        <w:rPr>
          <w:rFonts w:ascii="Times New Roman" w:eastAsia="Lucida Sans Unicode" w:hAnsi="Times New Roman" w:cs="Times New Roman"/>
          <w:sz w:val="28"/>
          <w:szCs w:val="28"/>
          <w:lang w:eastAsia="ru-RU" w:bidi="ru-RU"/>
        </w:rPr>
      </w:pPr>
    </w:p>
    <w:p w:rsidR="00A0125F" w:rsidRPr="004A4DED" w:rsidRDefault="00A0125F" w:rsidP="00C734C1">
      <w:pPr>
        <w:spacing w:after="0" w:line="360" w:lineRule="auto"/>
        <w:ind w:firstLine="709"/>
        <w:jc w:val="both"/>
        <w:rPr>
          <w:rFonts w:ascii="Times New Roman" w:eastAsia="Lucida Sans Unicode" w:hAnsi="Times New Roman" w:cs="Times New Roman"/>
          <w:sz w:val="28"/>
          <w:szCs w:val="28"/>
          <w:lang w:eastAsia="ru-RU" w:bidi="ru-RU"/>
        </w:rPr>
      </w:pPr>
    </w:p>
    <w:p w:rsidR="00BB1F4E" w:rsidRPr="004A4DED" w:rsidRDefault="00BB1F4E" w:rsidP="00BB1F4E">
      <w:pPr>
        <w:spacing w:after="0" w:line="360" w:lineRule="auto"/>
        <w:ind w:firstLine="709"/>
        <w:jc w:val="right"/>
        <w:rPr>
          <w:rFonts w:ascii="Times New Roman" w:eastAsia="Times New Roman" w:hAnsi="Times New Roman" w:cs="Times New Roman"/>
          <w:b/>
          <w:bCs/>
          <w:i/>
          <w:sz w:val="28"/>
          <w:szCs w:val="28"/>
          <w:lang w:eastAsia="ru-RU"/>
        </w:rPr>
      </w:pPr>
    </w:p>
    <w:p w:rsidR="00A0125F" w:rsidRPr="004A4DED" w:rsidRDefault="00A0125F" w:rsidP="00BB1F4E">
      <w:pPr>
        <w:spacing w:after="0" w:line="360" w:lineRule="auto"/>
        <w:ind w:firstLine="709"/>
        <w:jc w:val="right"/>
        <w:rPr>
          <w:rFonts w:ascii="Times New Roman" w:eastAsia="Times New Roman" w:hAnsi="Times New Roman" w:cs="Times New Roman"/>
          <w:b/>
          <w:bCs/>
          <w:i/>
          <w:sz w:val="28"/>
          <w:szCs w:val="28"/>
          <w:lang w:eastAsia="ru-RU"/>
        </w:rPr>
      </w:pPr>
    </w:p>
    <w:p w:rsidR="00A0125F" w:rsidRPr="004A4DED" w:rsidRDefault="00A0125F" w:rsidP="00BB1F4E">
      <w:pPr>
        <w:spacing w:after="0" w:line="360" w:lineRule="auto"/>
        <w:ind w:firstLine="709"/>
        <w:jc w:val="right"/>
        <w:rPr>
          <w:rFonts w:ascii="Times New Roman" w:eastAsia="Times New Roman" w:hAnsi="Times New Roman" w:cs="Times New Roman"/>
          <w:b/>
          <w:bCs/>
          <w:i/>
          <w:sz w:val="28"/>
          <w:szCs w:val="28"/>
          <w:lang w:eastAsia="ru-RU"/>
        </w:rPr>
      </w:pPr>
    </w:p>
    <w:p w:rsidR="00A0125F" w:rsidRPr="004A4DED" w:rsidRDefault="00A0125F" w:rsidP="00BB1F4E">
      <w:pPr>
        <w:spacing w:after="0" w:line="360" w:lineRule="auto"/>
        <w:ind w:firstLine="709"/>
        <w:jc w:val="right"/>
        <w:rPr>
          <w:rFonts w:ascii="Times New Roman" w:eastAsia="Times New Roman" w:hAnsi="Times New Roman" w:cs="Times New Roman"/>
          <w:b/>
          <w:bCs/>
          <w:i/>
          <w:sz w:val="28"/>
          <w:szCs w:val="28"/>
          <w:lang w:eastAsia="ru-RU"/>
        </w:rPr>
      </w:pPr>
    </w:p>
    <w:p w:rsidR="00EC656D" w:rsidRPr="004A4DED" w:rsidRDefault="00BB1F4E" w:rsidP="00BB1F4E">
      <w:pPr>
        <w:spacing w:after="0" w:line="360" w:lineRule="auto"/>
        <w:ind w:firstLine="709"/>
        <w:jc w:val="right"/>
        <w:rPr>
          <w:rFonts w:ascii="Times New Roman" w:eastAsia="Lucida Sans Unicode" w:hAnsi="Times New Roman" w:cs="Times New Roman"/>
          <w:sz w:val="28"/>
          <w:szCs w:val="28"/>
          <w:lang w:eastAsia="ru-RU" w:bidi="ru-RU"/>
        </w:rPr>
      </w:pPr>
      <w:r w:rsidRPr="004A4DED">
        <w:rPr>
          <w:rFonts w:ascii="Times New Roman" w:eastAsia="Times New Roman" w:hAnsi="Times New Roman" w:cs="Times New Roman"/>
          <w:b/>
          <w:bCs/>
          <w:i/>
          <w:sz w:val="28"/>
          <w:szCs w:val="28"/>
          <w:lang w:eastAsia="ru-RU"/>
        </w:rPr>
        <w:lastRenderedPageBreak/>
        <w:t>НОРМАТИВНЫЕ ДОКУМЕНТЫ</w:t>
      </w:r>
    </w:p>
    <w:p w:rsidR="00BB1F4E" w:rsidRPr="004A4DED" w:rsidRDefault="00BB1F4E" w:rsidP="00324850">
      <w:pPr>
        <w:jc w:val="center"/>
        <w:rPr>
          <w:rFonts w:ascii="Times New Roman" w:hAnsi="Times New Roman" w:cs="Times New Roman"/>
          <w:b/>
          <w:sz w:val="28"/>
          <w:szCs w:val="28"/>
        </w:rPr>
      </w:pPr>
    </w:p>
    <w:p w:rsidR="004A4DED" w:rsidRPr="004A4DED" w:rsidRDefault="004A4DED" w:rsidP="004A4DED">
      <w:pPr>
        <w:jc w:val="center"/>
        <w:rPr>
          <w:rFonts w:ascii="Times New Roman" w:hAnsi="Times New Roman" w:cs="Times New Roman"/>
          <w:b/>
          <w:sz w:val="28"/>
          <w:szCs w:val="28"/>
        </w:rPr>
      </w:pPr>
      <w:r w:rsidRPr="004A4DED">
        <w:rPr>
          <w:rFonts w:ascii="Times New Roman" w:hAnsi="Times New Roman" w:cs="Times New Roman"/>
          <w:b/>
          <w:sz w:val="28"/>
          <w:szCs w:val="28"/>
        </w:rPr>
        <w:t>Министерство труда и социальной защиты Российской Федерации</w:t>
      </w:r>
    </w:p>
    <w:p w:rsidR="00966B31" w:rsidRPr="004A4DED" w:rsidRDefault="000773B2" w:rsidP="00324850">
      <w:pPr>
        <w:spacing w:after="0"/>
        <w:jc w:val="center"/>
        <w:rPr>
          <w:rFonts w:ascii="Times New Roman" w:hAnsi="Times New Roman" w:cs="Times New Roman"/>
          <w:b/>
          <w:sz w:val="28"/>
          <w:szCs w:val="28"/>
        </w:rPr>
      </w:pPr>
      <w:r w:rsidRPr="004A4DED">
        <w:rPr>
          <w:rFonts w:ascii="Times New Roman" w:hAnsi="Times New Roman" w:cs="Times New Roman"/>
          <w:b/>
          <w:sz w:val="28"/>
          <w:szCs w:val="28"/>
        </w:rPr>
        <w:t>Приказ</w:t>
      </w:r>
    </w:p>
    <w:p w:rsidR="00966B31" w:rsidRPr="004A4DED" w:rsidRDefault="00324850" w:rsidP="00324850">
      <w:pPr>
        <w:spacing w:after="0"/>
        <w:jc w:val="center"/>
        <w:rPr>
          <w:rFonts w:ascii="Times New Roman" w:hAnsi="Times New Roman" w:cs="Times New Roman"/>
          <w:b/>
          <w:sz w:val="28"/>
          <w:szCs w:val="28"/>
        </w:rPr>
      </w:pPr>
      <w:r w:rsidRPr="004A4DED">
        <w:rPr>
          <w:rFonts w:ascii="Times New Roman" w:hAnsi="Times New Roman" w:cs="Times New Roman"/>
          <w:b/>
          <w:sz w:val="28"/>
          <w:szCs w:val="28"/>
        </w:rPr>
        <w:t>о</w:t>
      </w:r>
      <w:r w:rsidR="00CE734D" w:rsidRPr="004A4DED">
        <w:rPr>
          <w:rFonts w:ascii="Times New Roman" w:hAnsi="Times New Roman" w:cs="Times New Roman"/>
          <w:b/>
          <w:sz w:val="28"/>
          <w:szCs w:val="28"/>
        </w:rPr>
        <w:t>т 22 декабря 2017 г. № 863</w:t>
      </w:r>
      <w:r w:rsidR="000773B2" w:rsidRPr="004A4DED">
        <w:rPr>
          <w:rFonts w:ascii="Times New Roman" w:hAnsi="Times New Roman" w:cs="Times New Roman"/>
          <w:b/>
          <w:sz w:val="28"/>
          <w:szCs w:val="28"/>
        </w:rPr>
        <w:t>н</w:t>
      </w:r>
    </w:p>
    <w:p w:rsidR="00324850" w:rsidRPr="004A4DED" w:rsidRDefault="00324850" w:rsidP="00324850">
      <w:pPr>
        <w:spacing w:after="0"/>
        <w:jc w:val="center"/>
        <w:rPr>
          <w:rFonts w:ascii="Times New Roman" w:hAnsi="Times New Roman" w:cs="Times New Roman"/>
          <w:b/>
          <w:sz w:val="28"/>
          <w:szCs w:val="28"/>
        </w:rPr>
      </w:pPr>
    </w:p>
    <w:p w:rsidR="00966B31" w:rsidRPr="004A4DED" w:rsidRDefault="00CE734D" w:rsidP="00966B31">
      <w:pPr>
        <w:spacing w:line="240" w:lineRule="auto"/>
        <w:jc w:val="center"/>
        <w:rPr>
          <w:rFonts w:ascii="Times New Roman" w:hAnsi="Times New Roman" w:cs="Times New Roman"/>
          <w:b/>
          <w:sz w:val="28"/>
          <w:szCs w:val="28"/>
        </w:rPr>
      </w:pPr>
      <w:r w:rsidRPr="004A4DED">
        <w:rPr>
          <w:rFonts w:ascii="Times New Roman" w:hAnsi="Times New Roman" w:cs="Times New Roman"/>
          <w:b/>
          <w:sz w:val="28"/>
          <w:szCs w:val="28"/>
        </w:rPr>
        <w:t>«Об утверждении типовых норм бесплатной выдачи специальной одежды, специальной обуви и других средств индивидуальной защиты работникам элеваторной, мукомольно-крупяной и комбикормовой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E734D" w:rsidRPr="004A4DED" w:rsidRDefault="00CE734D" w:rsidP="00966B31">
      <w:pPr>
        <w:spacing w:line="240" w:lineRule="auto"/>
        <w:jc w:val="center"/>
        <w:rPr>
          <w:rFonts w:ascii="Times New Roman" w:hAnsi="Times New Roman" w:cs="Times New Roman"/>
          <w:b/>
          <w:sz w:val="28"/>
          <w:szCs w:val="28"/>
        </w:rPr>
      </w:pPr>
    </w:p>
    <w:p w:rsidR="00CE734D" w:rsidRPr="004A4DED" w:rsidRDefault="00CE734D" w:rsidP="00C858A2">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В соответствии с подпунктом 5.2.31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CE734D" w:rsidRPr="004A4DED" w:rsidRDefault="00CE734D" w:rsidP="00C858A2">
      <w:pPr>
        <w:widowControl w:val="0"/>
        <w:autoSpaceDE w:val="0"/>
        <w:autoSpaceDN w:val="0"/>
        <w:adjustRightInd w:val="0"/>
        <w:spacing w:before="200" w:after="0" w:line="360" w:lineRule="auto"/>
        <w:ind w:firstLine="540"/>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1. Утвердить Типовые нормы бесплатной выдачи специальной одежды, специальной обуви и других средств индивидуальной защиты работникам элеваторной, мукомольно-крупяной и комбикормовой промышленности,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согласно приложению.</w:t>
      </w:r>
    </w:p>
    <w:p w:rsidR="00CE734D" w:rsidRPr="004A4DED" w:rsidRDefault="00CE734D" w:rsidP="00C858A2">
      <w:pPr>
        <w:widowControl w:val="0"/>
        <w:autoSpaceDE w:val="0"/>
        <w:autoSpaceDN w:val="0"/>
        <w:adjustRightInd w:val="0"/>
        <w:spacing w:before="200" w:after="0" w:line="360" w:lineRule="auto"/>
        <w:ind w:firstLine="540"/>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2. Настоящий приказ вступает в силу по истечении трех месяцев после его официального опубликования.</w:t>
      </w:r>
    </w:p>
    <w:p w:rsidR="00CE734D" w:rsidRPr="004A4DED" w:rsidRDefault="00CE734D" w:rsidP="00CE734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E734D" w:rsidRPr="004A4DED" w:rsidRDefault="00CE734D" w:rsidP="00CE734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Министр</w:t>
      </w:r>
    </w:p>
    <w:p w:rsidR="00CE734D" w:rsidRPr="004A4DED" w:rsidRDefault="00CE734D" w:rsidP="00CE734D">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М.А.ТОПИЛИН</w:t>
      </w:r>
    </w:p>
    <w:p w:rsidR="00966B31" w:rsidRPr="004A4DED" w:rsidRDefault="00966B31" w:rsidP="00966B31">
      <w:pPr>
        <w:rPr>
          <w:rFonts w:ascii="Times New Roman" w:hAnsi="Times New Roman" w:cs="Times New Roman"/>
          <w:sz w:val="28"/>
          <w:szCs w:val="28"/>
        </w:rPr>
      </w:pPr>
    </w:p>
    <w:p w:rsidR="00150E46" w:rsidRPr="004A4DED" w:rsidRDefault="00150E46" w:rsidP="00150E46">
      <w:pPr>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 xml:space="preserve">Типовые нормы бесплатной выдачи специальной одежды, специальной обуви и других средств индивидуальной защиты работникам элеваторной, мукомольно-крупяной и комбикормовой промышленности, занятым               </w:t>
      </w:r>
      <w:r w:rsidRPr="004A4DED">
        <w:rPr>
          <w:rFonts w:ascii="Times New Roman" w:eastAsia="Times New Roman" w:hAnsi="Times New Roman" w:cs="Times New Roman"/>
          <w:sz w:val="28"/>
          <w:szCs w:val="28"/>
          <w:lang w:eastAsia="ru-RU"/>
        </w:rPr>
        <w:lastRenderedPageBreak/>
        <w:t xml:space="preserve">на  работах с вредными и (или) опасными условиями труда, а также на работах, выполняемых в особых температурных условиях или </w:t>
      </w:r>
      <w:proofErr w:type="spellStart"/>
      <w:r w:rsidRPr="004A4DED">
        <w:rPr>
          <w:rFonts w:ascii="Times New Roman" w:eastAsia="Times New Roman" w:hAnsi="Times New Roman" w:cs="Times New Roman"/>
          <w:sz w:val="28"/>
          <w:szCs w:val="28"/>
          <w:lang w:eastAsia="ru-RU"/>
        </w:rPr>
        <w:t>связанныхзагрязнением</w:t>
      </w:r>
      <w:proofErr w:type="spellEnd"/>
      <w:r w:rsidRPr="004A4DED">
        <w:rPr>
          <w:rFonts w:ascii="Times New Roman" w:eastAsia="Times New Roman" w:hAnsi="Times New Roman" w:cs="Times New Roman"/>
          <w:sz w:val="28"/>
          <w:szCs w:val="28"/>
          <w:lang w:eastAsia="ru-RU"/>
        </w:rPr>
        <w:t xml:space="preserve"> были утверждены приказом Минтруда России от 22.12.2017 г. № 863н.</w:t>
      </w:r>
    </w:p>
    <w:p w:rsidR="00150E46" w:rsidRPr="004A4DED" w:rsidRDefault="00150E46" w:rsidP="00150E46">
      <w:pPr>
        <w:spacing w:after="0" w:line="360" w:lineRule="auto"/>
        <w:ind w:firstLine="709"/>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 xml:space="preserve"> Общие профессии (должности);</w:t>
      </w:r>
    </w:p>
    <w:p w:rsidR="00150E46" w:rsidRPr="004A4DED" w:rsidRDefault="00150E46" w:rsidP="00150E46">
      <w:pPr>
        <w:spacing w:after="0" w:line="360" w:lineRule="auto"/>
        <w:ind w:firstLine="709"/>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 элеваторная и мукомольно-крупяная промышленность;</w:t>
      </w:r>
    </w:p>
    <w:p w:rsidR="00150E46" w:rsidRPr="004A4DED" w:rsidRDefault="00150E46" w:rsidP="00150E46">
      <w:pPr>
        <w:spacing w:after="0" w:line="360" w:lineRule="auto"/>
        <w:ind w:firstLine="709"/>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 предприятия и цехи по обработке сортовых и гибридных семян зерновых  и  масличных культур;</w:t>
      </w:r>
    </w:p>
    <w:p w:rsidR="00150E46" w:rsidRPr="004A4DED" w:rsidRDefault="00150E46" w:rsidP="00150E46">
      <w:pPr>
        <w:spacing w:after="0" w:line="360" w:lineRule="auto"/>
        <w:ind w:firstLine="709"/>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 комбикормовое производство.</w:t>
      </w:r>
    </w:p>
    <w:p w:rsidR="000773B2" w:rsidRPr="004A4DED" w:rsidRDefault="000773B2" w:rsidP="00966B31">
      <w:pPr>
        <w:jc w:val="right"/>
        <w:rPr>
          <w:rFonts w:ascii="Times New Roman" w:hAnsi="Times New Roman" w:cs="Times New Roman"/>
          <w:sz w:val="28"/>
          <w:szCs w:val="28"/>
        </w:rPr>
      </w:pPr>
    </w:p>
    <w:p w:rsidR="003849A4" w:rsidRPr="004A4DED" w:rsidRDefault="003849A4"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A92799" w:rsidRPr="004A4DED" w:rsidRDefault="00A92799"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C858A2" w:rsidRPr="004A4DED" w:rsidRDefault="00C858A2"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457D60" w:rsidRPr="004A4DED" w:rsidRDefault="00457D60" w:rsidP="00457D60">
      <w:pPr>
        <w:jc w:val="center"/>
        <w:rPr>
          <w:rFonts w:ascii="Times New Roman" w:hAnsi="Times New Roman" w:cs="Times New Roman"/>
          <w:b/>
          <w:sz w:val="28"/>
          <w:szCs w:val="28"/>
        </w:rPr>
      </w:pPr>
      <w:r w:rsidRPr="004A4DED">
        <w:rPr>
          <w:rFonts w:ascii="Times New Roman" w:hAnsi="Times New Roman" w:cs="Times New Roman"/>
          <w:b/>
          <w:sz w:val="28"/>
          <w:szCs w:val="28"/>
        </w:rPr>
        <w:lastRenderedPageBreak/>
        <w:t>Министер</w:t>
      </w:r>
      <w:r w:rsidR="004A4DED" w:rsidRPr="004A4DED">
        <w:rPr>
          <w:rFonts w:ascii="Times New Roman" w:hAnsi="Times New Roman" w:cs="Times New Roman"/>
          <w:b/>
          <w:sz w:val="28"/>
          <w:szCs w:val="28"/>
        </w:rPr>
        <w:t>ство труда и социальной защиты Российской Ф</w:t>
      </w:r>
      <w:r w:rsidRPr="004A4DED">
        <w:rPr>
          <w:rFonts w:ascii="Times New Roman" w:hAnsi="Times New Roman" w:cs="Times New Roman"/>
          <w:b/>
          <w:sz w:val="28"/>
          <w:szCs w:val="28"/>
        </w:rPr>
        <w:t>едерации</w:t>
      </w:r>
    </w:p>
    <w:p w:rsidR="00457D60" w:rsidRPr="004A4DED" w:rsidRDefault="00457D60" w:rsidP="00457D60">
      <w:pPr>
        <w:spacing w:after="0"/>
        <w:jc w:val="center"/>
        <w:rPr>
          <w:rFonts w:ascii="Times New Roman" w:hAnsi="Times New Roman" w:cs="Times New Roman"/>
          <w:b/>
          <w:sz w:val="28"/>
          <w:szCs w:val="28"/>
        </w:rPr>
      </w:pPr>
      <w:r w:rsidRPr="004A4DED">
        <w:rPr>
          <w:rFonts w:ascii="Times New Roman" w:hAnsi="Times New Roman" w:cs="Times New Roman"/>
          <w:b/>
          <w:sz w:val="28"/>
          <w:szCs w:val="28"/>
        </w:rPr>
        <w:t>Приказ</w:t>
      </w:r>
    </w:p>
    <w:p w:rsidR="00457D60" w:rsidRPr="004A4DED" w:rsidRDefault="00457D60" w:rsidP="00457D60">
      <w:pPr>
        <w:spacing w:after="0"/>
        <w:jc w:val="center"/>
        <w:rPr>
          <w:rFonts w:ascii="Times New Roman" w:hAnsi="Times New Roman" w:cs="Times New Roman"/>
          <w:b/>
          <w:sz w:val="28"/>
          <w:szCs w:val="28"/>
        </w:rPr>
      </w:pPr>
      <w:r w:rsidRPr="004A4DED">
        <w:rPr>
          <w:rFonts w:ascii="Times New Roman" w:hAnsi="Times New Roman" w:cs="Times New Roman"/>
          <w:b/>
          <w:sz w:val="28"/>
          <w:szCs w:val="28"/>
        </w:rPr>
        <w:t>от 4 декабря 2017 г. № 827н</w:t>
      </w:r>
    </w:p>
    <w:p w:rsidR="00457D60" w:rsidRPr="004A4DED" w:rsidRDefault="00457D60" w:rsidP="00457D60">
      <w:pPr>
        <w:spacing w:after="0"/>
        <w:jc w:val="center"/>
        <w:rPr>
          <w:rFonts w:ascii="Times New Roman" w:hAnsi="Times New Roman" w:cs="Times New Roman"/>
          <w:b/>
          <w:sz w:val="28"/>
          <w:szCs w:val="28"/>
        </w:rPr>
      </w:pPr>
    </w:p>
    <w:p w:rsidR="00457D60" w:rsidRPr="004A4DED" w:rsidRDefault="00457D60" w:rsidP="00A24E90">
      <w:pPr>
        <w:spacing w:line="240" w:lineRule="auto"/>
        <w:jc w:val="center"/>
        <w:rPr>
          <w:rFonts w:ascii="Times New Roman" w:hAnsi="Times New Roman" w:cs="Times New Roman"/>
          <w:b/>
          <w:sz w:val="28"/>
          <w:szCs w:val="28"/>
        </w:rPr>
      </w:pPr>
      <w:r w:rsidRPr="004A4DED">
        <w:rPr>
          <w:rFonts w:ascii="Times New Roman" w:hAnsi="Times New Roman" w:cs="Times New Roman"/>
          <w:b/>
          <w:sz w:val="28"/>
          <w:szCs w:val="28"/>
        </w:rPr>
        <w:t>«О внесении изменений в приложение к приказу Министерства здравоохранения и социального развития Российской Федерации от 13 августа 2009 г. n 587н «Об утверждении типовых норм бесплатной выдачи специальной одежды, специальной обуви и других средств индивидуальной защиты сотрудникам следственных органов следственного комитета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4A4DED" w:rsidRPr="004A4DED" w:rsidRDefault="004A4DED" w:rsidP="00C858A2">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p>
    <w:p w:rsidR="00A24E90" w:rsidRPr="004A4DED" w:rsidRDefault="00A24E90" w:rsidP="00C858A2">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4A4DED">
        <w:rPr>
          <w:rFonts w:ascii="Times New Roman" w:eastAsiaTheme="minorEastAsia" w:hAnsi="Times New Roman" w:cs="Times New Roman"/>
          <w:sz w:val="28"/>
          <w:szCs w:val="28"/>
          <w:lang w:eastAsia="ru-RU"/>
        </w:rPr>
        <w:t>Приказываю:</w:t>
      </w:r>
    </w:p>
    <w:p w:rsidR="00A24E90" w:rsidRPr="004A4DED" w:rsidRDefault="00A24E90" w:rsidP="00C858A2">
      <w:pPr>
        <w:widowControl w:val="0"/>
        <w:autoSpaceDE w:val="0"/>
        <w:autoSpaceDN w:val="0"/>
        <w:adjustRightInd w:val="0"/>
        <w:spacing w:after="0" w:line="360" w:lineRule="auto"/>
        <w:ind w:firstLine="720"/>
        <w:jc w:val="both"/>
        <w:rPr>
          <w:rFonts w:ascii="Times New Roman" w:eastAsiaTheme="minorEastAsia" w:hAnsi="Times New Roman" w:cs="Times New Roman"/>
          <w:sz w:val="28"/>
          <w:szCs w:val="28"/>
          <w:lang w:eastAsia="ru-RU"/>
        </w:rPr>
      </w:pPr>
      <w:r w:rsidRPr="004A4DED">
        <w:rPr>
          <w:rFonts w:ascii="Times New Roman" w:eastAsiaTheme="minorEastAsia" w:hAnsi="Times New Roman" w:cs="Times New Roman"/>
          <w:sz w:val="28"/>
          <w:szCs w:val="28"/>
          <w:lang w:eastAsia="ru-RU"/>
        </w:rPr>
        <w:t xml:space="preserve">Внести в </w:t>
      </w:r>
      <w:hyperlink r:id="rId12" w:anchor="h70" w:history="1">
        <w:r w:rsidRPr="004A4DED">
          <w:rPr>
            <w:rFonts w:ascii="Times New Roman" w:eastAsiaTheme="minorEastAsia" w:hAnsi="Times New Roman" w:cs="Times New Roman"/>
            <w:sz w:val="28"/>
            <w:szCs w:val="28"/>
            <w:u w:val="single"/>
            <w:lang w:eastAsia="ru-RU"/>
          </w:rPr>
          <w:t>приложение</w:t>
        </w:r>
      </w:hyperlink>
      <w:r w:rsidRPr="004A4DED">
        <w:rPr>
          <w:rFonts w:ascii="Times New Roman" w:eastAsiaTheme="minorEastAsia" w:hAnsi="Times New Roman" w:cs="Times New Roman"/>
          <w:sz w:val="28"/>
          <w:szCs w:val="28"/>
          <w:lang w:eastAsia="ru-RU"/>
        </w:rPr>
        <w:t xml:space="preserve"> к приказу Министерства здравоохранения и социального развития Российской Федерации от 13 августа 2009 г. N 587н "Об утверждении Типовых норм бесплатной выдачи специальной одежды, специальной обуви и других средств индивидуальной защиты сотрудникам следственных органов Следственного комитета Российской Федерации,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(зарегистрирован Министерством юстиции Российской Федерации 2 сентября 2009 г., регистрационный N 14684) с изменениями, внесенными приказами Министерства здравоохранения и социального развития Российской Федерации от 28 октября 2011 г. N 1217н (зарегистрирован Министерством юстиции Российской Федерации 1 декабря 2011 г., регистрационный N 22472) и от 20 марта 2012 г. N 243н (зарегистрирован Министерством юстиции Российской Федерации 5 мая 2012 г., регистрационный N 24069), изменения согласно приложению.</w:t>
      </w:r>
    </w:p>
    <w:p w:rsidR="00A24E90" w:rsidRPr="004A4DED" w:rsidRDefault="00A24E90" w:rsidP="00A24E90">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A24E90" w:rsidRPr="004A4DED" w:rsidRDefault="00A24E90" w:rsidP="00A24E90">
      <w:pPr>
        <w:widowControl w:val="0"/>
        <w:autoSpaceDE w:val="0"/>
        <w:autoSpaceDN w:val="0"/>
        <w:adjustRightInd w:val="0"/>
        <w:spacing w:after="150" w:line="240" w:lineRule="auto"/>
        <w:jc w:val="right"/>
        <w:rPr>
          <w:rFonts w:ascii="Times New Roman" w:eastAsiaTheme="minorEastAsia" w:hAnsi="Times New Roman" w:cs="Times New Roman"/>
          <w:sz w:val="28"/>
          <w:szCs w:val="28"/>
          <w:lang w:eastAsia="ru-RU"/>
        </w:rPr>
      </w:pPr>
      <w:r w:rsidRPr="004A4DED">
        <w:rPr>
          <w:rFonts w:ascii="Times New Roman" w:eastAsiaTheme="minorEastAsia" w:hAnsi="Times New Roman" w:cs="Times New Roman"/>
          <w:iCs/>
          <w:sz w:val="28"/>
          <w:szCs w:val="28"/>
          <w:lang w:eastAsia="ru-RU"/>
        </w:rPr>
        <w:t>Министр</w:t>
      </w:r>
    </w:p>
    <w:p w:rsidR="00A24E90" w:rsidRPr="004A4DED" w:rsidRDefault="00A24E90" w:rsidP="00A24E90">
      <w:pPr>
        <w:widowControl w:val="0"/>
        <w:autoSpaceDE w:val="0"/>
        <w:autoSpaceDN w:val="0"/>
        <w:adjustRightInd w:val="0"/>
        <w:spacing w:after="150" w:line="240" w:lineRule="auto"/>
        <w:jc w:val="right"/>
        <w:rPr>
          <w:rFonts w:ascii="Times New Roman" w:eastAsiaTheme="minorEastAsia" w:hAnsi="Times New Roman" w:cs="Times New Roman"/>
          <w:sz w:val="28"/>
          <w:szCs w:val="28"/>
          <w:lang w:eastAsia="ru-RU"/>
        </w:rPr>
      </w:pPr>
      <w:r w:rsidRPr="004A4DED">
        <w:rPr>
          <w:rFonts w:ascii="Times New Roman" w:eastAsiaTheme="minorEastAsia" w:hAnsi="Times New Roman" w:cs="Times New Roman"/>
          <w:iCs/>
          <w:sz w:val="28"/>
          <w:szCs w:val="28"/>
          <w:lang w:eastAsia="ru-RU"/>
        </w:rPr>
        <w:t>М.А. ТОПИЛИН</w:t>
      </w:r>
    </w:p>
    <w:p w:rsidR="00457D60" w:rsidRPr="004A4DED" w:rsidRDefault="00457D60" w:rsidP="00457D60">
      <w:pPr>
        <w:spacing w:line="240" w:lineRule="auto"/>
        <w:rPr>
          <w:rFonts w:ascii="Times New Roman" w:hAnsi="Times New Roman" w:cs="Times New Roman"/>
          <w:sz w:val="28"/>
          <w:szCs w:val="28"/>
        </w:rPr>
      </w:pPr>
    </w:p>
    <w:p w:rsidR="00C858A2" w:rsidRPr="004A4DED" w:rsidRDefault="00C858A2" w:rsidP="00C858A2">
      <w:pPr>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lastRenderedPageBreak/>
        <w:t xml:space="preserve">Скорректированы Типовые нормы бесплатной выдачи специальной одежды, обуви и других средств индивидуальной защиты сотрудникам следственных </w:t>
      </w:r>
      <w:r w:rsidR="00093BDA" w:rsidRPr="004A4DED">
        <w:rPr>
          <w:rFonts w:ascii="Times New Roman" w:eastAsia="Times New Roman" w:hAnsi="Times New Roman" w:cs="Times New Roman"/>
          <w:sz w:val="28"/>
          <w:szCs w:val="28"/>
          <w:lang w:eastAsia="ru-RU"/>
        </w:rPr>
        <w:t>органов Следственного комитета Российской Федерации</w:t>
      </w:r>
      <w:r w:rsidRPr="004A4DED">
        <w:rPr>
          <w:rFonts w:ascii="Times New Roman" w:eastAsia="Times New Roman" w:hAnsi="Times New Roman" w:cs="Times New Roman"/>
          <w:sz w:val="28"/>
          <w:szCs w:val="28"/>
          <w:lang w:eastAsia="ru-RU"/>
        </w:rPr>
        <w:t>,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858A2" w:rsidRPr="004A4DED" w:rsidRDefault="00C858A2" w:rsidP="00C858A2">
      <w:pPr>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Так, предусмотрены нормы для старшего эксперта и эксперта. Речь идет о проведении допросов, очных ставок, обысков, выемок, следственных экспериментов и осмотров мест происшествий. Дополнен перечень предметов одежды.</w:t>
      </w:r>
    </w:p>
    <w:p w:rsidR="00C858A2" w:rsidRPr="004A4DED" w:rsidRDefault="00C858A2" w:rsidP="00C858A2">
      <w:pPr>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Определены нормы для сотрудников, выполняющих работы на специальных объектах и подземных сооружениях при мобилизационной подготовке и мобилизации.</w:t>
      </w:r>
    </w:p>
    <w:p w:rsidR="00457D60" w:rsidRPr="004A4DED" w:rsidRDefault="00457D60" w:rsidP="00457D60">
      <w:pPr>
        <w:spacing w:line="240" w:lineRule="auto"/>
        <w:jc w:val="center"/>
        <w:rPr>
          <w:rFonts w:ascii="Times New Roman" w:hAnsi="Times New Roman" w:cs="Times New Roman"/>
          <w:b/>
          <w:sz w:val="28"/>
          <w:szCs w:val="28"/>
        </w:rPr>
      </w:pPr>
    </w:p>
    <w:p w:rsidR="003849A4" w:rsidRPr="004A4DED" w:rsidRDefault="003849A4" w:rsidP="000773B2">
      <w:pPr>
        <w:autoSpaceDE w:val="0"/>
        <w:autoSpaceDN w:val="0"/>
        <w:adjustRightInd w:val="0"/>
        <w:spacing w:before="108" w:after="108" w:line="240" w:lineRule="auto"/>
        <w:jc w:val="center"/>
        <w:outlineLvl w:val="0"/>
        <w:rPr>
          <w:rFonts w:ascii="Times New Roman" w:eastAsiaTheme="minorEastAsia" w:hAnsi="Times New Roman" w:cs="Times New Roman"/>
          <w:b/>
          <w:bCs/>
          <w:sz w:val="28"/>
          <w:szCs w:val="28"/>
          <w:lang w:eastAsia="ru-RU"/>
        </w:rPr>
      </w:pPr>
    </w:p>
    <w:p w:rsidR="00FC5188" w:rsidRPr="004A4DED" w:rsidRDefault="008D1CA9" w:rsidP="008D1CA9">
      <w:pPr>
        <w:pStyle w:val="HEADERTEXT"/>
        <w:jc w:val="both"/>
        <w:rPr>
          <w:rFonts w:ascii="Times New Roman" w:hAnsi="Times New Roman" w:cs="Times New Roman"/>
          <w:color w:val="auto"/>
          <w:sz w:val="28"/>
          <w:szCs w:val="28"/>
        </w:rPr>
      </w:pPr>
      <w:r w:rsidRPr="004A4DED">
        <w:rPr>
          <w:rFonts w:ascii="Times New Roman" w:hAnsi="Times New Roman" w:cs="Times New Roman"/>
          <w:color w:val="auto"/>
          <w:sz w:val="28"/>
          <w:szCs w:val="28"/>
        </w:rPr>
        <w:br/>
      </w:r>
    </w:p>
    <w:p w:rsidR="00093BDA" w:rsidRPr="004A4DED" w:rsidRDefault="00093BDA" w:rsidP="00093BDA">
      <w:pPr>
        <w:jc w:val="center"/>
        <w:rPr>
          <w:rFonts w:ascii="Times New Roman" w:hAnsi="Times New Roman" w:cs="Times New Roman"/>
          <w:b/>
          <w:sz w:val="28"/>
          <w:szCs w:val="28"/>
        </w:rPr>
      </w:pPr>
    </w:p>
    <w:p w:rsidR="00093BDA" w:rsidRPr="004A4DED" w:rsidRDefault="00093BDA" w:rsidP="00093BDA">
      <w:pPr>
        <w:jc w:val="center"/>
        <w:rPr>
          <w:rFonts w:ascii="Times New Roman" w:hAnsi="Times New Roman" w:cs="Times New Roman"/>
          <w:b/>
          <w:sz w:val="28"/>
          <w:szCs w:val="28"/>
        </w:rPr>
      </w:pPr>
    </w:p>
    <w:p w:rsidR="00A92799" w:rsidRPr="004A4DED" w:rsidRDefault="00A92799" w:rsidP="00093BDA">
      <w:pPr>
        <w:jc w:val="center"/>
        <w:rPr>
          <w:rFonts w:ascii="Times New Roman" w:hAnsi="Times New Roman" w:cs="Times New Roman"/>
          <w:b/>
          <w:sz w:val="28"/>
          <w:szCs w:val="28"/>
        </w:rPr>
      </w:pPr>
    </w:p>
    <w:p w:rsidR="00A92799" w:rsidRPr="004A4DED" w:rsidRDefault="00A92799" w:rsidP="00093BDA">
      <w:pPr>
        <w:jc w:val="center"/>
        <w:rPr>
          <w:rFonts w:ascii="Times New Roman" w:hAnsi="Times New Roman" w:cs="Times New Roman"/>
          <w:b/>
          <w:sz w:val="28"/>
          <w:szCs w:val="28"/>
        </w:rPr>
      </w:pPr>
    </w:p>
    <w:p w:rsidR="00A92799" w:rsidRPr="004A4DED" w:rsidRDefault="00A92799" w:rsidP="00093BDA">
      <w:pPr>
        <w:jc w:val="center"/>
        <w:rPr>
          <w:rFonts w:ascii="Times New Roman" w:hAnsi="Times New Roman" w:cs="Times New Roman"/>
          <w:b/>
          <w:sz w:val="28"/>
          <w:szCs w:val="28"/>
        </w:rPr>
      </w:pPr>
    </w:p>
    <w:p w:rsidR="00A92799" w:rsidRPr="004A4DED" w:rsidRDefault="00A92799" w:rsidP="00093BDA">
      <w:pPr>
        <w:jc w:val="center"/>
        <w:rPr>
          <w:rFonts w:ascii="Times New Roman" w:hAnsi="Times New Roman" w:cs="Times New Roman"/>
          <w:b/>
          <w:sz w:val="28"/>
          <w:szCs w:val="28"/>
        </w:rPr>
      </w:pPr>
    </w:p>
    <w:p w:rsidR="00A92799" w:rsidRPr="004A4DED" w:rsidRDefault="00A92799" w:rsidP="00093BDA">
      <w:pPr>
        <w:jc w:val="center"/>
        <w:rPr>
          <w:rFonts w:ascii="Times New Roman" w:hAnsi="Times New Roman" w:cs="Times New Roman"/>
          <w:b/>
          <w:sz w:val="28"/>
          <w:szCs w:val="28"/>
        </w:rPr>
      </w:pPr>
    </w:p>
    <w:p w:rsidR="00A92799" w:rsidRPr="004A4DED" w:rsidRDefault="00A92799" w:rsidP="00093BDA">
      <w:pPr>
        <w:jc w:val="center"/>
        <w:rPr>
          <w:rFonts w:ascii="Times New Roman" w:hAnsi="Times New Roman" w:cs="Times New Roman"/>
          <w:b/>
          <w:sz w:val="28"/>
          <w:szCs w:val="28"/>
        </w:rPr>
      </w:pPr>
    </w:p>
    <w:p w:rsidR="00A92799" w:rsidRPr="004A4DED" w:rsidRDefault="00A92799" w:rsidP="00093BDA">
      <w:pPr>
        <w:jc w:val="center"/>
        <w:rPr>
          <w:rFonts w:ascii="Times New Roman" w:hAnsi="Times New Roman" w:cs="Times New Roman"/>
          <w:b/>
          <w:sz w:val="28"/>
          <w:szCs w:val="28"/>
        </w:rPr>
      </w:pPr>
    </w:p>
    <w:p w:rsidR="00A92799" w:rsidRPr="004A4DED" w:rsidRDefault="00A92799" w:rsidP="00093BDA">
      <w:pPr>
        <w:jc w:val="center"/>
        <w:rPr>
          <w:rFonts w:ascii="Times New Roman" w:hAnsi="Times New Roman" w:cs="Times New Roman"/>
          <w:b/>
          <w:sz w:val="28"/>
          <w:szCs w:val="28"/>
        </w:rPr>
      </w:pPr>
    </w:p>
    <w:p w:rsidR="00A92799" w:rsidRPr="004A4DED" w:rsidRDefault="00A92799" w:rsidP="00093BDA">
      <w:pPr>
        <w:jc w:val="center"/>
        <w:rPr>
          <w:rFonts w:ascii="Times New Roman" w:hAnsi="Times New Roman" w:cs="Times New Roman"/>
          <w:b/>
          <w:sz w:val="28"/>
          <w:szCs w:val="28"/>
        </w:rPr>
      </w:pPr>
    </w:p>
    <w:p w:rsidR="00A92799" w:rsidRPr="004A4DED" w:rsidRDefault="00A92799" w:rsidP="00093BDA">
      <w:pPr>
        <w:jc w:val="center"/>
        <w:rPr>
          <w:rFonts w:ascii="Times New Roman" w:hAnsi="Times New Roman" w:cs="Times New Roman"/>
          <w:b/>
          <w:sz w:val="28"/>
          <w:szCs w:val="28"/>
        </w:rPr>
      </w:pPr>
    </w:p>
    <w:p w:rsidR="004A4DED" w:rsidRPr="004A4DED" w:rsidRDefault="004A4DED" w:rsidP="004A4DED">
      <w:pPr>
        <w:jc w:val="center"/>
        <w:rPr>
          <w:rFonts w:ascii="Times New Roman" w:hAnsi="Times New Roman" w:cs="Times New Roman"/>
          <w:b/>
          <w:sz w:val="28"/>
          <w:szCs w:val="28"/>
        </w:rPr>
      </w:pPr>
      <w:r w:rsidRPr="004A4DED">
        <w:rPr>
          <w:rFonts w:ascii="Times New Roman" w:hAnsi="Times New Roman" w:cs="Times New Roman"/>
          <w:b/>
          <w:sz w:val="28"/>
          <w:szCs w:val="28"/>
        </w:rPr>
        <w:lastRenderedPageBreak/>
        <w:t>Министерство труда и социальной защиты Российской Федерации</w:t>
      </w:r>
    </w:p>
    <w:p w:rsidR="00093BDA" w:rsidRPr="004A4DED" w:rsidRDefault="00093BDA" w:rsidP="00093BDA">
      <w:pPr>
        <w:spacing w:after="0"/>
        <w:jc w:val="center"/>
        <w:rPr>
          <w:rFonts w:ascii="Times New Roman" w:hAnsi="Times New Roman" w:cs="Times New Roman"/>
          <w:b/>
          <w:sz w:val="28"/>
          <w:szCs w:val="28"/>
        </w:rPr>
      </w:pPr>
      <w:r w:rsidRPr="004A4DED">
        <w:rPr>
          <w:rFonts w:ascii="Times New Roman" w:hAnsi="Times New Roman" w:cs="Times New Roman"/>
          <w:b/>
          <w:sz w:val="28"/>
          <w:szCs w:val="28"/>
        </w:rPr>
        <w:t>Приказ</w:t>
      </w:r>
    </w:p>
    <w:p w:rsidR="00093BDA" w:rsidRPr="004A4DED" w:rsidRDefault="00093BDA" w:rsidP="00093BDA">
      <w:pPr>
        <w:spacing w:after="0"/>
        <w:jc w:val="center"/>
        <w:rPr>
          <w:rFonts w:ascii="Times New Roman" w:hAnsi="Times New Roman" w:cs="Times New Roman"/>
          <w:b/>
          <w:sz w:val="28"/>
          <w:szCs w:val="28"/>
        </w:rPr>
      </w:pPr>
      <w:r w:rsidRPr="004A4DED">
        <w:rPr>
          <w:rFonts w:ascii="Times New Roman" w:hAnsi="Times New Roman" w:cs="Times New Roman"/>
          <w:b/>
          <w:sz w:val="28"/>
          <w:szCs w:val="28"/>
        </w:rPr>
        <w:t>от 5 октября 2017 г. № 712н</w:t>
      </w:r>
    </w:p>
    <w:p w:rsidR="00093BDA" w:rsidRPr="004A4DED" w:rsidRDefault="00093BDA" w:rsidP="00BB1F4E">
      <w:pPr>
        <w:pStyle w:val="HEADERTEXT"/>
        <w:jc w:val="right"/>
        <w:rPr>
          <w:rFonts w:ascii="Times New Roman" w:hAnsi="Times New Roman" w:cs="Times New Roman"/>
          <w:b/>
          <w:i/>
          <w:color w:val="auto"/>
          <w:sz w:val="28"/>
          <w:szCs w:val="28"/>
        </w:rPr>
      </w:pPr>
    </w:p>
    <w:p w:rsidR="00093BDA" w:rsidRPr="004A4DED" w:rsidRDefault="00093BDA" w:rsidP="00093BDA">
      <w:pPr>
        <w:pStyle w:val="HEADERTEXT"/>
        <w:jc w:val="center"/>
        <w:rPr>
          <w:rFonts w:ascii="Times New Roman" w:hAnsi="Times New Roman" w:cs="Times New Roman"/>
          <w:b/>
          <w:color w:val="auto"/>
          <w:sz w:val="28"/>
          <w:szCs w:val="28"/>
        </w:rPr>
      </w:pPr>
      <w:r w:rsidRPr="004A4DED">
        <w:rPr>
          <w:rFonts w:ascii="Times New Roman" w:hAnsi="Times New Roman" w:cs="Times New Roman"/>
          <w:b/>
          <w:color w:val="auto"/>
          <w:sz w:val="28"/>
          <w:szCs w:val="28"/>
        </w:rPr>
        <w:t>«Об утверждении Правил по охране труда в организациях связи»</w:t>
      </w:r>
    </w:p>
    <w:p w:rsidR="00093BDA" w:rsidRPr="004A4DED" w:rsidRDefault="00093BDA" w:rsidP="00093BDA">
      <w:pPr>
        <w:pStyle w:val="HEADERTEXT"/>
        <w:jc w:val="center"/>
        <w:rPr>
          <w:rFonts w:ascii="Times New Roman" w:hAnsi="Times New Roman" w:cs="Times New Roman"/>
          <w:b/>
          <w:color w:val="auto"/>
          <w:sz w:val="28"/>
          <w:szCs w:val="28"/>
        </w:rPr>
      </w:pPr>
    </w:p>
    <w:p w:rsidR="00093BDA" w:rsidRPr="004A4DED" w:rsidRDefault="00093BDA" w:rsidP="00093BDA">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В соответствии со статьей 209 Трудового кодекса Российской Федерации (Собрание законодательства Российской Федерации, 2002, № 1, ст. 3; 2006, № 27, ст. 2878; 2009, № 30, ст. 3732; 2011, № 30, ст. 4586;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093BDA" w:rsidRPr="004A4DED" w:rsidRDefault="00093BDA" w:rsidP="00093BDA">
      <w:pPr>
        <w:widowControl w:val="0"/>
        <w:autoSpaceDE w:val="0"/>
        <w:autoSpaceDN w:val="0"/>
        <w:adjustRightInd w:val="0"/>
        <w:spacing w:before="200" w:after="0" w:line="360" w:lineRule="auto"/>
        <w:ind w:firstLine="540"/>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1. Утвердить Правила по охране труда в организациях связи согласно приложению.</w:t>
      </w:r>
    </w:p>
    <w:p w:rsidR="00093BDA" w:rsidRPr="004A4DED" w:rsidRDefault="00093BDA" w:rsidP="00093BDA">
      <w:pPr>
        <w:widowControl w:val="0"/>
        <w:autoSpaceDE w:val="0"/>
        <w:autoSpaceDN w:val="0"/>
        <w:adjustRightInd w:val="0"/>
        <w:spacing w:before="200" w:after="0" w:line="360" w:lineRule="auto"/>
        <w:ind w:firstLine="540"/>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2. Настоящий приказ вступает в силу по истечении трех месяцев после его официального опубликования.</w:t>
      </w:r>
    </w:p>
    <w:p w:rsidR="00093BDA" w:rsidRPr="004A4DED" w:rsidRDefault="00093BDA" w:rsidP="00093BDA">
      <w:pPr>
        <w:widowControl w:val="0"/>
        <w:autoSpaceDE w:val="0"/>
        <w:autoSpaceDN w:val="0"/>
        <w:adjustRightInd w:val="0"/>
        <w:spacing w:after="0" w:line="360" w:lineRule="auto"/>
        <w:ind w:firstLine="540"/>
        <w:jc w:val="both"/>
        <w:rPr>
          <w:rFonts w:ascii="Times New Roman" w:eastAsia="Times New Roman" w:hAnsi="Times New Roman" w:cs="Times New Roman"/>
          <w:sz w:val="28"/>
          <w:szCs w:val="28"/>
          <w:lang w:eastAsia="ru-RU"/>
        </w:rPr>
      </w:pPr>
    </w:p>
    <w:p w:rsidR="00093BDA" w:rsidRPr="004A4DED" w:rsidRDefault="00093BDA" w:rsidP="00093BDA">
      <w:pPr>
        <w:widowControl w:val="0"/>
        <w:autoSpaceDE w:val="0"/>
        <w:autoSpaceDN w:val="0"/>
        <w:adjustRightInd w:val="0"/>
        <w:spacing w:after="0" w:line="360" w:lineRule="auto"/>
        <w:jc w:val="right"/>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Министр</w:t>
      </w:r>
    </w:p>
    <w:p w:rsidR="00093BDA" w:rsidRPr="004A4DED" w:rsidRDefault="00093BDA" w:rsidP="00093BDA">
      <w:pPr>
        <w:widowControl w:val="0"/>
        <w:autoSpaceDE w:val="0"/>
        <w:autoSpaceDN w:val="0"/>
        <w:adjustRightInd w:val="0"/>
        <w:spacing w:after="0" w:line="360" w:lineRule="auto"/>
        <w:jc w:val="right"/>
        <w:rPr>
          <w:rFonts w:ascii="Arial" w:eastAsia="Times New Roman" w:hAnsi="Arial" w:cs="Arial"/>
          <w:sz w:val="20"/>
          <w:szCs w:val="20"/>
          <w:lang w:eastAsia="ru-RU"/>
        </w:rPr>
      </w:pPr>
      <w:r w:rsidRPr="004A4DED">
        <w:rPr>
          <w:rFonts w:ascii="Times New Roman" w:eastAsia="Times New Roman" w:hAnsi="Times New Roman" w:cs="Times New Roman"/>
          <w:sz w:val="28"/>
          <w:szCs w:val="28"/>
          <w:lang w:eastAsia="ru-RU"/>
        </w:rPr>
        <w:t>М.А.ТОПИЛИН</w:t>
      </w:r>
    </w:p>
    <w:p w:rsidR="00093BDA" w:rsidRPr="004A4DED" w:rsidRDefault="00093BDA" w:rsidP="00BB1F4E">
      <w:pPr>
        <w:pStyle w:val="HEADERTEXT"/>
        <w:jc w:val="right"/>
        <w:rPr>
          <w:rFonts w:ascii="Times New Roman" w:hAnsi="Times New Roman" w:cs="Times New Roman"/>
          <w:b/>
          <w:i/>
          <w:color w:val="auto"/>
          <w:sz w:val="28"/>
          <w:szCs w:val="28"/>
        </w:rPr>
      </w:pPr>
    </w:p>
    <w:p w:rsidR="00093BDA" w:rsidRPr="004A4DED" w:rsidRDefault="00093BDA" w:rsidP="00093BDA">
      <w:pPr>
        <w:pStyle w:val="HEADERTEXT"/>
        <w:spacing w:line="360" w:lineRule="auto"/>
        <w:ind w:firstLine="709"/>
        <w:jc w:val="both"/>
        <w:rPr>
          <w:rFonts w:ascii="Times New Roman" w:hAnsi="Times New Roman" w:cs="Times New Roman"/>
          <w:color w:val="auto"/>
          <w:sz w:val="28"/>
          <w:szCs w:val="28"/>
        </w:rPr>
      </w:pPr>
      <w:r w:rsidRPr="004A4DED">
        <w:rPr>
          <w:rFonts w:ascii="Times New Roman" w:hAnsi="Times New Roman" w:cs="Times New Roman"/>
          <w:color w:val="auto"/>
          <w:sz w:val="28"/>
          <w:szCs w:val="28"/>
        </w:rPr>
        <w:t>Область применения:</w:t>
      </w:r>
    </w:p>
    <w:p w:rsidR="00093BDA" w:rsidRPr="004A4DED" w:rsidRDefault="00093BDA" w:rsidP="00093BDA">
      <w:pPr>
        <w:pStyle w:val="HEADERTEXT"/>
        <w:spacing w:line="360" w:lineRule="auto"/>
        <w:ind w:firstLine="709"/>
        <w:jc w:val="both"/>
        <w:rPr>
          <w:rFonts w:ascii="Times New Roman" w:hAnsi="Times New Roman" w:cs="Times New Roman"/>
          <w:color w:val="auto"/>
          <w:sz w:val="28"/>
          <w:szCs w:val="28"/>
        </w:rPr>
      </w:pPr>
      <w:r w:rsidRPr="004A4DED">
        <w:rPr>
          <w:rFonts w:ascii="Times New Roman" w:hAnsi="Times New Roman" w:cs="Times New Roman"/>
          <w:color w:val="auto"/>
          <w:sz w:val="28"/>
          <w:szCs w:val="28"/>
        </w:rPr>
        <w:t xml:space="preserve">Правила по охране труда в организациях связи устанавливают государственные нормативные требования охраны труда при организации и осуществлении основных производственных процессов и выполнении работ в приёмных и передающих радиоцентрах, на радиостанциях, на телевизионных станциях и ретрансляторах, станциях космической связи, в радиобюро, коммутационно-распределительных аппаратных, на станциях </w:t>
      </w:r>
      <w:proofErr w:type="spellStart"/>
      <w:r w:rsidRPr="004A4DED">
        <w:rPr>
          <w:rFonts w:ascii="Times New Roman" w:hAnsi="Times New Roman" w:cs="Times New Roman"/>
          <w:color w:val="auto"/>
          <w:sz w:val="28"/>
          <w:szCs w:val="28"/>
        </w:rPr>
        <w:t>радиоконтроля</w:t>
      </w:r>
      <w:proofErr w:type="spellEnd"/>
      <w:r w:rsidRPr="004A4DED">
        <w:rPr>
          <w:rFonts w:ascii="Times New Roman" w:hAnsi="Times New Roman" w:cs="Times New Roman"/>
          <w:color w:val="auto"/>
          <w:sz w:val="28"/>
          <w:szCs w:val="28"/>
        </w:rPr>
        <w:t xml:space="preserve">, в организациях проводного вещания, на телефонных станциях, на телеграфах и станциях радиотелефонной связи, в организациях, обеспечивающих подвижную радиотелефонную связь, кабельное                      </w:t>
      </w:r>
      <w:r w:rsidRPr="004A4DED">
        <w:rPr>
          <w:rFonts w:ascii="Times New Roman" w:hAnsi="Times New Roman" w:cs="Times New Roman"/>
          <w:color w:val="auto"/>
          <w:sz w:val="28"/>
          <w:szCs w:val="28"/>
        </w:rPr>
        <w:lastRenderedPageBreak/>
        <w:t>и спутниковое телевидение, осуществляющих работы по строительству          и обслуживанию воздушных линий связи, линий проводного вещания, радиорелейных линий, линейных сооружений кабельных линий передачи (далее — организации связи).</w:t>
      </w:r>
    </w:p>
    <w:p w:rsidR="00093BDA" w:rsidRPr="004A4DED" w:rsidRDefault="00093BDA" w:rsidP="00093BDA">
      <w:pPr>
        <w:pStyle w:val="HEADERTEXT"/>
        <w:spacing w:line="360" w:lineRule="auto"/>
        <w:ind w:firstLine="709"/>
        <w:jc w:val="both"/>
        <w:rPr>
          <w:rFonts w:ascii="Times New Roman" w:hAnsi="Times New Roman" w:cs="Times New Roman"/>
          <w:color w:val="auto"/>
          <w:sz w:val="28"/>
          <w:szCs w:val="28"/>
        </w:rPr>
      </w:pPr>
      <w:r w:rsidRPr="004A4DED">
        <w:rPr>
          <w:rFonts w:ascii="Times New Roman" w:hAnsi="Times New Roman" w:cs="Times New Roman"/>
          <w:color w:val="auto"/>
          <w:sz w:val="28"/>
          <w:szCs w:val="28"/>
        </w:rPr>
        <w:t>Требования правил по охране труда в организациях связи обязательны для исполнения работодателями — юридическими лицами независимо от их организационно-правовых форм и физическими лицами (за исключением работодателей — физических лиц, не являющихся индивидуальными предпринимателями), при организации и осуществлении ими деятельности в организациях связи.</w:t>
      </w:r>
    </w:p>
    <w:p w:rsidR="00093BDA" w:rsidRPr="004A4DED" w:rsidRDefault="00093BDA" w:rsidP="00BB1F4E">
      <w:pPr>
        <w:pStyle w:val="HEADERTEXT"/>
        <w:jc w:val="right"/>
        <w:rPr>
          <w:rFonts w:ascii="Times New Roman" w:hAnsi="Times New Roman" w:cs="Times New Roman"/>
          <w:b/>
          <w:i/>
          <w:color w:val="auto"/>
          <w:sz w:val="28"/>
          <w:szCs w:val="28"/>
        </w:rPr>
      </w:pPr>
    </w:p>
    <w:p w:rsidR="00093BDA" w:rsidRPr="004A4DED" w:rsidRDefault="00093BDA"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093BDA" w:rsidRPr="004A4DED" w:rsidRDefault="00093BDA" w:rsidP="00BB1F4E">
      <w:pPr>
        <w:pStyle w:val="HEADERTEXT"/>
        <w:jc w:val="right"/>
        <w:rPr>
          <w:rFonts w:ascii="Times New Roman" w:hAnsi="Times New Roman" w:cs="Times New Roman"/>
          <w:b/>
          <w:i/>
          <w:color w:val="auto"/>
          <w:sz w:val="28"/>
          <w:szCs w:val="28"/>
        </w:rPr>
      </w:pPr>
    </w:p>
    <w:p w:rsidR="004A4DED" w:rsidRPr="004A4DED" w:rsidRDefault="004A4DED" w:rsidP="004A4DED">
      <w:pPr>
        <w:jc w:val="center"/>
        <w:rPr>
          <w:rFonts w:ascii="Times New Roman" w:hAnsi="Times New Roman" w:cs="Times New Roman"/>
          <w:b/>
          <w:sz w:val="28"/>
          <w:szCs w:val="28"/>
        </w:rPr>
      </w:pPr>
      <w:r w:rsidRPr="004A4DED">
        <w:rPr>
          <w:rFonts w:ascii="Times New Roman" w:hAnsi="Times New Roman" w:cs="Times New Roman"/>
          <w:b/>
          <w:sz w:val="28"/>
          <w:szCs w:val="28"/>
        </w:rPr>
        <w:lastRenderedPageBreak/>
        <w:t>Министерство труда и социальной защиты Российской Федерации</w:t>
      </w:r>
    </w:p>
    <w:p w:rsidR="00B85477" w:rsidRPr="004A4DED" w:rsidRDefault="00B85477" w:rsidP="00B85477">
      <w:pPr>
        <w:spacing w:after="0"/>
        <w:jc w:val="center"/>
        <w:rPr>
          <w:rFonts w:ascii="Times New Roman" w:hAnsi="Times New Roman" w:cs="Times New Roman"/>
          <w:b/>
          <w:sz w:val="28"/>
          <w:szCs w:val="28"/>
        </w:rPr>
      </w:pPr>
      <w:r w:rsidRPr="004A4DED">
        <w:rPr>
          <w:rFonts w:ascii="Times New Roman" w:hAnsi="Times New Roman" w:cs="Times New Roman"/>
          <w:b/>
          <w:sz w:val="28"/>
          <w:szCs w:val="28"/>
        </w:rPr>
        <w:t>Приказ</w:t>
      </w:r>
    </w:p>
    <w:p w:rsidR="00B85477" w:rsidRPr="004A4DED" w:rsidRDefault="00B85477" w:rsidP="00B85477">
      <w:pPr>
        <w:spacing w:after="0"/>
        <w:jc w:val="center"/>
        <w:rPr>
          <w:rFonts w:ascii="Times New Roman" w:hAnsi="Times New Roman" w:cs="Times New Roman"/>
          <w:b/>
          <w:sz w:val="28"/>
          <w:szCs w:val="28"/>
        </w:rPr>
      </w:pPr>
      <w:r w:rsidRPr="004A4DED">
        <w:rPr>
          <w:rFonts w:ascii="Times New Roman" w:hAnsi="Times New Roman" w:cs="Times New Roman"/>
          <w:b/>
          <w:sz w:val="28"/>
          <w:szCs w:val="28"/>
        </w:rPr>
        <w:t>от 28 декабря 2017 г. № 883н</w:t>
      </w:r>
    </w:p>
    <w:p w:rsidR="00B85477" w:rsidRPr="004A4DED" w:rsidRDefault="00B85477" w:rsidP="00B85477">
      <w:pPr>
        <w:spacing w:after="0"/>
        <w:jc w:val="center"/>
        <w:rPr>
          <w:rFonts w:ascii="Times New Roman" w:hAnsi="Times New Roman" w:cs="Times New Roman"/>
          <w:b/>
          <w:sz w:val="28"/>
          <w:szCs w:val="28"/>
        </w:rPr>
      </w:pPr>
    </w:p>
    <w:p w:rsidR="00B85477" w:rsidRPr="004A4DED" w:rsidRDefault="00B85477" w:rsidP="00B85477">
      <w:pPr>
        <w:spacing w:after="0"/>
        <w:jc w:val="center"/>
        <w:rPr>
          <w:rFonts w:ascii="Times New Roman" w:hAnsi="Times New Roman" w:cs="Times New Roman"/>
          <w:b/>
          <w:sz w:val="28"/>
          <w:szCs w:val="28"/>
        </w:rPr>
      </w:pPr>
      <w:r w:rsidRPr="004A4DED">
        <w:rPr>
          <w:rFonts w:ascii="Times New Roman" w:hAnsi="Times New Roman" w:cs="Times New Roman"/>
          <w:b/>
          <w:sz w:val="28"/>
          <w:szCs w:val="28"/>
        </w:rPr>
        <w:t>«Об утверждении Типовых норм бесплатной выдачи специальной одежды, специальной обуви и других средств индивидуальной защиты работникам, занятым на геологических, топографо-геодезических, изыскательских, землеустроительных работах и в картографическом производстве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093BDA" w:rsidRPr="004A4DED" w:rsidRDefault="00093BDA" w:rsidP="00A92799">
      <w:pPr>
        <w:pStyle w:val="HEADERTEXT"/>
        <w:rPr>
          <w:rFonts w:ascii="Times New Roman" w:hAnsi="Times New Roman" w:cs="Times New Roman"/>
          <w:color w:val="auto"/>
          <w:sz w:val="28"/>
          <w:szCs w:val="28"/>
        </w:rPr>
      </w:pPr>
    </w:p>
    <w:p w:rsidR="00A92799" w:rsidRPr="004A4DED" w:rsidRDefault="00A92799" w:rsidP="00A9279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92799" w:rsidRPr="004A4DED" w:rsidRDefault="00A92799" w:rsidP="00A9279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В соответствии с подпунктом 5.2.31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2017, № 28, ст. 4167), приказываю:</w:t>
      </w:r>
    </w:p>
    <w:p w:rsidR="00A92799" w:rsidRPr="004A4DED" w:rsidRDefault="00A92799" w:rsidP="00A92799">
      <w:pPr>
        <w:widowControl w:val="0"/>
        <w:autoSpaceDE w:val="0"/>
        <w:autoSpaceDN w:val="0"/>
        <w:adjustRightInd w:val="0"/>
        <w:spacing w:before="200"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1. Утвердить Типовые нормы бесплатной выдачи специальной одежды, специальной обуви и других средств индивидуальной защиты работникам, занятым на геологических, топографо-геодезических, изыскательских, землеустроительных работах и в картографическом производстве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согласно приложению.</w:t>
      </w:r>
    </w:p>
    <w:p w:rsidR="00A92799" w:rsidRPr="004A4DED" w:rsidRDefault="00A92799" w:rsidP="00A92799">
      <w:pPr>
        <w:widowControl w:val="0"/>
        <w:autoSpaceDE w:val="0"/>
        <w:autoSpaceDN w:val="0"/>
        <w:adjustRightInd w:val="0"/>
        <w:spacing w:before="200"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2. Настоящий приказ вступает в силу по истечении трех месяцев после его официального опубликования.</w:t>
      </w:r>
    </w:p>
    <w:p w:rsidR="00A92799" w:rsidRPr="004A4DED" w:rsidRDefault="00A92799" w:rsidP="00A92799">
      <w:pPr>
        <w:widowControl w:val="0"/>
        <w:autoSpaceDE w:val="0"/>
        <w:autoSpaceDN w:val="0"/>
        <w:adjustRightInd w:val="0"/>
        <w:spacing w:after="0" w:line="360" w:lineRule="auto"/>
        <w:ind w:firstLine="709"/>
        <w:jc w:val="right"/>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Министр</w:t>
      </w:r>
    </w:p>
    <w:p w:rsidR="00A92799" w:rsidRPr="004A4DED" w:rsidRDefault="00A92799" w:rsidP="00A92799">
      <w:pPr>
        <w:widowControl w:val="0"/>
        <w:autoSpaceDE w:val="0"/>
        <w:autoSpaceDN w:val="0"/>
        <w:adjustRightInd w:val="0"/>
        <w:spacing w:after="0" w:line="360" w:lineRule="auto"/>
        <w:ind w:firstLine="709"/>
        <w:jc w:val="right"/>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М.А.ТОПИЛИН</w:t>
      </w:r>
    </w:p>
    <w:p w:rsidR="00A92799" w:rsidRPr="004A4DED" w:rsidRDefault="00A92799" w:rsidP="00A92799">
      <w:pPr>
        <w:spacing w:after="390" w:line="360" w:lineRule="atLeast"/>
        <w:rPr>
          <w:rFonts w:ascii="Open Sans" w:eastAsia="Times New Roman" w:hAnsi="Open Sans" w:cs="Tahoma"/>
          <w:sz w:val="24"/>
          <w:szCs w:val="24"/>
          <w:lang w:eastAsia="ru-RU"/>
        </w:rPr>
      </w:pPr>
    </w:p>
    <w:p w:rsidR="00A92799" w:rsidRPr="004A4DED" w:rsidRDefault="00A92799" w:rsidP="00A92799">
      <w:pPr>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lastRenderedPageBreak/>
        <w:t>Типовые нормы выдачи СИЗ, утверждённые приказом Минтруда России от 28.12.2017 г. № 883н, состоят из 7 разделов, а именно:</w:t>
      </w:r>
    </w:p>
    <w:p w:rsidR="00A92799" w:rsidRPr="004A4DED" w:rsidRDefault="00A92799" w:rsidP="00A92799">
      <w:pPr>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1. Общие профессии (должности).</w:t>
      </w:r>
    </w:p>
    <w:p w:rsidR="00A92799" w:rsidRPr="004A4DED" w:rsidRDefault="00A92799" w:rsidP="00A92799">
      <w:pPr>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 xml:space="preserve">2. Сезонные и круглогодичные геолого-разведочные, геолого-съемочные, поисковые, гидрогеологические, инженерно-геологические, топографо-геодезические, аэрогеологические, геофизические, изыскательские, землеустроительные и другие работы в полевых условиях — в отрядах, партиях, нефтеразведках, экспедициях и </w:t>
      </w:r>
      <w:proofErr w:type="spellStart"/>
      <w:r w:rsidRPr="004A4DED">
        <w:rPr>
          <w:rFonts w:ascii="Times New Roman" w:eastAsia="Times New Roman" w:hAnsi="Times New Roman" w:cs="Times New Roman"/>
          <w:sz w:val="28"/>
          <w:szCs w:val="28"/>
          <w:lang w:eastAsia="ru-RU"/>
        </w:rPr>
        <w:t>геоконторах</w:t>
      </w:r>
      <w:proofErr w:type="spellEnd"/>
      <w:r w:rsidRPr="004A4DED">
        <w:rPr>
          <w:rFonts w:ascii="Times New Roman" w:eastAsia="Times New Roman" w:hAnsi="Times New Roman" w:cs="Times New Roman"/>
          <w:sz w:val="28"/>
          <w:szCs w:val="28"/>
          <w:lang w:eastAsia="ru-RU"/>
        </w:rPr>
        <w:t>, включая отряды, партии и экспедиции научно-исследовательских институтов и изыскательских организаций.</w:t>
      </w:r>
    </w:p>
    <w:p w:rsidR="00A92799" w:rsidRPr="004A4DED" w:rsidRDefault="00A92799" w:rsidP="00A92799">
      <w:pPr>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3. Сезонные геолого-съемочные, поисковые, гидрогеологические, инженерно-геологические, топографо-геодезические, аэрологические, геофизические землеустроительные и другие сезонные работы в полевых условиях — в отрядах, партиях, нефтеразведках и экспедициях, включая отряды, партии и экспедиции научно-исследовательских институтов и изыскательских организаций.</w:t>
      </w:r>
    </w:p>
    <w:p w:rsidR="00A92799" w:rsidRPr="004A4DED" w:rsidRDefault="00A92799" w:rsidP="00A92799">
      <w:pPr>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4. Круглогодичные геолого-разведочные гидрогеологические, инженерно-геологические, геофизические, топографо-геодезические и изыскательские работы в полевых условиях в отрядах, партиях, конторах, экспедициях и на гидрогеологических оползневых станциях.</w:t>
      </w:r>
    </w:p>
    <w:p w:rsidR="00A92799" w:rsidRPr="004A4DED" w:rsidRDefault="00A92799" w:rsidP="00A92799">
      <w:pPr>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5. Топографо-геодезические и геологические экспедиции, партии и отряды, выполняющие работы в арктических и антарктических районах.</w:t>
      </w:r>
    </w:p>
    <w:p w:rsidR="00A92799" w:rsidRPr="004A4DED" w:rsidRDefault="00A92799" w:rsidP="00A92799">
      <w:pPr>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6. Полевые топографо-геодезические и геологические работы на континентальном шельфе морей и морские гравиметрические работы.</w:t>
      </w:r>
    </w:p>
    <w:p w:rsidR="00A92799" w:rsidRPr="004A4DED" w:rsidRDefault="00A92799" w:rsidP="00A92799">
      <w:pPr>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 xml:space="preserve">— Для морских </w:t>
      </w:r>
      <w:proofErr w:type="spellStart"/>
      <w:r w:rsidRPr="004A4DED">
        <w:rPr>
          <w:rFonts w:ascii="Times New Roman" w:eastAsia="Times New Roman" w:hAnsi="Times New Roman" w:cs="Times New Roman"/>
          <w:sz w:val="28"/>
          <w:szCs w:val="28"/>
          <w:lang w:eastAsia="ru-RU"/>
        </w:rPr>
        <w:t>сейсмопартий</w:t>
      </w:r>
      <w:proofErr w:type="spellEnd"/>
      <w:r w:rsidRPr="004A4DED">
        <w:rPr>
          <w:rFonts w:ascii="Times New Roman" w:eastAsia="Times New Roman" w:hAnsi="Times New Roman" w:cs="Times New Roman"/>
          <w:sz w:val="28"/>
          <w:szCs w:val="28"/>
          <w:lang w:eastAsia="ru-RU"/>
        </w:rPr>
        <w:t xml:space="preserve"> дополнительно.</w:t>
      </w:r>
    </w:p>
    <w:p w:rsidR="00A92799" w:rsidRPr="004A4DED" w:rsidRDefault="00A92799" w:rsidP="00A92799">
      <w:pPr>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7. Камеральные топографо-геодезические работы и картографическое производство.</w:t>
      </w:r>
    </w:p>
    <w:p w:rsidR="00093BDA" w:rsidRPr="004A4DED" w:rsidRDefault="00093BDA" w:rsidP="00A92799">
      <w:pPr>
        <w:pStyle w:val="HEADERTEXT"/>
        <w:spacing w:line="360" w:lineRule="auto"/>
        <w:ind w:firstLine="709"/>
        <w:jc w:val="right"/>
        <w:rPr>
          <w:rFonts w:ascii="Times New Roman" w:hAnsi="Times New Roman" w:cs="Times New Roman"/>
          <w:b/>
          <w:i/>
          <w:color w:val="auto"/>
          <w:sz w:val="28"/>
          <w:szCs w:val="28"/>
        </w:rPr>
      </w:pPr>
    </w:p>
    <w:p w:rsidR="00093BDA" w:rsidRPr="004A4DED" w:rsidRDefault="00093BDA" w:rsidP="00B85477">
      <w:pPr>
        <w:pStyle w:val="HEADERTEXT"/>
        <w:rPr>
          <w:rFonts w:ascii="Times New Roman" w:hAnsi="Times New Roman" w:cs="Times New Roman"/>
          <w:color w:val="auto"/>
          <w:sz w:val="28"/>
          <w:szCs w:val="28"/>
        </w:rPr>
      </w:pPr>
    </w:p>
    <w:p w:rsidR="00A92799" w:rsidRPr="004A4DED" w:rsidRDefault="00A92799" w:rsidP="00B85477">
      <w:pPr>
        <w:pStyle w:val="HEADERTEXT"/>
        <w:rPr>
          <w:rFonts w:ascii="Times New Roman" w:hAnsi="Times New Roman" w:cs="Times New Roman"/>
          <w:color w:val="auto"/>
          <w:sz w:val="28"/>
          <w:szCs w:val="28"/>
        </w:rPr>
      </w:pPr>
    </w:p>
    <w:p w:rsidR="00093BDA" w:rsidRPr="004A4DED" w:rsidRDefault="00093BDA" w:rsidP="00BB1F4E">
      <w:pPr>
        <w:pStyle w:val="HEADERTEXT"/>
        <w:jc w:val="right"/>
        <w:rPr>
          <w:rFonts w:ascii="Times New Roman" w:hAnsi="Times New Roman" w:cs="Times New Roman"/>
          <w:b/>
          <w:i/>
          <w:color w:val="auto"/>
          <w:sz w:val="28"/>
          <w:szCs w:val="28"/>
        </w:rPr>
      </w:pPr>
    </w:p>
    <w:p w:rsidR="004A4DED" w:rsidRPr="004A4DED" w:rsidRDefault="004A4DED" w:rsidP="004A4DED">
      <w:pPr>
        <w:jc w:val="center"/>
        <w:rPr>
          <w:rFonts w:ascii="Times New Roman" w:hAnsi="Times New Roman" w:cs="Times New Roman"/>
          <w:b/>
          <w:sz w:val="28"/>
          <w:szCs w:val="28"/>
        </w:rPr>
      </w:pPr>
      <w:r w:rsidRPr="004A4DED">
        <w:rPr>
          <w:rFonts w:ascii="Times New Roman" w:hAnsi="Times New Roman" w:cs="Times New Roman"/>
          <w:b/>
          <w:sz w:val="28"/>
          <w:szCs w:val="28"/>
        </w:rPr>
        <w:lastRenderedPageBreak/>
        <w:t>Министерство труда и социальной защиты Российской Федерации</w:t>
      </w:r>
    </w:p>
    <w:p w:rsidR="00A92799" w:rsidRPr="004A4DED" w:rsidRDefault="00A92799" w:rsidP="00A92799">
      <w:pPr>
        <w:spacing w:after="0"/>
        <w:jc w:val="center"/>
        <w:rPr>
          <w:rFonts w:ascii="Times New Roman" w:hAnsi="Times New Roman" w:cs="Times New Roman"/>
          <w:b/>
          <w:sz w:val="28"/>
          <w:szCs w:val="28"/>
        </w:rPr>
      </w:pPr>
      <w:r w:rsidRPr="004A4DED">
        <w:rPr>
          <w:rFonts w:ascii="Times New Roman" w:hAnsi="Times New Roman" w:cs="Times New Roman"/>
          <w:b/>
          <w:sz w:val="28"/>
          <w:szCs w:val="28"/>
        </w:rPr>
        <w:t>Приказ</w:t>
      </w:r>
    </w:p>
    <w:p w:rsidR="00A92799" w:rsidRPr="004A4DED" w:rsidRDefault="00A92799" w:rsidP="00A92799">
      <w:pPr>
        <w:spacing w:after="0"/>
        <w:jc w:val="center"/>
        <w:rPr>
          <w:rFonts w:ascii="Times New Roman" w:hAnsi="Times New Roman" w:cs="Times New Roman"/>
          <w:b/>
          <w:sz w:val="28"/>
          <w:szCs w:val="28"/>
        </w:rPr>
      </w:pPr>
      <w:r w:rsidRPr="004A4DED">
        <w:rPr>
          <w:rFonts w:ascii="Times New Roman" w:hAnsi="Times New Roman" w:cs="Times New Roman"/>
          <w:b/>
          <w:sz w:val="28"/>
          <w:szCs w:val="28"/>
        </w:rPr>
        <w:t>от 30 июня 2017 г. № 543н</w:t>
      </w:r>
    </w:p>
    <w:p w:rsidR="00880D3B" w:rsidRPr="004A4DED" w:rsidRDefault="00880D3B" w:rsidP="00A92799">
      <w:pPr>
        <w:spacing w:after="0"/>
        <w:jc w:val="center"/>
        <w:rPr>
          <w:rFonts w:ascii="Times New Roman" w:hAnsi="Times New Roman" w:cs="Times New Roman"/>
          <w:b/>
          <w:sz w:val="28"/>
          <w:szCs w:val="28"/>
        </w:rPr>
      </w:pPr>
    </w:p>
    <w:p w:rsidR="00880D3B" w:rsidRPr="004A4DED" w:rsidRDefault="00880D3B" w:rsidP="00A92799">
      <w:pPr>
        <w:spacing w:after="0"/>
        <w:jc w:val="center"/>
        <w:rPr>
          <w:rFonts w:ascii="Times New Roman" w:hAnsi="Times New Roman" w:cs="Times New Roman"/>
          <w:b/>
          <w:sz w:val="28"/>
          <w:szCs w:val="28"/>
        </w:rPr>
      </w:pPr>
      <w:r w:rsidRPr="004A4DED">
        <w:rPr>
          <w:rFonts w:ascii="Times New Roman" w:hAnsi="Times New Roman" w:cs="Times New Roman"/>
          <w:b/>
          <w:sz w:val="28"/>
          <w:szCs w:val="28"/>
        </w:rPr>
        <w:t>«Об утверждении особенностей проведения специальной оценки условий труда на рабочих местах водителей городского наземного пассажирского транспорта общего пользования»</w:t>
      </w:r>
    </w:p>
    <w:p w:rsidR="00093BDA" w:rsidRPr="004A4DED" w:rsidRDefault="00093BDA" w:rsidP="00A92799">
      <w:pPr>
        <w:pStyle w:val="HEADERTEXT"/>
        <w:rPr>
          <w:rFonts w:ascii="Times New Roman" w:hAnsi="Times New Roman" w:cs="Times New Roman"/>
          <w:color w:val="auto"/>
          <w:sz w:val="28"/>
          <w:szCs w:val="28"/>
        </w:rPr>
      </w:pPr>
    </w:p>
    <w:p w:rsidR="00093BDA" w:rsidRPr="004A4DED" w:rsidRDefault="00093BDA" w:rsidP="00A92799">
      <w:pPr>
        <w:pStyle w:val="HEADERTEXT"/>
        <w:rPr>
          <w:rFonts w:ascii="Times New Roman" w:hAnsi="Times New Roman" w:cs="Times New Roman"/>
          <w:color w:val="auto"/>
          <w:sz w:val="28"/>
          <w:szCs w:val="28"/>
        </w:rPr>
      </w:pPr>
    </w:p>
    <w:p w:rsidR="00A92799" w:rsidRPr="004A4DED" w:rsidRDefault="00A92799" w:rsidP="00A9279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В соответствии с частью 7 статьи 9 и частью 4 статьи 13 Федерального закона от 28 декабря 2013 г. № 426-ФЗ "О специальной оценке условий труда" (Собрание законодательства Российской Федерации, 2013, № 52, ст. 6991; 2014, № 26, ст. 3366; 2015, № 29, ст. 4342; 2016, № 18, ст. 2512) и пунктом 14 перечня рабочих мест в организациях, осуществляющих отдельные виды деятельности,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 утвержденного постановлением Правительства Российской Федерации от 14 апреля 2014 г. № 290 (Собрание законодательства Российской Федерации, 2014, № 17, ст. 2056; 2015, № 18, ст. 2715; 2016, № 51, ст. 7402) приказываю:</w:t>
      </w:r>
    </w:p>
    <w:p w:rsidR="00A92799" w:rsidRPr="004A4DED" w:rsidRDefault="00A92799" w:rsidP="00A92799">
      <w:pPr>
        <w:widowControl w:val="0"/>
        <w:autoSpaceDE w:val="0"/>
        <w:autoSpaceDN w:val="0"/>
        <w:adjustRightInd w:val="0"/>
        <w:spacing w:before="200"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Утвердить по согласованию с Министерством транспорта Российской Федерации прилагаемые особенности проведения специальной оценки условий труда на рабочих местах водителей городского наземного пассажирского транспорта общего пользования.</w:t>
      </w:r>
    </w:p>
    <w:p w:rsidR="00A92799" w:rsidRPr="004A4DED" w:rsidRDefault="00A92799" w:rsidP="00A92799">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A92799" w:rsidRPr="004A4DED" w:rsidRDefault="00A92799" w:rsidP="00A92799">
      <w:pPr>
        <w:widowControl w:val="0"/>
        <w:autoSpaceDE w:val="0"/>
        <w:autoSpaceDN w:val="0"/>
        <w:adjustRightInd w:val="0"/>
        <w:spacing w:after="0" w:line="360" w:lineRule="auto"/>
        <w:ind w:firstLine="709"/>
        <w:jc w:val="right"/>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Министр</w:t>
      </w:r>
    </w:p>
    <w:p w:rsidR="00093BDA" w:rsidRPr="004A4DED" w:rsidRDefault="00A92799" w:rsidP="00A92799">
      <w:pPr>
        <w:pStyle w:val="HEADERTEXT"/>
        <w:spacing w:line="360" w:lineRule="auto"/>
        <w:ind w:firstLine="709"/>
        <w:jc w:val="right"/>
        <w:rPr>
          <w:rFonts w:ascii="Times New Roman" w:hAnsi="Times New Roman" w:cs="Times New Roman"/>
          <w:b/>
          <w:i/>
          <w:color w:val="auto"/>
          <w:sz w:val="28"/>
          <w:szCs w:val="28"/>
        </w:rPr>
      </w:pPr>
      <w:r w:rsidRPr="004A4DED">
        <w:rPr>
          <w:rFonts w:ascii="Times New Roman" w:hAnsi="Times New Roman" w:cs="Times New Roman"/>
          <w:color w:val="auto"/>
          <w:sz w:val="28"/>
          <w:szCs w:val="28"/>
        </w:rPr>
        <w:t>М.А.ТОПИЛИН</w:t>
      </w:r>
    </w:p>
    <w:p w:rsidR="00093BDA" w:rsidRPr="004A4DED" w:rsidRDefault="00093BDA" w:rsidP="00BB1F4E">
      <w:pPr>
        <w:pStyle w:val="HEADERTEXT"/>
        <w:jc w:val="right"/>
        <w:rPr>
          <w:rFonts w:ascii="Times New Roman" w:hAnsi="Times New Roman" w:cs="Times New Roman"/>
          <w:b/>
          <w:i/>
          <w:color w:val="auto"/>
          <w:sz w:val="28"/>
          <w:szCs w:val="28"/>
        </w:rPr>
      </w:pPr>
    </w:p>
    <w:p w:rsidR="00093BDA" w:rsidRPr="004A4DED" w:rsidRDefault="00093BDA" w:rsidP="00BB1F4E">
      <w:pPr>
        <w:pStyle w:val="HEADERTEXT"/>
        <w:jc w:val="right"/>
        <w:rPr>
          <w:rFonts w:ascii="Times New Roman" w:hAnsi="Times New Roman" w:cs="Times New Roman"/>
          <w:b/>
          <w:i/>
          <w:color w:val="auto"/>
          <w:sz w:val="28"/>
          <w:szCs w:val="28"/>
        </w:rPr>
      </w:pPr>
    </w:p>
    <w:p w:rsidR="00A92799" w:rsidRPr="004A4DED" w:rsidRDefault="00A92799" w:rsidP="00A92799">
      <w:pPr>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Закреплены особенности проведения специальной оценки условий труда на рабочих местах водителей городского наземного пассажирского транспорта общего пользования.</w:t>
      </w:r>
    </w:p>
    <w:p w:rsidR="00A92799" w:rsidRPr="004A4DED" w:rsidRDefault="00A92799" w:rsidP="00A92799">
      <w:pPr>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lastRenderedPageBreak/>
        <w:t>Так, предусмотрена возможность проведения специальной оценки условий труда совместно несколькими работодателями на аналогичных рабочих местах. В этом случае может создаваться единая комиссия по проведению специальной оценки. Полномочия руководителя комиссии делегируются представителю одного из работодателей.</w:t>
      </w:r>
    </w:p>
    <w:p w:rsidR="00A92799" w:rsidRPr="004A4DED" w:rsidRDefault="00A92799" w:rsidP="00A92799">
      <w:pPr>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Исследования (испытания) и измерений вредных и (или) опасных производственных факторов на рабочих местах водителей проводятся во время специального рейса при работе на маршруте в эксплуатационном режиме.</w:t>
      </w:r>
    </w:p>
    <w:p w:rsidR="00A92799" w:rsidRPr="004A4DED" w:rsidRDefault="00A92799" w:rsidP="00A92799">
      <w:pPr>
        <w:spacing w:after="0" w:line="360" w:lineRule="auto"/>
        <w:ind w:firstLine="709"/>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 xml:space="preserve">Установлено, какие вредные и (или) опасные производственные факторы исследуются и измеряются в обязательном порядке. Среди них - шум, электростатическое поле (для троллейбусов, трамваев), </w:t>
      </w:r>
      <w:proofErr w:type="spellStart"/>
      <w:r w:rsidRPr="004A4DED">
        <w:rPr>
          <w:rFonts w:ascii="Times New Roman" w:eastAsia="Times New Roman" w:hAnsi="Times New Roman" w:cs="Times New Roman"/>
          <w:sz w:val="28"/>
          <w:szCs w:val="28"/>
          <w:lang w:eastAsia="ru-RU"/>
        </w:rPr>
        <w:t>виброакустические</w:t>
      </w:r>
      <w:proofErr w:type="spellEnd"/>
      <w:r w:rsidRPr="004A4DED">
        <w:rPr>
          <w:rFonts w:ascii="Times New Roman" w:eastAsia="Times New Roman" w:hAnsi="Times New Roman" w:cs="Times New Roman"/>
          <w:sz w:val="28"/>
          <w:szCs w:val="28"/>
          <w:lang w:eastAsia="ru-RU"/>
        </w:rPr>
        <w:t xml:space="preserve"> факторы, параметры микроклимата, тяжесть, напряженность трудового процесса.</w:t>
      </w:r>
    </w:p>
    <w:p w:rsidR="00093BDA" w:rsidRPr="004A4DED" w:rsidRDefault="00093BDA" w:rsidP="00A92799">
      <w:pPr>
        <w:pStyle w:val="HEADERTEXT"/>
        <w:rPr>
          <w:rFonts w:ascii="Times New Roman" w:hAnsi="Times New Roman" w:cs="Times New Roman"/>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880D3B">
      <w:pPr>
        <w:pStyle w:val="HEADERTEXT"/>
        <w:rPr>
          <w:rFonts w:ascii="Times New Roman" w:hAnsi="Times New Roman" w:cs="Times New Roman"/>
          <w:b/>
          <w:i/>
          <w:color w:val="auto"/>
          <w:sz w:val="28"/>
          <w:szCs w:val="28"/>
        </w:rPr>
      </w:pPr>
    </w:p>
    <w:p w:rsidR="00880D3B" w:rsidRPr="004A4DED" w:rsidRDefault="00880D3B" w:rsidP="00880D3B">
      <w:pPr>
        <w:pStyle w:val="HEADERTEX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A92799" w:rsidRPr="004A4DED" w:rsidRDefault="00A92799" w:rsidP="00BB1F4E">
      <w:pPr>
        <w:pStyle w:val="HEADERTEXT"/>
        <w:jc w:val="right"/>
        <w:rPr>
          <w:rFonts w:ascii="Times New Roman" w:hAnsi="Times New Roman" w:cs="Times New Roman"/>
          <w:b/>
          <w:i/>
          <w:color w:val="auto"/>
          <w:sz w:val="28"/>
          <w:szCs w:val="28"/>
        </w:rPr>
      </w:pPr>
    </w:p>
    <w:p w:rsidR="00E31BB7" w:rsidRPr="004A4DED" w:rsidRDefault="00A92799" w:rsidP="00A92799">
      <w:pPr>
        <w:pStyle w:val="HEADERTEXT"/>
        <w:jc w:val="right"/>
        <w:rPr>
          <w:rFonts w:ascii="Times New Roman" w:hAnsi="Times New Roman" w:cs="Times New Roman"/>
          <w:b/>
          <w:i/>
          <w:color w:val="auto"/>
          <w:sz w:val="28"/>
          <w:szCs w:val="28"/>
        </w:rPr>
      </w:pPr>
      <w:r w:rsidRPr="004A4DED">
        <w:rPr>
          <w:rFonts w:ascii="Times New Roman" w:hAnsi="Times New Roman" w:cs="Times New Roman"/>
          <w:b/>
          <w:i/>
          <w:color w:val="auto"/>
          <w:sz w:val="28"/>
          <w:szCs w:val="28"/>
        </w:rPr>
        <w:lastRenderedPageBreak/>
        <w:t>ОПЫТ</w:t>
      </w:r>
    </w:p>
    <w:p w:rsidR="00BB1F4E" w:rsidRPr="004A4DED" w:rsidRDefault="00BB1F4E" w:rsidP="00BB1F4E">
      <w:pPr>
        <w:pStyle w:val="HEADERTEXT"/>
        <w:rPr>
          <w:rFonts w:ascii="Times New Roman" w:hAnsi="Times New Roman" w:cs="Times New Roman"/>
          <w:color w:val="auto"/>
          <w:sz w:val="28"/>
          <w:szCs w:val="28"/>
        </w:rPr>
      </w:pPr>
    </w:p>
    <w:p w:rsidR="00A92799" w:rsidRPr="004A4DED" w:rsidRDefault="00A92799" w:rsidP="00A92799">
      <w:pPr>
        <w:shd w:val="clear" w:color="auto" w:fill="FFFFFF"/>
        <w:spacing w:after="0" w:line="288" w:lineRule="auto"/>
        <w:jc w:val="center"/>
        <w:outlineLvl w:val="0"/>
        <w:rPr>
          <w:rFonts w:ascii="Times New Roman" w:eastAsia="Times New Roman" w:hAnsi="Times New Roman" w:cs="Times New Roman"/>
          <w:b/>
          <w:bCs/>
          <w:kern w:val="36"/>
          <w:sz w:val="27"/>
          <w:szCs w:val="27"/>
          <w:lang w:eastAsia="ru-RU"/>
        </w:rPr>
      </w:pPr>
      <w:r w:rsidRPr="004A4DED">
        <w:rPr>
          <w:rFonts w:ascii="Times New Roman" w:eastAsia="Times New Roman" w:hAnsi="Times New Roman" w:cs="Times New Roman"/>
          <w:b/>
          <w:bCs/>
          <w:kern w:val="36"/>
          <w:sz w:val="27"/>
          <w:szCs w:val="27"/>
          <w:lang w:eastAsia="ru-RU"/>
        </w:rPr>
        <w:t>Передовой опыт в области безопасности и охраны труда                                    в ПАО «Федеральная сетевая компания единой энергетической системы»</w:t>
      </w:r>
    </w:p>
    <w:p w:rsidR="00A92799" w:rsidRPr="004A4DED" w:rsidRDefault="00A92799" w:rsidP="00A92799">
      <w:pPr>
        <w:shd w:val="clear" w:color="auto" w:fill="FFFFFF"/>
        <w:spacing w:after="0" w:line="288" w:lineRule="auto"/>
        <w:jc w:val="center"/>
        <w:outlineLvl w:val="0"/>
        <w:rPr>
          <w:rFonts w:ascii="Times New Roman" w:eastAsia="Times New Roman" w:hAnsi="Times New Roman" w:cs="Times New Roman"/>
          <w:b/>
          <w:bCs/>
          <w:kern w:val="36"/>
          <w:sz w:val="27"/>
          <w:szCs w:val="27"/>
          <w:lang w:eastAsia="ru-RU"/>
        </w:rPr>
      </w:pPr>
    </w:p>
    <w:p w:rsidR="00A92799" w:rsidRPr="004A4DED" w:rsidRDefault="00A92799" w:rsidP="00A92799">
      <w:pPr>
        <w:spacing w:after="0" w:line="360" w:lineRule="auto"/>
        <w:ind w:firstLine="709"/>
        <w:jc w:val="both"/>
        <w:rPr>
          <w:rFonts w:ascii="Times New Roman" w:hAnsi="Times New Roman" w:cs="Times New Roman"/>
          <w:sz w:val="27"/>
          <w:szCs w:val="27"/>
        </w:rPr>
      </w:pPr>
      <w:r w:rsidRPr="004A4DED">
        <w:rPr>
          <w:rFonts w:ascii="Times New Roman" w:hAnsi="Times New Roman" w:cs="Times New Roman"/>
          <w:sz w:val="27"/>
          <w:szCs w:val="27"/>
        </w:rPr>
        <w:t xml:space="preserve">В ПАО «Федеральная сетевая компания единой энергетической системы» – Хабаровское предприятие магистральных энергетических сетей (далее – ХПМЭС) реализована возможность участия всех работников в улучшении условий и охраны труда путем установки на объектах ящиков для сбора соответствующих предложений, которые впоследствии рассматриваются на заседаниях комитета по охране труда.  В целях обеспечения контроля за производством работ в электроустановках осуществляется </w:t>
      </w:r>
      <w:proofErr w:type="spellStart"/>
      <w:r w:rsidRPr="004A4DED">
        <w:rPr>
          <w:rFonts w:ascii="Times New Roman" w:hAnsi="Times New Roman" w:cs="Times New Roman"/>
          <w:sz w:val="27"/>
          <w:szCs w:val="27"/>
        </w:rPr>
        <w:t>видеофиксация</w:t>
      </w:r>
      <w:proofErr w:type="spellEnd"/>
      <w:r w:rsidRPr="004A4DED">
        <w:rPr>
          <w:rFonts w:ascii="Times New Roman" w:hAnsi="Times New Roman" w:cs="Times New Roman"/>
          <w:sz w:val="27"/>
          <w:szCs w:val="27"/>
        </w:rPr>
        <w:t xml:space="preserve">, файлы </w:t>
      </w:r>
      <w:proofErr w:type="spellStart"/>
      <w:r w:rsidRPr="004A4DED">
        <w:rPr>
          <w:rFonts w:ascii="Times New Roman" w:hAnsi="Times New Roman" w:cs="Times New Roman"/>
          <w:sz w:val="27"/>
          <w:szCs w:val="27"/>
        </w:rPr>
        <w:t>видеофиксаций</w:t>
      </w:r>
      <w:proofErr w:type="spellEnd"/>
      <w:r w:rsidRPr="004A4DED">
        <w:rPr>
          <w:rFonts w:ascii="Times New Roman" w:hAnsi="Times New Roman" w:cs="Times New Roman"/>
          <w:sz w:val="27"/>
          <w:szCs w:val="27"/>
        </w:rPr>
        <w:t xml:space="preserve"> просматриваются руководителями всех уровней, при выявлении нарушений требований охраны труда к допустивших им работникам применяются меры воздействия. В целях методической помощи каждому работнику, выполняющему работы в электроустановках, выдаются памятки по электробезопасности и именные инструкции по оказанию первой помощи при несчастном случае на производстве.</w:t>
      </w:r>
    </w:p>
    <w:p w:rsidR="00A92799" w:rsidRPr="004A4DED" w:rsidRDefault="00A92799" w:rsidP="00A92799">
      <w:pPr>
        <w:spacing w:after="0" w:line="360" w:lineRule="auto"/>
        <w:ind w:firstLine="709"/>
        <w:jc w:val="both"/>
        <w:rPr>
          <w:rFonts w:ascii="Times New Roman" w:hAnsi="Times New Roman" w:cs="Times New Roman"/>
          <w:sz w:val="27"/>
          <w:szCs w:val="27"/>
        </w:rPr>
      </w:pPr>
      <w:r w:rsidRPr="004A4DED">
        <w:rPr>
          <w:rFonts w:ascii="Times New Roman" w:hAnsi="Times New Roman" w:cs="Times New Roman"/>
          <w:sz w:val="27"/>
          <w:szCs w:val="27"/>
        </w:rPr>
        <w:t>В целях правильного применения работниками специальной одежды, специальной обуви и других средств индивидуальной защиты, получения информации о производстве новых усовершенствованных средств индивидуальной защиты компания организуют встречи работников с представителями производителей средств индивидуальной защиты для ознакомления с их образцами.</w:t>
      </w:r>
    </w:p>
    <w:p w:rsidR="002F6A32" w:rsidRPr="004A4DED" w:rsidRDefault="00A92799" w:rsidP="00A92799">
      <w:pPr>
        <w:spacing w:after="0" w:line="360" w:lineRule="auto"/>
        <w:ind w:firstLine="709"/>
        <w:jc w:val="both"/>
        <w:rPr>
          <w:rFonts w:ascii="Times New Roman" w:hAnsi="Times New Roman" w:cs="Times New Roman"/>
          <w:sz w:val="27"/>
          <w:szCs w:val="27"/>
        </w:rPr>
      </w:pPr>
      <w:r w:rsidRPr="004A4DED">
        <w:rPr>
          <w:rFonts w:ascii="Times New Roman" w:hAnsi="Times New Roman" w:cs="Times New Roman"/>
          <w:sz w:val="27"/>
          <w:szCs w:val="27"/>
        </w:rPr>
        <w:t xml:space="preserve">Для акцентирования внимания работников на наличии опасных мест на объекте во избежание чрезвычайных ситуаций и несчастных случаев разработаны карточки опасных мест. Для оперативного сбора информации о состоянии </w:t>
      </w:r>
      <w:proofErr w:type="spellStart"/>
      <w:r w:rsidRPr="004A4DED">
        <w:rPr>
          <w:rFonts w:ascii="Times New Roman" w:hAnsi="Times New Roman" w:cs="Times New Roman"/>
          <w:sz w:val="27"/>
          <w:szCs w:val="27"/>
        </w:rPr>
        <w:t>энергообъектов</w:t>
      </w:r>
      <w:proofErr w:type="spellEnd"/>
      <w:r w:rsidRPr="004A4DED">
        <w:rPr>
          <w:rFonts w:ascii="Times New Roman" w:hAnsi="Times New Roman" w:cs="Times New Roman"/>
          <w:sz w:val="27"/>
          <w:szCs w:val="27"/>
        </w:rPr>
        <w:t xml:space="preserve"> и их соответствии требованиям безопасности применяются беспилотные летательные аппараты, что обеспечивает сокращение времени мониторинга линий электропередач, исключает воздействие электрического поля на человека, упрощает обнаружение дефектов и, как следствие, снижает риск возникновения внештатных ситуаций (аварий и несчастных случаев).</w:t>
      </w:r>
    </w:p>
    <w:p w:rsidR="00CF1BC3" w:rsidRPr="004A4DED" w:rsidRDefault="00CF1BC3" w:rsidP="002F6A32">
      <w:pPr>
        <w:pStyle w:val="HEADERTEXT"/>
        <w:jc w:val="right"/>
        <w:rPr>
          <w:rFonts w:ascii="Times New Roman" w:hAnsi="Times New Roman" w:cs="Times New Roman"/>
          <w:b/>
          <w:i/>
          <w:color w:val="auto"/>
          <w:sz w:val="28"/>
          <w:szCs w:val="28"/>
        </w:rPr>
      </w:pPr>
    </w:p>
    <w:p w:rsidR="002F6A32" w:rsidRPr="004A4DED" w:rsidRDefault="002F6A32" w:rsidP="002F6A32">
      <w:pPr>
        <w:pStyle w:val="HEADERTEXT"/>
        <w:jc w:val="right"/>
        <w:rPr>
          <w:rFonts w:ascii="Times New Roman" w:hAnsi="Times New Roman" w:cs="Times New Roman"/>
          <w:b/>
          <w:i/>
          <w:color w:val="auto"/>
          <w:sz w:val="28"/>
          <w:szCs w:val="28"/>
        </w:rPr>
      </w:pPr>
      <w:r w:rsidRPr="004A4DED">
        <w:rPr>
          <w:rFonts w:ascii="Times New Roman" w:hAnsi="Times New Roman" w:cs="Times New Roman"/>
          <w:b/>
          <w:i/>
          <w:color w:val="auto"/>
          <w:sz w:val="28"/>
          <w:szCs w:val="28"/>
        </w:rPr>
        <w:t>РЕГИОНАЛЬНЫЕ КОНКУРСЫ</w:t>
      </w:r>
    </w:p>
    <w:p w:rsidR="002F6A32" w:rsidRPr="004A4DED" w:rsidRDefault="002F6A32" w:rsidP="00E520F0">
      <w:pPr>
        <w:spacing w:after="0" w:line="240" w:lineRule="auto"/>
        <w:rPr>
          <w:rFonts w:ascii="Times New Roman" w:eastAsia="Times New Roman" w:hAnsi="Times New Roman" w:cs="Times New Roman"/>
          <w:sz w:val="28"/>
          <w:szCs w:val="24"/>
          <w:lang w:eastAsia="ru-RU"/>
        </w:rPr>
      </w:pPr>
    </w:p>
    <w:p w:rsidR="002F6A32" w:rsidRPr="004A4DED" w:rsidRDefault="002F6A32" w:rsidP="002F6A32">
      <w:pPr>
        <w:spacing w:after="0" w:line="240" w:lineRule="auto"/>
        <w:ind w:firstLine="720"/>
        <w:jc w:val="center"/>
        <w:rPr>
          <w:rFonts w:ascii="Times New Roman" w:eastAsia="Times New Roman" w:hAnsi="Times New Roman" w:cs="Times New Roman"/>
          <w:b/>
          <w:sz w:val="32"/>
          <w:szCs w:val="24"/>
          <w:lang w:eastAsia="ru-RU"/>
        </w:rPr>
      </w:pPr>
    </w:p>
    <w:p w:rsidR="002F6A32" w:rsidRPr="004A4DED" w:rsidRDefault="002F6A32" w:rsidP="002F6A32">
      <w:pPr>
        <w:spacing w:after="0" w:line="240" w:lineRule="auto"/>
        <w:jc w:val="center"/>
        <w:rPr>
          <w:rFonts w:ascii="Times New Roman" w:eastAsia="Times New Roman" w:hAnsi="Times New Roman" w:cs="Times New Roman"/>
          <w:b/>
          <w:sz w:val="28"/>
          <w:szCs w:val="24"/>
          <w:lang w:eastAsia="ru-RU"/>
        </w:rPr>
      </w:pPr>
      <w:r w:rsidRPr="004A4DED">
        <w:rPr>
          <w:rFonts w:ascii="Times New Roman" w:eastAsia="Times New Roman" w:hAnsi="Times New Roman" w:cs="Times New Roman"/>
          <w:b/>
          <w:sz w:val="28"/>
          <w:szCs w:val="24"/>
          <w:lang w:eastAsia="ru-RU"/>
        </w:rPr>
        <w:t xml:space="preserve"> </w:t>
      </w:r>
      <w:r w:rsidRPr="004A4DED">
        <w:rPr>
          <w:rFonts w:ascii="Times New Roman" w:eastAsia="Times New Roman" w:hAnsi="Times New Roman" w:cs="Times New Roman"/>
          <w:b/>
          <w:sz w:val="28"/>
          <w:szCs w:val="24"/>
          <w:lang w:val="en-US" w:eastAsia="ru-RU"/>
        </w:rPr>
        <w:t>X</w:t>
      </w:r>
      <w:r w:rsidR="00E37B59" w:rsidRPr="004A4DED">
        <w:rPr>
          <w:rFonts w:ascii="Times New Roman" w:eastAsia="Times New Roman" w:hAnsi="Times New Roman" w:cs="Times New Roman"/>
          <w:b/>
          <w:sz w:val="28"/>
          <w:szCs w:val="24"/>
          <w:lang w:eastAsia="ru-RU"/>
        </w:rPr>
        <w:t xml:space="preserve"> Областном смотр-конкурс</w:t>
      </w:r>
      <w:r w:rsidRPr="004A4DED">
        <w:rPr>
          <w:rFonts w:ascii="Times New Roman" w:eastAsia="Times New Roman" w:hAnsi="Times New Roman" w:cs="Times New Roman"/>
          <w:b/>
          <w:sz w:val="28"/>
          <w:szCs w:val="24"/>
          <w:lang w:eastAsia="ru-RU"/>
        </w:rPr>
        <w:t xml:space="preserve"> на лучшую организацию работы </w:t>
      </w:r>
    </w:p>
    <w:p w:rsidR="002F6A32" w:rsidRPr="004A4DED" w:rsidRDefault="002F6A32" w:rsidP="002F6A32">
      <w:pPr>
        <w:spacing w:after="0" w:line="240" w:lineRule="auto"/>
        <w:jc w:val="center"/>
        <w:rPr>
          <w:rFonts w:ascii="Times New Roman" w:eastAsia="Times New Roman" w:hAnsi="Times New Roman" w:cs="Times New Roman"/>
          <w:b/>
          <w:sz w:val="28"/>
          <w:szCs w:val="24"/>
          <w:lang w:eastAsia="ru-RU"/>
        </w:rPr>
      </w:pPr>
      <w:r w:rsidRPr="004A4DED">
        <w:rPr>
          <w:rFonts w:ascii="Times New Roman" w:eastAsia="Times New Roman" w:hAnsi="Times New Roman" w:cs="Times New Roman"/>
          <w:b/>
          <w:sz w:val="28"/>
          <w:szCs w:val="24"/>
          <w:lang w:eastAsia="ru-RU"/>
        </w:rPr>
        <w:t xml:space="preserve">по охране труда в Самарской области </w:t>
      </w:r>
    </w:p>
    <w:p w:rsidR="002F6A32" w:rsidRPr="004A4DED" w:rsidRDefault="002F6A32" w:rsidP="002F6A32">
      <w:pPr>
        <w:spacing w:after="0" w:line="240" w:lineRule="auto"/>
        <w:ind w:firstLine="720"/>
        <w:jc w:val="both"/>
        <w:rPr>
          <w:rFonts w:ascii="Times New Roman" w:eastAsia="Times New Roman" w:hAnsi="Times New Roman" w:cs="Times New Roman"/>
          <w:sz w:val="28"/>
          <w:szCs w:val="24"/>
          <w:lang w:eastAsia="ru-RU"/>
        </w:rPr>
      </w:pPr>
    </w:p>
    <w:p w:rsidR="002F6A32" w:rsidRPr="004A4DED" w:rsidRDefault="002F6A32" w:rsidP="002F6A32">
      <w:pPr>
        <w:spacing w:after="0" w:line="360" w:lineRule="auto"/>
        <w:jc w:val="center"/>
        <w:rPr>
          <w:rFonts w:ascii="Times New Roman" w:eastAsia="Times New Roman" w:hAnsi="Times New Roman" w:cs="Times New Roman"/>
          <w:b/>
          <w:sz w:val="28"/>
          <w:szCs w:val="24"/>
          <w:lang w:eastAsia="ru-RU"/>
        </w:rPr>
      </w:pPr>
      <w:r w:rsidRPr="004A4DED">
        <w:rPr>
          <w:rFonts w:ascii="Times New Roman" w:eastAsia="Times New Roman" w:hAnsi="Times New Roman" w:cs="Times New Roman"/>
          <w:sz w:val="28"/>
          <w:szCs w:val="24"/>
          <w:lang w:eastAsia="ru-RU"/>
        </w:rPr>
        <w:t xml:space="preserve">1. Общие положения </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1.1.</w:t>
      </w:r>
      <w:r w:rsidRPr="004A4DED">
        <w:rPr>
          <w:rFonts w:ascii="Times New Roman" w:eastAsia="Times New Roman" w:hAnsi="Times New Roman" w:cs="Times New Roman"/>
          <w:sz w:val="28"/>
          <w:szCs w:val="24"/>
          <w:lang w:eastAsia="ru-RU"/>
        </w:rPr>
        <w:tab/>
        <w:t xml:space="preserve">Настоящее Положение об областном смотре-конкурсе на лучшую организацию работы по охране труда в Самарской области (далее – Положение) устанавливает цели, задачи, порядок организации, проведения </w:t>
      </w:r>
      <w:r w:rsidRPr="004A4DED">
        <w:rPr>
          <w:rFonts w:ascii="Times New Roman" w:eastAsia="Times New Roman" w:hAnsi="Times New Roman" w:cs="Times New Roman"/>
          <w:sz w:val="28"/>
          <w:szCs w:val="24"/>
          <w:lang w:eastAsia="ru-RU"/>
        </w:rPr>
        <w:br/>
        <w:t>и подведения итогов смотра-конкурса на лучшую организацию работы по охране труда в Самарской области.</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4"/>
          <w:szCs w:val="24"/>
          <w:lang w:eastAsia="ru-RU"/>
        </w:rPr>
      </w:pPr>
      <w:r w:rsidRPr="004A4DED">
        <w:rPr>
          <w:rFonts w:ascii="Times New Roman" w:eastAsia="Times New Roman" w:hAnsi="Times New Roman" w:cs="Times New Roman"/>
          <w:sz w:val="28"/>
          <w:szCs w:val="24"/>
          <w:lang w:eastAsia="ru-RU"/>
        </w:rPr>
        <w:t>1.2.</w:t>
      </w:r>
      <w:r w:rsidRPr="004A4DED">
        <w:rPr>
          <w:rFonts w:ascii="Times New Roman" w:eastAsia="Times New Roman" w:hAnsi="Times New Roman" w:cs="Times New Roman"/>
          <w:sz w:val="28"/>
          <w:szCs w:val="24"/>
          <w:lang w:eastAsia="ru-RU"/>
        </w:rPr>
        <w:tab/>
        <w:t xml:space="preserve">Смотр-конкурс на лучшую организацию работы по охране труда </w:t>
      </w:r>
      <w:r w:rsidRPr="004A4DED">
        <w:rPr>
          <w:rFonts w:ascii="Times New Roman" w:eastAsia="Times New Roman" w:hAnsi="Times New Roman" w:cs="Times New Roman"/>
          <w:sz w:val="28"/>
          <w:szCs w:val="24"/>
          <w:lang w:eastAsia="ru-RU"/>
        </w:rPr>
        <w:br/>
        <w:t xml:space="preserve">в Самарской области (далее – Конкурс) призван содействовать развитию </w:t>
      </w:r>
      <w:r w:rsidRPr="004A4DED">
        <w:rPr>
          <w:rFonts w:ascii="Times New Roman" w:eastAsia="Times New Roman" w:hAnsi="Times New Roman" w:cs="Times New Roman"/>
          <w:sz w:val="28"/>
          <w:szCs w:val="24"/>
          <w:lang w:eastAsia="ru-RU"/>
        </w:rPr>
        <w:br/>
        <w:t xml:space="preserve">и совершенствованию работы по охране труда, усилению внимания работодателей, органов местного самоуправления, органов надзора </w:t>
      </w:r>
      <w:r w:rsidRPr="004A4DED">
        <w:rPr>
          <w:rFonts w:ascii="Times New Roman" w:eastAsia="Times New Roman" w:hAnsi="Times New Roman" w:cs="Times New Roman"/>
          <w:sz w:val="28"/>
          <w:szCs w:val="24"/>
          <w:lang w:eastAsia="ru-RU"/>
        </w:rPr>
        <w:br/>
        <w:t>и контроля в сфере охраны труда, профессиональных союзов Самарской области к вопросам улучшения условий и охраны труда в организациях.</w:t>
      </w:r>
      <w:r w:rsidRPr="004A4DED">
        <w:rPr>
          <w:rFonts w:ascii="Times New Roman" w:eastAsia="Times New Roman" w:hAnsi="Times New Roman" w:cs="Times New Roman"/>
          <w:sz w:val="24"/>
          <w:szCs w:val="24"/>
          <w:lang w:eastAsia="ru-RU"/>
        </w:rPr>
        <w:t xml:space="preserve"> </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1.3.</w:t>
      </w:r>
      <w:r w:rsidRPr="004A4DED">
        <w:rPr>
          <w:rFonts w:ascii="Times New Roman" w:eastAsia="Times New Roman" w:hAnsi="Times New Roman" w:cs="Times New Roman"/>
          <w:sz w:val="28"/>
          <w:szCs w:val="24"/>
          <w:lang w:eastAsia="ru-RU"/>
        </w:rPr>
        <w:tab/>
        <w:t>Организатором Конкурса является министерство труда, занятости и миграционной политики Самарской области (далее – министерство).</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1.4.</w:t>
      </w:r>
      <w:r w:rsidRPr="004A4DED">
        <w:rPr>
          <w:rFonts w:ascii="Times New Roman" w:eastAsia="Times New Roman" w:hAnsi="Times New Roman" w:cs="Times New Roman"/>
          <w:sz w:val="28"/>
          <w:szCs w:val="24"/>
          <w:lang w:eastAsia="ru-RU"/>
        </w:rPr>
        <w:tab/>
        <w:t>К участию в Конкурсе допускаются:</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4"/>
          <w:szCs w:val="24"/>
          <w:lang w:eastAsia="ru-RU"/>
        </w:rPr>
      </w:pPr>
      <w:r w:rsidRPr="004A4DED">
        <w:rPr>
          <w:rFonts w:ascii="Times New Roman" w:eastAsia="Times New Roman" w:hAnsi="Times New Roman" w:cs="Times New Roman"/>
          <w:sz w:val="28"/>
          <w:szCs w:val="24"/>
          <w:lang w:eastAsia="ru-RU"/>
        </w:rPr>
        <w:t>организации и объединения организаций независимо от их организационно-правовых форм, видов экономической деятельности и штатной численности работников, осуществляющие свою деятельность на территории Самарской области (далее – организации);</w:t>
      </w:r>
      <w:r w:rsidRPr="004A4DED">
        <w:rPr>
          <w:rFonts w:ascii="Times New Roman" w:eastAsia="Times New Roman" w:hAnsi="Times New Roman" w:cs="Times New Roman"/>
          <w:sz w:val="24"/>
          <w:szCs w:val="24"/>
          <w:lang w:eastAsia="ru-RU"/>
        </w:rPr>
        <w:t xml:space="preserve"> </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городские округа и муниципальные районы Самарской области (далее – муниципальные образования).</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1.5. Участие в конкурсе осуществляется на безвозмездной основе.</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1.6.</w:t>
      </w:r>
      <w:r w:rsidRPr="004A4DED">
        <w:rPr>
          <w:rFonts w:ascii="Times New Roman" w:eastAsia="Times New Roman" w:hAnsi="Times New Roman" w:cs="Times New Roman"/>
          <w:sz w:val="28"/>
          <w:szCs w:val="24"/>
          <w:lang w:eastAsia="ru-RU"/>
        </w:rPr>
        <w:tab/>
        <w:t>Конкурс проводится по следующим номинациям:</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I номинация – «Лучшая организация работы по охране труда среди организаций производственной сферы (с численностью работников более 500 человек)»;</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lastRenderedPageBreak/>
        <w:t>II номинация – «Лучшая организация работы по охране труда среди организаций производственной сферы (с численностью работников до 500 человек)»;</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III номинация – «Лучшая организация работы по охране труда среди бюджетных организаций непроизводственной сферы»;</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b/>
          <w:i/>
          <w:sz w:val="28"/>
          <w:szCs w:val="24"/>
          <w:u w:val="single"/>
          <w:lang w:eastAsia="ru-RU"/>
        </w:rPr>
      </w:pPr>
      <w:r w:rsidRPr="004A4DED">
        <w:rPr>
          <w:rFonts w:ascii="Times New Roman" w:eastAsia="Times New Roman" w:hAnsi="Times New Roman" w:cs="Times New Roman"/>
          <w:sz w:val="28"/>
          <w:szCs w:val="24"/>
          <w:lang w:val="en-US" w:eastAsia="ru-RU"/>
        </w:rPr>
        <w:t>I</w:t>
      </w:r>
      <w:r w:rsidRPr="004A4DED">
        <w:rPr>
          <w:rFonts w:ascii="Times New Roman" w:eastAsia="Times New Roman" w:hAnsi="Times New Roman" w:cs="Times New Roman"/>
          <w:sz w:val="28"/>
          <w:szCs w:val="24"/>
          <w:lang w:eastAsia="ru-RU"/>
        </w:rPr>
        <w:t>V номинация – «Лучшая организация работы по охране труда среди организаций непроизводственной сферы»;</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val="en-US" w:eastAsia="ru-RU"/>
        </w:rPr>
        <w:t>V</w:t>
      </w:r>
      <w:r w:rsidRPr="004A4DED">
        <w:rPr>
          <w:rFonts w:ascii="Times New Roman" w:eastAsia="Times New Roman" w:hAnsi="Times New Roman" w:cs="Times New Roman"/>
          <w:sz w:val="28"/>
          <w:szCs w:val="24"/>
          <w:lang w:eastAsia="ru-RU"/>
        </w:rPr>
        <w:t xml:space="preserve"> номинация – «Лучшая организация работы по охране труда среди организаций малого предпринимательства (с численностью работников до 100 человек включительно)»;</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V</w:t>
      </w:r>
      <w:r w:rsidRPr="004A4DED">
        <w:rPr>
          <w:rFonts w:ascii="Times New Roman" w:eastAsia="Times New Roman" w:hAnsi="Times New Roman" w:cs="Times New Roman"/>
          <w:sz w:val="28"/>
          <w:szCs w:val="24"/>
          <w:lang w:val="en-US" w:eastAsia="ru-RU"/>
        </w:rPr>
        <w:t>I</w:t>
      </w:r>
      <w:r w:rsidRPr="004A4DED">
        <w:rPr>
          <w:rFonts w:ascii="Times New Roman" w:eastAsia="Times New Roman" w:hAnsi="Times New Roman" w:cs="Times New Roman"/>
          <w:sz w:val="28"/>
          <w:szCs w:val="24"/>
          <w:lang w:eastAsia="ru-RU"/>
        </w:rPr>
        <w:t xml:space="preserve"> номинация – «Лучший городской округ Самарской области </w:t>
      </w:r>
      <w:r w:rsidRPr="004A4DED">
        <w:rPr>
          <w:rFonts w:ascii="Times New Roman" w:eastAsia="Times New Roman" w:hAnsi="Times New Roman" w:cs="Times New Roman"/>
          <w:sz w:val="28"/>
          <w:szCs w:val="24"/>
          <w:lang w:eastAsia="ru-RU"/>
        </w:rPr>
        <w:br/>
        <w:t>по организации работы по охране труда»;</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VI</w:t>
      </w:r>
      <w:r w:rsidRPr="004A4DED">
        <w:rPr>
          <w:rFonts w:ascii="Times New Roman" w:eastAsia="Times New Roman" w:hAnsi="Times New Roman" w:cs="Times New Roman"/>
          <w:sz w:val="28"/>
          <w:szCs w:val="24"/>
          <w:lang w:val="en-US" w:eastAsia="ru-RU"/>
        </w:rPr>
        <w:t>I</w:t>
      </w:r>
      <w:r w:rsidRPr="004A4DED">
        <w:rPr>
          <w:rFonts w:ascii="Times New Roman" w:eastAsia="Times New Roman" w:hAnsi="Times New Roman" w:cs="Times New Roman"/>
          <w:sz w:val="28"/>
          <w:szCs w:val="24"/>
          <w:lang w:eastAsia="ru-RU"/>
        </w:rPr>
        <w:t xml:space="preserve"> номинация – «Лучший муниципальный район Самарской области по организации работы по охране труда».</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 xml:space="preserve">В каждой номинации устанавливается три призовых места – первое, второе и третье. </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Организация может принять участие в одной из номинаций конкурса.</w:t>
      </w:r>
    </w:p>
    <w:p w:rsidR="002F6A32" w:rsidRPr="004A4DED" w:rsidRDefault="002F6A32" w:rsidP="002F6A32">
      <w:pPr>
        <w:spacing w:after="0" w:line="240" w:lineRule="auto"/>
        <w:ind w:firstLine="720"/>
        <w:jc w:val="both"/>
        <w:rPr>
          <w:rFonts w:ascii="Times New Roman" w:eastAsia="Times New Roman" w:hAnsi="Times New Roman" w:cs="Times New Roman"/>
          <w:sz w:val="28"/>
          <w:szCs w:val="24"/>
          <w:lang w:eastAsia="ru-RU"/>
        </w:rPr>
      </w:pPr>
    </w:p>
    <w:p w:rsidR="002F6A32" w:rsidRPr="004A4DED" w:rsidRDefault="002F6A32" w:rsidP="002F6A32">
      <w:pPr>
        <w:tabs>
          <w:tab w:val="left" w:pos="0"/>
        </w:tabs>
        <w:suppressAutoHyphens/>
        <w:spacing w:after="0" w:line="360" w:lineRule="auto"/>
        <w:jc w:val="center"/>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2. Основные цели и задачи Конкурса</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2.1.</w:t>
      </w:r>
      <w:r w:rsidRPr="004A4DED">
        <w:rPr>
          <w:rFonts w:ascii="Times New Roman" w:eastAsia="Times New Roman" w:hAnsi="Times New Roman" w:cs="Times New Roman"/>
          <w:sz w:val="28"/>
          <w:szCs w:val="24"/>
          <w:lang w:eastAsia="ru-RU"/>
        </w:rPr>
        <w:tab/>
        <w:t>Целями Конкурса являются:</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 xml:space="preserve"> привлечение общественного внимания к важности решения вопросов обеспечения безопасных условий труда на рабочих местах;</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4"/>
          <w:szCs w:val="24"/>
          <w:lang w:eastAsia="ru-RU"/>
        </w:rPr>
      </w:pPr>
      <w:r w:rsidRPr="004A4DED">
        <w:rPr>
          <w:rFonts w:ascii="Times New Roman" w:eastAsia="Times New Roman" w:hAnsi="Times New Roman" w:cs="Times New Roman"/>
          <w:sz w:val="28"/>
          <w:szCs w:val="24"/>
          <w:lang w:eastAsia="ru-RU"/>
        </w:rPr>
        <w:t xml:space="preserve"> активизация и совершенствование работы по улучшению условий и охраны труда, внедрению системы управления охраной труда;</w:t>
      </w:r>
      <w:r w:rsidRPr="004A4DED">
        <w:rPr>
          <w:rFonts w:ascii="Times New Roman" w:eastAsia="Times New Roman" w:hAnsi="Times New Roman" w:cs="Times New Roman"/>
          <w:sz w:val="24"/>
          <w:szCs w:val="24"/>
          <w:lang w:eastAsia="ru-RU"/>
        </w:rPr>
        <w:t xml:space="preserve"> </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изучение и распространение передового опыта по внедрению системы управления охраной труда;</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повышение квалификации специалистов по охране труда, пропаганда лучших практик организации работ в области охраны труда.</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 xml:space="preserve"> 2.2.</w:t>
      </w:r>
      <w:r w:rsidRPr="004A4DED">
        <w:rPr>
          <w:rFonts w:ascii="Times New Roman" w:eastAsia="Times New Roman" w:hAnsi="Times New Roman" w:cs="Times New Roman"/>
          <w:sz w:val="28"/>
          <w:szCs w:val="24"/>
          <w:lang w:eastAsia="ru-RU"/>
        </w:rPr>
        <w:tab/>
        <w:t>Основными задачами Конкурса являются:</w:t>
      </w:r>
    </w:p>
    <w:p w:rsidR="002F6A32" w:rsidRPr="004A4DED" w:rsidRDefault="002F6A32" w:rsidP="002F6A32">
      <w:pPr>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lastRenderedPageBreak/>
        <w:t>улучшение условий и охраны труда работников, снижение уровней производственного травматизма и профессиональной заболеваемости и активизация профилактической работы по их предупреждению;</w:t>
      </w:r>
    </w:p>
    <w:p w:rsidR="002F6A32" w:rsidRPr="004A4DED" w:rsidRDefault="002F6A32" w:rsidP="002F6A32">
      <w:pPr>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выявление, изучение и распространение передового опыта организации работы по охране труда и внедрению системы управления охраной труда;</w:t>
      </w:r>
    </w:p>
    <w:p w:rsidR="002F6A32" w:rsidRPr="004A4DED" w:rsidRDefault="002F6A32" w:rsidP="002F6A32">
      <w:pPr>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улучшение координации и повышение эффективности взаимодействия органов государственной власти, органов местного самоуправления, органов надзора и контроля в сфере охраны труда, объединений работодателей и профессиональных союзов Самарской области;</w:t>
      </w:r>
    </w:p>
    <w:p w:rsidR="002F6A32" w:rsidRPr="004A4DED" w:rsidRDefault="002F6A32" w:rsidP="002F6A32">
      <w:pPr>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активизация работы по охране труда, профилактике производственного травматизма и профессиональной заболеваемости в организациях, осуществляющих свою деятельность на территории Самарской области;</w:t>
      </w:r>
    </w:p>
    <w:p w:rsidR="002F6A32" w:rsidRPr="004A4DED" w:rsidRDefault="002F6A32" w:rsidP="002F6A32">
      <w:pPr>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пропаганда охраны труда, повышение заинтересованности работодателей в создании безопасных условий труда.</w:t>
      </w:r>
    </w:p>
    <w:p w:rsidR="002F6A32" w:rsidRPr="004A4DED" w:rsidRDefault="002F6A32" w:rsidP="002F6A32">
      <w:pPr>
        <w:spacing w:after="0" w:line="240" w:lineRule="auto"/>
        <w:ind w:firstLine="720"/>
        <w:jc w:val="both"/>
        <w:rPr>
          <w:rFonts w:ascii="Times New Roman" w:eastAsia="Times New Roman" w:hAnsi="Times New Roman" w:cs="Times New Roman"/>
          <w:sz w:val="28"/>
          <w:szCs w:val="24"/>
          <w:lang w:eastAsia="ru-RU"/>
        </w:rPr>
      </w:pPr>
    </w:p>
    <w:p w:rsidR="002F6A32" w:rsidRPr="004A4DED" w:rsidRDefault="002F6A32" w:rsidP="002F6A32">
      <w:pPr>
        <w:spacing w:after="0" w:line="240" w:lineRule="auto"/>
        <w:jc w:val="center"/>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3. Порядок организации и проведения Конкурса.</w:t>
      </w:r>
    </w:p>
    <w:p w:rsidR="002F6A32" w:rsidRPr="004A4DED" w:rsidRDefault="002F6A32" w:rsidP="002F6A32">
      <w:pPr>
        <w:spacing w:after="0" w:line="240" w:lineRule="auto"/>
        <w:jc w:val="center"/>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 xml:space="preserve"> Конкурсная комиссия</w:t>
      </w:r>
    </w:p>
    <w:p w:rsidR="002F6A32" w:rsidRPr="004A4DED" w:rsidRDefault="002F6A32" w:rsidP="002F6A32">
      <w:pPr>
        <w:spacing w:after="0" w:line="240" w:lineRule="auto"/>
        <w:jc w:val="center"/>
        <w:rPr>
          <w:rFonts w:ascii="Times New Roman" w:eastAsia="Times New Roman" w:hAnsi="Times New Roman" w:cs="Times New Roman"/>
          <w:sz w:val="28"/>
          <w:szCs w:val="24"/>
          <w:lang w:eastAsia="ru-RU"/>
        </w:rPr>
      </w:pP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3.1.</w:t>
      </w:r>
      <w:r w:rsidRPr="004A4DED">
        <w:rPr>
          <w:rFonts w:ascii="Times New Roman" w:eastAsia="Times New Roman" w:hAnsi="Times New Roman" w:cs="Times New Roman"/>
          <w:sz w:val="28"/>
          <w:szCs w:val="24"/>
          <w:lang w:eastAsia="ru-RU"/>
        </w:rPr>
        <w:tab/>
        <w:t>Для организации и проведения Конкурса создается конкурсная комиссия (далее – Комиссия) из нечетного числа членов в количестве не менее 7 человек.</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 xml:space="preserve">Состав Комиссии формируется по согласованию между министерством, Федерацией профсоюзов Самарской области, Государственной инспекцией труда в Самарской области, государственным учреждением Самарское региональное отделение Фонда социального страхования Российской Федерации, Ассоциацией «Союз работодателей Самарской области», Торгово-промышленной палатой Самарской области, Федеральной службой по надзору в сфере защиты прав потребителей </w:t>
      </w:r>
      <w:r w:rsidR="002669AF" w:rsidRPr="004A4DED">
        <w:rPr>
          <w:rFonts w:ascii="Times New Roman" w:eastAsia="Times New Roman" w:hAnsi="Times New Roman" w:cs="Times New Roman"/>
          <w:sz w:val="28"/>
          <w:szCs w:val="24"/>
          <w:lang w:eastAsia="ru-RU"/>
        </w:rPr>
        <w:t xml:space="preserve">             </w:t>
      </w:r>
      <w:r w:rsidRPr="004A4DED">
        <w:rPr>
          <w:rFonts w:ascii="Times New Roman" w:eastAsia="Times New Roman" w:hAnsi="Times New Roman" w:cs="Times New Roman"/>
          <w:sz w:val="28"/>
          <w:szCs w:val="24"/>
          <w:lang w:eastAsia="ru-RU"/>
        </w:rPr>
        <w:t>и благополучия человека по Самарской области.</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3.2.</w:t>
      </w:r>
      <w:r w:rsidRPr="004A4DED">
        <w:rPr>
          <w:rFonts w:ascii="Times New Roman" w:eastAsia="Times New Roman" w:hAnsi="Times New Roman" w:cs="Times New Roman"/>
          <w:sz w:val="28"/>
          <w:szCs w:val="24"/>
          <w:lang w:eastAsia="ru-RU"/>
        </w:rPr>
        <w:tab/>
        <w:t>Комиссия выполняет следующие задачи:</w:t>
      </w:r>
    </w:p>
    <w:p w:rsidR="002F6A32" w:rsidRPr="004A4DED" w:rsidRDefault="002F6A32" w:rsidP="002F6A32">
      <w:pPr>
        <w:suppressAutoHyphens/>
        <w:spacing w:after="0" w:line="360" w:lineRule="auto"/>
        <w:ind w:firstLine="720"/>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осуществляет прием документов для участия в Конкурсе;</w:t>
      </w:r>
    </w:p>
    <w:p w:rsidR="002F6A32" w:rsidRPr="004A4DED" w:rsidRDefault="002F6A32" w:rsidP="002F6A32">
      <w:pPr>
        <w:suppressAutoHyphens/>
        <w:spacing w:after="0" w:line="360" w:lineRule="auto"/>
        <w:ind w:firstLine="720"/>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lastRenderedPageBreak/>
        <w:t>проверяет правильность оформления документов, представленных претендентом;</w:t>
      </w:r>
    </w:p>
    <w:p w:rsidR="002F6A32" w:rsidRPr="004A4DED" w:rsidRDefault="002F6A32" w:rsidP="002F6A32">
      <w:pPr>
        <w:suppressAutoHyphens/>
        <w:spacing w:after="0" w:line="360" w:lineRule="auto"/>
        <w:ind w:firstLine="720"/>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 xml:space="preserve">проверяет достоверность информации, представленной претендентом; </w:t>
      </w:r>
    </w:p>
    <w:p w:rsidR="002F6A32" w:rsidRPr="004A4DED" w:rsidRDefault="002F6A32" w:rsidP="002F6A32">
      <w:pPr>
        <w:suppressAutoHyphens/>
        <w:spacing w:after="0" w:line="360" w:lineRule="auto"/>
        <w:ind w:firstLine="720"/>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принимает решение о допуске (об отказе в допуске) претендентов к</w:t>
      </w:r>
      <w:r w:rsidRPr="004A4DED">
        <w:rPr>
          <w:rFonts w:ascii="Times New Roman" w:eastAsia="Times New Roman" w:hAnsi="Times New Roman" w:cs="Times New Roman"/>
          <w:sz w:val="28"/>
          <w:szCs w:val="28"/>
          <w:lang w:val="en-US" w:eastAsia="ru-RU"/>
        </w:rPr>
        <w:t> </w:t>
      </w:r>
      <w:r w:rsidRPr="004A4DED">
        <w:rPr>
          <w:rFonts w:ascii="Times New Roman" w:eastAsia="Times New Roman" w:hAnsi="Times New Roman" w:cs="Times New Roman"/>
          <w:sz w:val="28"/>
          <w:szCs w:val="28"/>
          <w:lang w:eastAsia="ru-RU"/>
        </w:rPr>
        <w:t>участию в Конкурсе и оформляет протокол об определении участников Конкурса;</w:t>
      </w:r>
    </w:p>
    <w:p w:rsidR="002F6A32" w:rsidRPr="004A4DED" w:rsidRDefault="002F6A32" w:rsidP="002F6A32">
      <w:pPr>
        <w:suppressAutoHyphens/>
        <w:spacing w:after="0" w:line="360" w:lineRule="auto"/>
        <w:ind w:firstLine="720"/>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подводит итоги Конкурса и оформляет протокол об итогах Конкурса;</w:t>
      </w:r>
    </w:p>
    <w:p w:rsidR="002F6A32" w:rsidRPr="004A4DED" w:rsidRDefault="002F6A32" w:rsidP="002F6A32">
      <w:pPr>
        <w:suppressAutoHyphens/>
        <w:spacing w:after="0" w:line="360" w:lineRule="auto"/>
        <w:ind w:firstLine="720"/>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организует подготовку и публикацию информационного сообщения об</w:t>
      </w:r>
      <w:r w:rsidRPr="004A4DED">
        <w:rPr>
          <w:rFonts w:ascii="Times New Roman" w:eastAsia="Times New Roman" w:hAnsi="Times New Roman" w:cs="Times New Roman"/>
          <w:sz w:val="28"/>
          <w:szCs w:val="28"/>
          <w:lang w:val="en-US" w:eastAsia="ru-RU"/>
        </w:rPr>
        <w:t> </w:t>
      </w:r>
      <w:r w:rsidRPr="004A4DED">
        <w:rPr>
          <w:rFonts w:ascii="Times New Roman" w:eastAsia="Times New Roman" w:hAnsi="Times New Roman" w:cs="Times New Roman"/>
          <w:sz w:val="28"/>
          <w:szCs w:val="28"/>
          <w:lang w:eastAsia="ru-RU"/>
        </w:rPr>
        <w:t>итогах Конкурса.</w:t>
      </w:r>
    </w:p>
    <w:p w:rsidR="002F6A32" w:rsidRPr="004A4DED" w:rsidRDefault="002F6A32" w:rsidP="002F6A32">
      <w:pPr>
        <w:suppressAutoHyphens/>
        <w:spacing w:after="0" w:line="360" w:lineRule="auto"/>
        <w:ind w:firstLine="720"/>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 xml:space="preserve">3.3 Конкурс проходит заочно на основании сведений, представленных участниками конкурса.  </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3.4.</w:t>
      </w:r>
      <w:r w:rsidRPr="004A4DED">
        <w:rPr>
          <w:rFonts w:ascii="Times New Roman" w:eastAsia="Times New Roman" w:hAnsi="Times New Roman" w:cs="Times New Roman"/>
          <w:sz w:val="28"/>
          <w:szCs w:val="24"/>
          <w:lang w:eastAsia="ru-RU"/>
        </w:rPr>
        <w:tab/>
        <w:t>Ответственность за достоверность представленных сведений несет руководитель организации или органа местного самоуправления муниципального образования.</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3.5.</w:t>
      </w:r>
      <w:r w:rsidRPr="004A4DED">
        <w:rPr>
          <w:rFonts w:ascii="Times New Roman" w:eastAsia="Times New Roman" w:hAnsi="Times New Roman" w:cs="Times New Roman"/>
          <w:sz w:val="28"/>
          <w:szCs w:val="24"/>
          <w:lang w:eastAsia="ru-RU"/>
        </w:rPr>
        <w:tab/>
        <w:t>Претендент не допускается к участию в Конкурсе в следующих случаях:</w:t>
      </w:r>
    </w:p>
    <w:p w:rsidR="002F6A32" w:rsidRPr="004A4DED" w:rsidRDefault="002F6A32" w:rsidP="002F6A32">
      <w:pPr>
        <w:autoSpaceDE w:val="0"/>
        <w:autoSpaceDN w:val="0"/>
        <w:adjustRightInd w:val="0"/>
        <w:spacing w:after="0" w:line="360" w:lineRule="auto"/>
        <w:ind w:firstLine="747"/>
        <w:jc w:val="both"/>
        <w:rPr>
          <w:rFonts w:ascii="Times New Roman" w:eastAsia="Times New Roman" w:hAnsi="Times New Roman" w:cs="Times New Roman"/>
          <w:sz w:val="28"/>
          <w:lang w:eastAsia="ru-RU"/>
        </w:rPr>
      </w:pPr>
      <w:r w:rsidRPr="004A4DED">
        <w:rPr>
          <w:rFonts w:ascii="Times New Roman" w:eastAsia="Times New Roman" w:hAnsi="Times New Roman" w:cs="Times New Roman"/>
          <w:sz w:val="28"/>
          <w:lang w:eastAsia="ru-RU"/>
        </w:rPr>
        <w:t>- документы для участия в Конкурсе представлены не в полном объеме, либо оформлены ненадлежащим образом.</w:t>
      </w:r>
    </w:p>
    <w:p w:rsidR="002F6A32" w:rsidRPr="004A4DED" w:rsidRDefault="002F6A32" w:rsidP="002F6A32">
      <w:pPr>
        <w:autoSpaceDE w:val="0"/>
        <w:autoSpaceDN w:val="0"/>
        <w:adjustRightInd w:val="0"/>
        <w:spacing w:after="0" w:line="360" w:lineRule="auto"/>
        <w:ind w:firstLine="747"/>
        <w:jc w:val="both"/>
        <w:rPr>
          <w:rFonts w:ascii="Times New Roman" w:eastAsia="Times New Roman" w:hAnsi="Times New Roman" w:cs="Times New Roman"/>
          <w:sz w:val="28"/>
          <w:lang w:eastAsia="ru-RU"/>
        </w:rPr>
      </w:pPr>
      <w:r w:rsidRPr="004A4DED">
        <w:rPr>
          <w:rFonts w:ascii="Times New Roman" w:eastAsia="Times New Roman" w:hAnsi="Times New Roman" w:cs="Times New Roman"/>
          <w:sz w:val="28"/>
          <w:lang w:eastAsia="ru-RU"/>
        </w:rPr>
        <w:t>- заявка подана лицом, не уполномоченным на осуществление таких действий;</w:t>
      </w:r>
    </w:p>
    <w:p w:rsidR="002F6A32" w:rsidRPr="004A4DED" w:rsidRDefault="002F6A32" w:rsidP="002F6A32">
      <w:pPr>
        <w:autoSpaceDE w:val="0"/>
        <w:autoSpaceDN w:val="0"/>
        <w:adjustRightInd w:val="0"/>
        <w:spacing w:after="0" w:line="360" w:lineRule="auto"/>
        <w:ind w:firstLine="747"/>
        <w:jc w:val="both"/>
        <w:rPr>
          <w:rFonts w:ascii="Times New Roman" w:eastAsia="Times New Roman" w:hAnsi="Times New Roman" w:cs="Times New Roman"/>
          <w:sz w:val="28"/>
          <w:lang w:eastAsia="ru-RU"/>
        </w:rPr>
      </w:pPr>
      <w:r w:rsidRPr="004A4DED">
        <w:rPr>
          <w:rFonts w:ascii="Times New Roman" w:eastAsia="Times New Roman" w:hAnsi="Times New Roman" w:cs="Times New Roman"/>
          <w:sz w:val="28"/>
          <w:lang w:eastAsia="ru-RU"/>
        </w:rPr>
        <w:t>- заявка и документы представлены позже установленного срока приема.</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3.5.</w:t>
      </w:r>
      <w:r w:rsidRPr="004A4DED">
        <w:rPr>
          <w:rFonts w:ascii="Times New Roman" w:eastAsia="Times New Roman" w:hAnsi="Times New Roman" w:cs="Times New Roman"/>
          <w:sz w:val="28"/>
          <w:szCs w:val="24"/>
          <w:lang w:eastAsia="ru-RU"/>
        </w:rPr>
        <w:tab/>
        <w:t xml:space="preserve">Для участия в Конкурсе в номинациях «Лучшая организация работы по охране труда среди организаций производственной сферы </w:t>
      </w:r>
      <w:r w:rsidRPr="004A4DED">
        <w:rPr>
          <w:rFonts w:ascii="Times New Roman" w:eastAsia="Times New Roman" w:hAnsi="Times New Roman" w:cs="Times New Roman"/>
          <w:sz w:val="28"/>
          <w:szCs w:val="24"/>
          <w:lang w:eastAsia="ru-RU"/>
        </w:rPr>
        <w:br/>
        <w:t xml:space="preserve">(с численностью работников более 500 человек)», «Лучшая организация работы по охране труда среди организаций производственной сферы </w:t>
      </w:r>
      <w:r w:rsidRPr="004A4DED">
        <w:rPr>
          <w:rFonts w:ascii="Times New Roman" w:eastAsia="Times New Roman" w:hAnsi="Times New Roman" w:cs="Times New Roman"/>
          <w:sz w:val="28"/>
          <w:szCs w:val="24"/>
          <w:lang w:eastAsia="ru-RU"/>
        </w:rPr>
        <w:br/>
        <w:t xml:space="preserve">(с численностью работников до 500 человек)», «Лучшая организация работы по охране труда среди бюджетных организаций непроизводственной сферы», «Лучшая организация работы по охране труда среди организаций непроизводственной сферы», «Лучшая организация работы по охране труда </w:t>
      </w:r>
      <w:r w:rsidRPr="004A4DED">
        <w:rPr>
          <w:rFonts w:ascii="Times New Roman" w:eastAsia="Times New Roman" w:hAnsi="Times New Roman" w:cs="Times New Roman"/>
          <w:sz w:val="28"/>
          <w:szCs w:val="24"/>
          <w:lang w:eastAsia="ru-RU"/>
        </w:rPr>
        <w:lastRenderedPageBreak/>
        <w:t>среди организаций малого предпринимательства (с численностью работников до 100 человек включительно)», организация заполняет заявку на участие в Конкурсе, показатели со</w:t>
      </w:r>
      <w:r w:rsidR="00C32E16" w:rsidRPr="004A4DED">
        <w:rPr>
          <w:rFonts w:ascii="Times New Roman" w:eastAsia="Times New Roman" w:hAnsi="Times New Roman" w:cs="Times New Roman"/>
          <w:sz w:val="28"/>
          <w:szCs w:val="24"/>
          <w:lang w:eastAsia="ru-RU"/>
        </w:rPr>
        <w:t xml:space="preserve">стояния условий и охраны труда </w:t>
      </w:r>
      <w:r w:rsidRPr="004A4DED">
        <w:rPr>
          <w:rFonts w:ascii="Times New Roman" w:eastAsia="Times New Roman" w:hAnsi="Times New Roman" w:cs="Times New Roman"/>
          <w:sz w:val="28"/>
          <w:szCs w:val="24"/>
          <w:lang w:eastAsia="ru-RU"/>
        </w:rPr>
        <w:t>в организации</w:t>
      </w:r>
      <w:r w:rsidR="00C32E16" w:rsidRPr="004A4DED">
        <w:rPr>
          <w:rFonts w:ascii="Times New Roman" w:eastAsia="Times New Roman" w:hAnsi="Times New Roman" w:cs="Times New Roman"/>
          <w:sz w:val="28"/>
          <w:szCs w:val="24"/>
          <w:lang w:eastAsia="ru-RU"/>
        </w:rPr>
        <w:t>-участнике Конкурса.</w:t>
      </w:r>
      <w:r w:rsidRPr="004A4DED">
        <w:rPr>
          <w:rFonts w:ascii="Times New Roman" w:eastAsia="Times New Roman" w:hAnsi="Times New Roman" w:cs="Times New Roman"/>
          <w:sz w:val="28"/>
          <w:szCs w:val="24"/>
          <w:lang w:eastAsia="ru-RU"/>
        </w:rPr>
        <w:t xml:space="preserve"> </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 xml:space="preserve">Данные документы удостоверяются подписью руководителя организации либо лица, им уполномоченного, а также подписью председателя профсоюзного комитета (иного уполномоченного работниками представительного органа), и вместе с аналитической справкой о проведенной работе по охране труда за отчетный период направляются в Комиссию по проведению Конкурса. </w:t>
      </w:r>
    </w:p>
    <w:p w:rsidR="002F6A32" w:rsidRPr="004A4DED" w:rsidRDefault="002F6A32" w:rsidP="002F6A32">
      <w:pPr>
        <w:tabs>
          <w:tab w:val="left" w:pos="709"/>
        </w:tabs>
        <w:spacing w:after="0" w:line="360" w:lineRule="auto"/>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ab/>
        <w:t>3.6. Для участия в Конкурсе в номинациях «Лучший городской округ Самарской области по обеспечению безопасных условий и охраны труда» и</w:t>
      </w:r>
      <w:r w:rsidRPr="004A4DED">
        <w:rPr>
          <w:rFonts w:ascii="Times New Roman" w:eastAsia="Times New Roman" w:hAnsi="Times New Roman" w:cs="Times New Roman"/>
          <w:sz w:val="28"/>
          <w:szCs w:val="24"/>
          <w:lang w:val="en-US" w:eastAsia="ru-RU"/>
        </w:rPr>
        <w:t> </w:t>
      </w:r>
      <w:r w:rsidRPr="004A4DED">
        <w:rPr>
          <w:rFonts w:ascii="Times New Roman" w:eastAsia="Times New Roman" w:hAnsi="Times New Roman" w:cs="Times New Roman"/>
          <w:sz w:val="28"/>
          <w:szCs w:val="24"/>
          <w:lang w:eastAsia="ru-RU"/>
        </w:rPr>
        <w:t>«Лучший муниципальный район Самарской области по обеспечению безопасных условий и охраны труда»</w:t>
      </w:r>
      <w:r w:rsidRPr="004A4DED">
        <w:rPr>
          <w:rFonts w:ascii="Times New Roman" w:eastAsia="Times New Roman" w:hAnsi="Times New Roman" w:cs="Times New Roman"/>
          <w:sz w:val="24"/>
          <w:szCs w:val="24"/>
          <w:lang w:eastAsia="ru-RU"/>
        </w:rPr>
        <w:t xml:space="preserve"> </w:t>
      </w:r>
      <w:r w:rsidRPr="004A4DED">
        <w:rPr>
          <w:rFonts w:ascii="Times New Roman" w:eastAsia="Times New Roman" w:hAnsi="Times New Roman" w:cs="Times New Roman"/>
          <w:sz w:val="28"/>
          <w:szCs w:val="24"/>
          <w:lang w:eastAsia="ru-RU"/>
        </w:rPr>
        <w:t>орган местного самоуправления муниципального образования заполняет заявку на участие в Конкурсе, показатели состояния условий и охраны труда в</w:t>
      </w:r>
      <w:r w:rsidRPr="004A4DED">
        <w:rPr>
          <w:rFonts w:ascii="Times New Roman" w:eastAsia="Times New Roman" w:hAnsi="Times New Roman" w:cs="Times New Roman"/>
          <w:sz w:val="28"/>
          <w:szCs w:val="24"/>
          <w:lang w:val="en-US" w:eastAsia="ru-RU"/>
        </w:rPr>
        <w:t> </w:t>
      </w:r>
      <w:r w:rsidRPr="004A4DED">
        <w:rPr>
          <w:rFonts w:ascii="Times New Roman" w:eastAsia="Times New Roman" w:hAnsi="Times New Roman" w:cs="Times New Roman"/>
          <w:sz w:val="28"/>
          <w:szCs w:val="24"/>
          <w:lang w:eastAsia="ru-RU"/>
        </w:rPr>
        <w:t>муниципальном образовании – участни</w:t>
      </w:r>
      <w:r w:rsidR="00C32E16" w:rsidRPr="004A4DED">
        <w:rPr>
          <w:rFonts w:ascii="Times New Roman" w:eastAsia="Times New Roman" w:hAnsi="Times New Roman" w:cs="Times New Roman"/>
          <w:sz w:val="28"/>
          <w:szCs w:val="24"/>
          <w:lang w:eastAsia="ru-RU"/>
        </w:rPr>
        <w:t xml:space="preserve">ке Конкурса. </w:t>
      </w:r>
      <w:r w:rsidRPr="004A4DED">
        <w:rPr>
          <w:rFonts w:ascii="Times New Roman" w:eastAsia="Times New Roman" w:hAnsi="Times New Roman" w:cs="Times New Roman"/>
          <w:sz w:val="28"/>
          <w:szCs w:val="24"/>
          <w:lang w:eastAsia="ru-RU"/>
        </w:rPr>
        <w:t xml:space="preserve">Данные документы удостоверяются подписью руководителя органа местного самоуправления муниципального образования, либо лица, им уполномоченного, и вместе с пояснительной запиской о проведенной работе по охране труда за отчетный период направляются в Комиссию по проведению Конкурса. </w:t>
      </w:r>
    </w:p>
    <w:p w:rsidR="002F6A32" w:rsidRPr="004A4DED" w:rsidRDefault="002F6A32" w:rsidP="002F6A32">
      <w:pPr>
        <w:autoSpaceDE w:val="0"/>
        <w:autoSpaceDN w:val="0"/>
        <w:adjustRightInd w:val="0"/>
        <w:spacing w:after="0" w:line="360" w:lineRule="auto"/>
        <w:ind w:firstLine="747"/>
        <w:jc w:val="both"/>
        <w:rPr>
          <w:rFonts w:ascii="Times New Roman" w:eastAsia="Times New Roman" w:hAnsi="Times New Roman" w:cs="Times New Roman"/>
          <w:sz w:val="28"/>
          <w:lang w:eastAsia="ru-RU"/>
        </w:rPr>
      </w:pPr>
      <w:r w:rsidRPr="004A4DED">
        <w:rPr>
          <w:rFonts w:ascii="Times New Roman" w:eastAsia="Times New Roman" w:hAnsi="Times New Roman" w:cs="Times New Roman"/>
          <w:sz w:val="28"/>
          <w:lang w:eastAsia="ru-RU"/>
        </w:rPr>
        <w:t>3.7. Пакет документов для участия в Конкурсе принимается Коми</w:t>
      </w:r>
      <w:r w:rsidR="002669AF" w:rsidRPr="004A4DED">
        <w:rPr>
          <w:rFonts w:ascii="Times New Roman" w:eastAsia="Times New Roman" w:hAnsi="Times New Roman" w:cs="Times New Roman"/>
          <w:sz w:val="28"/>
          <w:lang w:eastAsia="ru-RU"/>
        </w:rPr>
        <w:t>ссией с 1 марта по 3 апреля 2018</w:t>
      </w:r>
      <w:r w:rsidRPr="004A4DED">
        <w:rPr>
          <w:rFonts w:ascii="Times New Roman" w:eastAsia="Times New Roman" w:hAnsi="Times New Roman" w:cs="Times New Roman"/>
          <w:sz w:val="28"/>
          <w:lang w:eastAsia="ru-RU"/>
        </w:rPr>
        <w:t xml:space="preserve"> года. Заявки и документы, представленные позже установленного срока, не принимаются.</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3.8.</w:t>
      </w:r>
      <w:r w:rsidRPr="004A4DED">
        <w:rPr>
          <w:rFonts w:ascii="Times New Roman" w:eastAsia="Times New Roman" w:hAnsi="Times New Roman" w:cs="Times New Roman"/>
          <w:sz w:val="28"/>
          <w:szCs w:val="24"/>
          <w:lang w:eastAsia="ru-RU"/>
        </w:rPr>
        <w:tab/>
        <w:t>Комиссия принимает меры по обеспечению сохранности представленных претендентами заявок на участие в Конкурсе и прилагаемых к ним документов, а также конфиденциальности сведений о лицах, подавших заявки, и содержания представленных ими документов.</w:t>
      </w:r>
    </w:p>
    <w:p w:rsidR="002F6A32" w:rsidRPr="004A4DED" w:rsidRDefault="002F6A32" w:rsidP="002F6A32">
      <w:pPr>
        <w:widowControl w:val="0"/>
        <w:autoSpaceDE w:val="0"/>
        <w:autoSpaceDN w:val="0"/>
        <w:spacing w:after="0" w:line="240" w:lineRule="auto"/>
        <w:ind w:firstLine="720"/>
        <w:jc w:val="both"/>
        <w:rPr>
          <w:rFonts w:ascii="Times New Roman" w:eastAsia="Times New Roman" w:hAnsi="Times New Roman" w:cs="Times New Roman"/>
          <w:i/>
          <w:sz w:val="28"/>
          <w:szCs w:val="28"/>
          <w:lang w:eastAsia="ru-RU"/>
        </w:rPr>
      </w:pPr>
    </w:p>
    <w:p w:rsidR="002669AF" w:rsidRPr="004A4DED" w:rsidRDefault="002669AF" w:rsidP="002F6A32">
      <w:pPr>
        <w:widowControl w:val="0"/>
        <w:spacing w:after="0" w:line="240" w:lineRule="auto"/>
        <w:jc w:val="center"/>
        <w:rPr>
          <w:rFonts w:ascii="Times New Roman" w:eastAsia="Times New Roman" w:hAnsi="Times New Roman" w:cs="Times New Roman"/>
          <w:sz w:val="28"/>
          <w:szCs w:val="24"/>
          <w:lang w:eastAsia="ru-RU"/>
        </w:rPr>
      </w:pPr>
    </w:p>
    <w:p w:rsidR="002669AF" w:rsidRPr="004A4DED" w:rsidRDefault="002669AF" w:rsidP="002F6A32">
      <w:pPr>
        <w:widowControl w:val="0"/>
        <w:spacing w:after="0" w:line="240" w:lineRule="auto"/>
        <w:jc w:val="center"/>
        <w:rPr>
          <w:rFonts w:ascii="Times New Roman" w:eastAsia="Times New Roman" w:hAnsi="Times New Roman" w:cs="Times New Roman"/>
          <w:sz w:val="28"/>
          <w:szCs w:val="24"/>
          <w:lang w:eastAsia="ru-RU"/>
        </w:rPr>
      </w:pPr>
    </w:p>
    <w:p w:rsidR="002F6A32" w:rsidRPr="004A4DED" w:rsidRDefault="002F6A32" w:rsidP="002F6A32">
      <w:pPr>
        <w:widowControl w:val="0"/>
        <w:spacing w:after="0" w:line="240" w:lineRule="auto"/>
        <w:jc w:val="center"/>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lastRenderedPageBreak/>
        <w:t xml:space="preserve">4. Сроки и порядок подведение итогов Конкурса </w:t>
      </w:r>
    </w:p>
    <w:p w:rsidR="002F6A32" w:rsidRPr="004A4DED" w:rsidRDefault="002F6A32" w:rsidP="002F6A32">
      <w:pPr>
        <w:widowControl w:val="0"/>
        <w:spacing w:after="0" w:line="240" w:lineRule="auto"/>
        <w:jc w:val="center"/>
        <w:rPr>
          <w:rFonts w:ascii="Times New Roman" w:eastAsia="Times New Roman" w:hAnsi="Times New Roman" w:cs="Times New Roman"/>
          <w:sz w:val="28"/>
          <w:szCs w:val="24"/>
          <w:lang w:eastAsia="ru-RU"/>
        </w:rPr>
      </w:pP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4.1.</w:t>
      </w:r>
      <w:r w:rsidRPr="004A4DED">
        <w:rPr>
          <w:rFonts w:ascii="Times New Roman" w:eastAsia="Times New Roman" w:hAnsi="Times New Roman" w:cs="Times New Roman"/>
          <w:sz w:val="28"/>
          <w:szCs w:val="24"/>
          <w:lang w:eastAsia="ru-RU"/>
        </w:rPr>
        <w:tab/>
        <w:t>Итоги Конку</w:t>
      </w:r>
      <w:r w:rsidR="002669AF" w:rsidRPr="004A4DED">
        <w:rPr>
          <w:rFonts w:ascii="Times New Roman" w:eastAsia="Times New Roman" w:hAnsi="Times New Roman" w:cs="Times New Roman"/>
          <w:sz w:val="28"/>
          <w:szCs w:val="24"/>
          <w:lang w:eastAsia="ru-RU"/>
        </w:rPr>
        <w:t>рса подводятся до 21 апреля 2018</w:t>
      </w:r>
      <w:r w:rsidRPr="004A4DED">
        <w:rPr>
          <w:rFonts w:ascii="Times New Roman" w:eastAsia="Times New Roman" w:hAnsi="Times New Roman" w:cs="Times New Roman"/>
          <w:sz w:val="28"/>
          <w:szCs w:val="24"/>
          <w:lang w:eastAsia="ru-RU"/>
        </w:rPr>
        <w:t xml:space="preserve"> года.</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4.2. Победители Конкурса по номинациям среди организаций определяются Комиссией путем подсчета количества баллов, набранных организацией-участником Конкурса, на основании Таблицы оценочных показателей (Приложение № 3).</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 xml:space="preserve">4.3. Победители Конкурса среди муниципальных образований Самарской области определяются Комиссией путем подсчета количества баллов, набранных муниципальным образованием – участником Конкурса, на основании Таблицы оценочных показателей (Приложение № 6). </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4.4.</w:t>
      </w:r>
      <w:r w:rsidRPr="004A4DED">
        <w:rPr>
          <w:rFonts w:ascii="Times New Roman" w:eastAsia="Times New Roman" w:hAnsi="Times New Roman" w:cs="Times New Roman"/>
          <w:sz w:val="28"/>
          <w:szCs w:val="24"/>
          <w:lang w:eastAsia="ru-RU"/>
        </w:rPr>
        <w:tab/>
        <w:t xml:space="preserve">Решение конкурсной Комиссии принимается открытым голосованием на заседании конкурсной Комиссии. Заседание Комиссии считается правомочным, если в нем приняло участие не менее 2/3 членов Комиссии. Решение конкурсной Комиссии считается принятым, если оно получило простое большинство голосов присутствующих на заседании членов конкурсной комиссии. </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Решение конкурсной Комиссии оформляется протоколом.</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4.5.</w:t>
      </w:r>
      <w:r w:rsidRPr="004A4DED">
        <w:rPr>
          <w:rFonts w:ascii="Times New Roman" w:eastAsia="Times New Roman" w:hAnsi="Times New Roman" w:cs="Times New Roman"/>
          <w:sz w:val="28"/>
          <w:szCs w:val="24"/>
          <w:lang w:eastAsia="ru-RU"/>
        </w:rPr>
        <w:tab/>
        <w:t>Конкурсные материалы участникам не возвращаются и третьим лицам не предоставляются.</w:t>
      </w:r>
    </w:p>
    <w:p w:rsidR="002F6A32" w:rsidRPr="004A4DED" w:rsidRDefault="002F6A32" w:rsidP="002F6A32">
      <w:pPr>
        <w:tabs>
          <w:tab w:val="left" w:pos="0"/>
        </w:tabs>
        <w:spacing w:after="0" w:line="360" w:lineRule="auto"/>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ab/>
      </w:r>
    </w:p>
    <w:p w:rsidR="002F6A32" w:rsidRPr="004A4DED" w:rsidRDefault="002F6A32" w:rsidP="002F6A32">
      <w:pPr>
        <w:tabs>
          <w:tab w:val="left" w:pos="1260"/>
        </w:tabs>
        <w:spacing w:after="0" w:line="240" w:lineRule="auto"/>
        <w:jc w:val="center"/>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5. Порядок определения победителей конкурса</w:t>
      </w:r>
    </w:p>
    <w:p w:rsidR="002F6A32" w:rsidRPr="004A4DED" w:rsidRDefault="002F6A32" w:rsidP="002F6A32">
      <w:pPr>
        <w:spacing w:after="0" w:line="240" w:lineRule="auto"/>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ab/>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5.1.</w:t>
      </w:r>
      <w:r w:rsidRPr="004A4DED">
        <w:rPr>
          <w:rFonts w:ascii="Times New Roman" w:eastAsia="Times New Roman" w:hAnsi="Times New Roman" w:cs="Times New Roman"/>
          <w:sz w:val="28"/>
          <w:szCs w:val="24"/>
          <w:lang w:eastAsia="ru-RU"/>
        </w:rPr>
        <w:tab/>
        <w:t>При подведении итогов Конкурса среди организаций учитываются следующие критерии:</w:t>
      </w:r>
    </w:p>
    <w:p w:rsidR="002F6A32" w:rsidRPr="004A4DED" w:rsidRDefault="00E520F0" w:rsidP="00E520F0">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общие сведения об организации;</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показатели, характеризующие организацию работ по охране труда в организации;</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создание и функционирование системы управления охраной труда;</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4"/>
          <w:szCs w:val="24"/>
          <w:lang w:eastAsia="ru-RU"/>
        </w:rPr>
      </w:pPr>
      <w:r w:rsidRPr="004A4DED">
        <w:rPr>
          <w:rFonts w:ascii="Times New Roman" w:eastAsia="Times New Roman" w:hAnsi="Times New Roman" w:cs="Times New Roman"/>
          <w:sz w:val="28"/>
          <w:szCs w:val="24"/>
          <w:lang w:eastAsia="ru-RU"/>
        </w:rPr>
        <w:t>показатели производственного травматизма, профессиональной заболеваемости, аварийности.</w:t>
      </w:r>
      <w:r w:rsidRPr="004A4DED">
        <w:rPr>
          <w:rFonts w:ascii="Times New Roman" w:eastAsia="Times New Roman" w:hAnsi="Times New Roman" w:cs="Times New Roman"/>
          <w:sz w:val="24"/>
          <w:szCs w:val="24"/>
          <w:lang w:eastAsia="ru-RU"/>
        </w:rPr>
        <w:t xml:space="preserve"> </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lastRenderedPageBreak/>
        <w:t>5.2. Эффективность системы управления охраной труда в организации оцениваются по уровню производственного травматизма, по состоянию условий труда, соответствию квалификации специалиста по охране труда установленным требованиям, а также по основным итогам реализации регламентируемых Трудовым кодексом Российской Федерации обязанностей работодателя по обеспечению безопасных условий и охраны труда.</w:t>
      </w:r>
    </w:p>
    <w:p w:rsidR="002F6A32" w:rsidRPr="004A4DED" w:rsidRDefault="002F6A32" w:rsidP="002F6A32">
      <w:pPr>
        <w:tabs>
          <w:tab w:val="left" w:pos="709"/>
        </w:tabs>
        <w:spacing w:after="0" w:line="360" w:lineRule="auto"/>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ab/>
        <w:t>5.4. При подведении итогов Конкурса среди муниципальных образований Самарской области учитываются следующие критерии:</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общие сведения о муниципальном образовании;</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показатели, характеризующие организацию работ по охране труда в муниципальном образовании;</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4"/>
          <w:szCs w:val="24"/>
          <w:lang w:eastAsia="ru-RU"/>
        </w:rPr>
      </w:pPr>
      <w:r w:rsidRPr="004A4DED">
        <w:rPr>
          <w:rFonts w:ascii="Times New Roman" w:eastAsia="Times New Roman" w:hAnsi="Times New Roman" w:cs="Times New Roman"/>
          <w:sz w:val="28"/>
          <w:szCs w:val="24"/>
          <w:lang w:eastAsia="ru-RU"/>
        </w:rPr>
        <w:t>показатели производственного травматизма, профессиональной заболеваемости.</w:t>
      </w:r>
      <w:r w:rsidRPr="004A4DED">
        <w:rPr>
          <w:rFonts w:ascii="Times New Roman" w:eastAsia="Times New Roman" w:hAnsi="Times New Roman" w:cs="Times New Roman"/>
          <w:sz w:val="24"/>
          <w:szCs w:val="24"/>
          <w:lang w:eastAsia="ru-RU"/>
        </w:rPr>
        <w:t xml:space="preserve"> </w:t>
      </w:r>
    </w:p>
    <w:p w:rsidR="002F6A32" w:rsidRPr="004A4DED" w:rsidRDefault="002F6A32" w:rsidP="00907204">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5.5. Эффективность системы государственного управления охраной труда в муниципальных образованиях, действенность ведомственного контроля за соблюдением законодательства в области охраны труда оценивается по уровню производственного травматизма и условий труда организаций, осуществляющих свою деятельность на территории муниципального образования, итогам осуществления ведомственного контроля за соблюдением законодательства в области охраны труда и территориальных целевых программ ул</w:t>
      </w:r>
      <w:r w:rsidR="00907204" w:rsidRPr="004A4DED">
        <w:rPr>
          <w:rFonts w:ascii="Times New Roman" w:eastAsia="Times New Roman" w:hAnsi="Times New Roman" w:cs="Times New Roman"/>
          <w:sz w:val="28"/>
          <w:szCs w:val="24"/>
          <w:lang w:eastAsia="ru-RU"/>
        </w:rPr>
        <w:t>учшения условий и охраны труда.</w:t>
      </w:r>
    </w:p>
    <w:p w:rsidR="00C32E16" w:rsidRPr="004A4DED" w:rsidRDefault="002F6A32" w:rsidP="00C32E16">
      <w:pPr>
        <w:tabs>
          <w:tab w:val="left" w:pos="1260"/>
        </w:tabs>
        <w:spacing w:after="0" w:line="360" w:lineRule="auto"/>
        <w:ind w:firstLine="720"/>
        <w:jc w:val="center"/>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6. Награждение победителей конкурса</w:t>
      </w:r>
    </w:p>
    <w:p w:rsidR="002F6A32" w:rsidRPr="004A4DED" w:rsidRDefault="002F6A32" w:rsidP="00C32E16">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6.1</w:t>
      </w:r>
      <w:r w:rsidRPr="004A4DED">
        <w:rPr>
          <w:rFonts w:ascii="Times New Roman" w:eastAsia="Times New Roman" w:hAnsi="Times New Roman" w:cs="Times New Roman"/>
          <w:sz w:val="28"/>
          <w:szCs w:val="28"/>
          <w:lang w:eastAsia="ru-RU"/>
        </w:rPr>
        <w:t>.</w:t>
      </w:r>
      <w:r w:rsidRPr="004A4DED">
        <w:rPr>
          <w:rFonts w:ascii="Times New Roman" w:eastAsia="Times New Roman" w:hAnsi="Times New Roman" w:cs="Times New Roman"/>
          <w:sz w:val="28"/>
          <w:szCs w:val="28"/>
          <w:lang w:eastAsia="ru-RU"/>
        </w:rPr>
        <w:tab/>
        <w:t>Победители Конкурса награждаются Благодарственными письмами министерства труда, занятости и миграционной политики Самарской области.</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6.2.</w:t>
      </w:r>
      <w:r w:rsidRPr="004A4DED">
        <w:rPr>
          <w:rFonts w:ascii="Times New Roman" w:eastAsia="Times New Roman" w:hAnsi="Times New Roman" w:cs="Times New Roman"/>
          <w:sz w:val="28"/>
          <w:szCs w:val="24"/>
          <w:lang w:eastAsia="ru-RU"/>
        </w:rPr>
        <w:tab/>
        <w:t>Дополнительно комиссией по проведению Конкурса могут быть определены и отмечены участники, достигшие высоких результатов в организации работы по охране труда</w:t>
      </w:r>
    </w:p>
    <w:p w:rsidR="002F6A32" w:rsidRPr="004A4DED" w:rsidRDefault="002F6A32" w:rsidP="002F6A32">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8"/>
          <w:szCs w:val="24"/>
          <w:lang w:eastAsia="ru-RU"/>
        </w:rPr>
        <w:t>6.3. Победители и призеры Конкурса имеют право использовать упоминания о полученных наградах.</w:t>
      </w:r>
    </w:p>
    <w:p w:rsidR="007539F6" w:rsidRPr="004A4DED" w:rsidRDefault="002F6A32" w:rsidP="00CF1BC3">
      <w:pPr>
        <w:tabs>
          <w:tab w:val="left" w:pos="1260"/>
        </w:tabs>
        <w:spacing w:after="0" w:line="360" w:lineRule="auto"/>
        <w:ind w:firstLine="720"/>
        <w:jc w:val="both"/>
        <w:rPr>
          <w:rFonts w:ascii="Times New Roman" w:eastAsia="Times New Roman" w:hAnsi="Times New Roman" w:cs="Times New Roman"/>
          <w:sz w:val="24"/>
          <w:szCs w:val="24"/>
          <w:lang w:eastAsia="ru-RU"/>
        </w:rPr>
      </w:pPr>
      <w:r w:rsidRPr="004A4DED">
        <w:rPr>
          <w:rFonts w:ascii="Times New Roman" w:eastAsia="Times New Roman" w:hAnsi="Times New Roman" w:cs="Times New Roman"/>
          <w:sz w:val="28"/>
          <w:szCs w:val="24"/>
          <w:lang w:eastAsia="ru-RU"/>
        </w:rPr>
        <w:lastRenderedPageBreak/>
        <w:t>6.4. Информация о проведении Конкурса, его итогах и победителях Конкурса размещается на официальном сайте министерства труда, занятости и миграционной политики Самарской области и публикуется в</w:t>
      </w:r>
      <w:r w:rsidR="00CF1BC3" w:rsidRPr="004A4DED">
        <w:rPr>
          <w:rFonts w:ascii="Times New Roman" w:eastAsia="Times New Roman" w:hAnsi="Times New Roman" w:cs="Times New Roman"/>
          <w:sz w:val="28"/>
          <w:szCs w:val="24"/>
          <w:lang w:eastAsia="ru-RU"/>
        </w:rPr>
        <w:t xml:space="preserve"> средствах массовой информации.</w:t>
      </w:r>
      <w:r w:rsidR="00E520F0" w:rsidRPr="004A4DED">
        <w:rPr>
          <w:rFonts w:ascii="Times New Roman" w:eastAsia="Times New Roman" w:hAnsi="Times New Roman" w:cs="Times New Roman"/>
          <w:sz w:val="24"/>
          <w:szCs w:val="24"/>
          <w:lang w:eastAsia="ru-RU"/>
        </w:rPr>
        <w:t xml:space="preserve">                    </w:t>
      </w:r>
    </w:p>
    <w:p w:rsidR="00E520F0" w:rsidRPr="004A4DED" w:rsidRDefault="00E520F0" w:rsidP="00CF1BC3">
      <w:pPr>
        <w:tabs>
          <w:tab w:val="left" w:pos="1260"/>
        </w:tabs>
        <w:spacing w:after="0" w:line="360" w:lineRule="auto"/>
        <w:ind w:firstLine="720"/>
        <w:jc w:val="both"/>
        <w:rPr>
          <w:rFonts w:ascii="Times New Roman" w:eastAsia="Times New Roman" w:hAnsi="Times New Roman" w:cs="Times New Roman"/>
          <w:sz w:val="28"/>
          <w:szCs w:val="24"/>
          <w:lang w:eastAsia="ru-RU"/>
        </w:rPr>
      </w:pPr>
      <w:r w:rsidRPr="004A4DED">
        <w:rPr>
          <w:rFonts w:ascii="Times New Roman" w:eastAsia="Times New Roman" w:hAnsi="Times New Roman" w:cs="Times New Roman"/>
          <w:sz w:val="24"/>
          <w:szCs w:val="24"/>
          <w:lang w:eastAsia="ru-RU"/>
        </w:rPr>
        <w:t xml:space="preserve">                             </w:t>
      </w:r>
    </w:p>
    <w:p w:rsidR="00652889" w:rsidRPr="004A4DED" w:rsidRDefault="00652889" w:rsidP="00E520F0">
      <w:pPr>
        <w:spacing w:after="0" w:line="240" w:lineRule="auto"/>
        <w:jc w:val="center"/>
        <w:rPr>
          <w:rFonts w:ascii="Times New Roman" w:eastAsia="Times New Roman" w:hAnsi="Times New Roman" w:cs="Times New Roman"/>
          <w:sz w:val="24"/>
          <w:szCs w:val="24"/>
          <w:lang w:eastAsia="ru-RU"/>
        </w:rPr>
      </w:pPr>
    </w:p>
    <w:p w:rsidR="00652889" w:rsidRPr="004A4DED" w:rsidRDefault="00652889" w:rsidP="00652889">
      <w:pPr>
        <w:widowControl w:val="0"/>
        <w:suppressAutoHyphens/>
        <w:spacing w:after="0" w:line="240" w:lineRule="auto"/>
        <w:jc w:val="center"/>
        <w:rPr>
          <w:rFonts w:ascii="Times New Roman" w:eastAsia="Arial Unicode MS" w:hAnsi="Times New Roman" w:cs="Tahoma"/>
          <w:b/>
          <w:sz w:val="28"/>
          <w:szCs w:val="28"/>
          <w:lang w:bidi="en-US"/>
        </w:rPr>
      </w:pPr>
      <w:r w:rsidRPr="004A4DED">
        <w:rPr>
          <w:rFonts w:ascii="Times New Roman" w:eastAsia="Arial Unicode MS" w:hAnsi="Times New Roman" w:cs="Tahoma"/>
          <w:b/>
          <w:sz w:val="28"/>
          <w:szCs w:val="28"/>
          <w:lang w:bidi="en-US"/>
        </w:rPr>
        <w:t xml:space="preserve"> </w:t>
      </w:r>
      <w:r w:rsidRPr="004A4DED">
        <w:rPr>
          <w:rFonts w:ascii="Times New Roman" w:eastAsia="Arial Unicode MS" w:hAnsi="Times New Roman" w:cs="Tahoma"/>
          <w:b/>
          <w:sz w:val="28"/>
          <w:szCs w:val="28"/>
          <w:lang w:val="en-US" w:bidi="en-US"/>
        </w:rPr>
        <w:t>V</w:t>
      </w:r>
      <w:r w:rsidR="00E37B59" w:rsidRPr="004A4DED">
        <w:rPr>
          <w:rFonts w:ascii="Times New Roman" w:eastAsia="Arial Unicode MS" w:hAnsi="Times New Roman" w:cs="Tahoma"/>
          <w:b/>
          <w:sz w:val="28"/>
          <w:szCs w:val="28"/>
          <w:lang w:bidi="en-US"/>
        </w:rPr>
        <w:t xml:space="preserve"> Областной детский конкурс</w:t>
      </w:r>
      <w:r w:rsidRPr="004A4DED">
        <w:rPr>
          <w:rFonts w:ascii="Times New Roman" w:eastAsia="Arial Unicode MS" w:hAnsi="Times New Roman" w:cs="Tahoma"/>
          <w:b/>
          <w:sz w:val="28"/>
          <w:szCs w:val="28"/>
          <w:lang w:bidi="en-US"/>
        </w:rPr>
        <w:t xml:space="preserve"> </w:t>
      </w:r>
    </w:p>
    <w:p w:rsidR="00652889" w:rsidRPr="004A4DED" w:rsidRDefault="00652889" w:rsidP="006528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Arial Unicode MS" w:hAnsi="Times New Roman" w:cs="Times New Roman"/>
          <w:b/>
          <w:bCs/>
          <w:sz w:val="28"/>
          <w:szCs w:val="28"/>
          <w:lang w:bidi="en-US"/>
        </w:rPr>
      </w:pPr>
      <w:r w:rsidRPr="004A4DED">
        <w:rPr>
          <w:rFonts w:ascii="Times New Roman" w:eastAsia="Arial Unicode MS" w:hAnsi="Times New Roman" w:cs="Times New Roman"/>
          <w:b/>
          <w:bCs/>
          <w:sz w:val="28"/>
          <w:szCs w:val="28"/>
          <w:lang w:bidi="en-US"/>
        </w:rPr>
        <w:t>«</w:t>
      </w:r>
      <w:r w:rsidRPr="004A4DED">
        <w:rPr>
          <w:rFonts w:ascii="Times New Roman" w:eastAsia="Arial Unicode MS" w:hAnsi="Times New Roman" w:cs="Times New Roman"/>
          <w:b/>
          <w:sz w:val="28"/>
          <w:szCs w:val="28"/>
          <w:lang w:bidi="en-US"/>
        </w:rPr>
        <w:t>Безопасный труд в моем представлении</w:t>
      </w:r>
      <w:r w:rsidRPr="004A4DED">
        <w:rPr>
          <w:rFonts w:ascii="Times New Roman" w:eastAsia="Arial Unicode MS" w:hAnsi="Times New Roman" w:cs="Times New Roman"/>
          <w:b/>
          <w:bCs/>
          <w:sz w:val="28"/>
          <w:szCs w:val="28"/>
          <w:lang w:bidi="en-US"/>
        </w:rPr>
        <w:t>»</w:t>
      </w:r>
    </w:p>
    <w:p w:rsidR="00652889" w:rsidRPr="004A4DED" w:rsidRDefault="00652889" w:rsidP="006528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Arial Unicode MS" w:hAnsi="Times New Roman" w:cs="Times New Roman"/>
          <w:sz w:val="28"/>
          <w:szCs w:val="28"/>
          <w:lang w:bidi="en-US"/>
        </w:rPr>
      </w:pPr>
    </w:p>
    <w:p w:rsidR="00652889" w:rsidRPr="004A4DED" w:rsidRDefault="00652889" w:rsidP="006528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jc w:val="center"/>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1. Общие положения</w:t>
      </w:r>
    </w:p>
    <w:p w:rsidR="00652889" w:rsidRPr="004A4DED" w:rsidRDefault="00652889" w:rsidP="00652889">
      <w:pPr>
        <w:widowControl w:val="0"/>
        <w:suppressAutoHyphens/>
        <w:spacing w:after="0" w:line="360" w:lineRule="auto"/>
        <w:ind w:firstLine="708"/>
        <w:jc w:val="both"/>
        <w:rPr>
          <w:rFonts w:ascii="Times New Roman" w:eastAsia="Arial Unicode MS" w:hAnsi="Times New Roman" w:cs="Times New Roman"/>
          <w:bCs/>
          <w:sz w:val="28"/>
          <w:szCs w:val="28"/>
          <w:lang w:bidi="en-US"/>
        </w:rPr>
      </w:pPr>
      <w:r w:rsidRPr="004A4DED">
        <w:rPr>
          <w:rFonts w:ascii="Times New Roman" w:eastAsia="Arial Unicode MS" w:hAnsi="Times New Roman" w:cs="Times New Roman"/>
          <w:bCs/>
          <w:sz w:val="28"/>
          <w:szCs w:val="28"/>
          <w:lang w:bidi="en-US"/>
        </w:rPr>
        <w:t xml:space="preserve">1.1. Настоящее Положение о </w:t>
      </w:r>
      <w:r w:rsidRPr="004A4DED">
        <w:rPr>
          <w:rFonts w:ascii="Times New Roman" w:eastAsia="Arial Unicode MS" w:hAnsi="Times New Roman" w:cs="Tahoma"/>
          <w:sz w:val="28"/>
          <w:szCs w:val="28"/>
          <w:lang w:val="en-US" w:bidi="en-US"/>
        </w:rPr>
        <w:t>IV</w:t>
      </w:r>
      <w:r w:rsidRPr="004A4DED">
        <w:rPr>
          <w:rFonts w:ascii="Times New Roman" w:eastAsia="Arial Unicode MS" w:hAnsi="Times New Roman" w:cs="Tahoma"/>
          <w:sz w:val="28"/>
          <w:szCs w:val="28"/>
          <w:lang w:bidi="en-US"/>
        </w:rPr>
        <w:t xml:space="preserve"> </w:t>
      </w:r>
      <w:r w:rsidRPr="004A4DED">
        <w:rPr>
          <w:rFonts w:ascii="Times New Roman" w:eastAsia="Arial Unicode MS" w:hAnsi="Times New Roman" w:cs="Times New Roman"/>
          <w:bCs/>
          <w:sz w:val="28"/>
          <w:szCs w:val="28"/>
          <w:lang w:bidi="en-US"/>
        </w:rPr>
        <w:t>Областном детском конкурсе «Безопасный труд в моем представлении» (далее – Положение, конкурс) устанавливает цели, задачи, порядок организации, проведения и подведения итогов конкурса.</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1.2. Положение разработано министерством труда, занятости и миграционной политики Самарской области (далее – министерство труда).</w:t>
      </w:r>
    </w:p>
    <w:p w:rsidR="00652889" w:rsidRPr="004A4DED" w:rsidRDefault="00652889" w:rsidP="00652889">
      <w:pPr>
        <w:widowControl w:val="0"/>
        <w:suppressAutoHyphens/>
        <w:spacing w:before="120" w:after="120" w:line="360" w:lineRule="auto"/>
        <w:jc w:val="center"/>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2. Цели и задачи конкурса</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2.1. Цели конкурса:</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формирование у подрастающего поколения культуры охраны труда, внимательного отношения к вопросам безопасности труда и сохранения жизни и здоровья в процессе трудовой деятельности;</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 xml:space="preserve">привлечение школьников к творческой работе, приобщение к самостоятельной работе и к работе совместного характера с руководителем проекта, одноклассниками, родителями; </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привлечение внимания общественности к проблемам охраны труда и повышению культуры охраны труда граждан.</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2.2. Задачи конкурса:</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мотивировать детей и подростков к изучению требований охраны труда;</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развивать творческие способности и познавательный интерес учащихся к вопросам охраны труда.</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lastRenderedPageBreak/>
        <w:t>2.3. Предметом конкурса являются детские рисунки, творческие проекты (макеты, модели, изделия, тематические композиции, выполненные в различной технике исполнения), видеоролики и эссе (далее – работы) на тему безопасного труда, которые могут отображать:</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 xml:space="preserve">различные профессии и специальности в процессе выполнения работы с применением спецодежды, </w:t>
      </w:r>
      <w:proofErr w:type="spellStart"/>
      <w:r w:rsidRPr="004A4DED">
        <w:rPr>
          <w:rFonts w:ascii="Times New Roman" w:eastAsia="Arial Unicode MS" w:hAnsi="Times New Roman" w:cs="Times New Roman"/>
          <w:sz w:val="28"/>
          <w:szCs w:val="28"/>
          <w:lang w:bidi="en-US"/>
        </w:rPr>
        <w:t>спецобуви</w:t>
      </w:r>
      <w:proofErr w:type="spellEnd"/>
      <w:r w:rsidRPr="004A4DED">
        <w:rPr>
          <w:rFonts w:ascii="Times New Roman" w:eastAsia="Arial Unicode MS" w:hAnsi="Times New Roman" w:cs="Times New Roman"/>
          <w:sz w:val="28"/>
          <w:szCs w:val="28"/>
          <w:lang w:bidi="en-US"/>
        </w:rPr>
        <w:t xml:space="preserve"> и других средств защиты;</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призывы работать безопасно для разных профессий;</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безопасное поведение дома, в школе, на улицах и дорогах;</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охрану труда школьника;</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охрану труда родителей.</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Работы должны быть направлены на побуждение и постоянное поддержание интереса к вопросам охраны труда, а также воспитание сознательного отношения к обеспечению безопасных условий труда.</w:t>
      </w:r>
    </w:p>
    <w:p w:rsidR="00652889" w:rsidRPr="004A4DED" w:rsidRDefault="00652889" w:rsidP="00652889">
      <w:pPr>
        <w:widowControl w:val="0"/>
        <w:suppressAutoHyphens/>
        <w:spacing w:before="120" w:after="120" w:line="360" w:lineRule="auto"/>
        <w:jc w:val="center"/>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3. Условия участия в конкурсе</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3.1. Участие в конкурсе осуществляется на бесплатной основе.</w:t>
      </w:r>
    </w:p>
    <w:p w:rsidR="00652889" w:rsidRPr="004A4DED" w:rsidRDefault="00652889" w:rsidP="00652889">
      <w:pPr>
        <w:widowControl w:val="0"/>
        <w:suppressAutoHyphens/>
        <w:spacing w:after="0" w:line="360" w:lineRule="auto"/>
        <w:ind w:firstLine="708"/>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3.2. Конкурс проводится среди школьников, обучающихся в образовательных учреждениях Самарской области, в трех возрастных категориях:</w:t>
      </w:r>
    </w:p>
    <w:p w:rsidR="00652889" w:rsidRPr="004A4DED" w:rsidRDefault="00652889" w:rsidP="00652889">
      <w:pPr>
        <w:widowControl w:val="0"/>
        <w:suppressAutoHyphens/>
        <w:spacing w:after="0" w:line="360" w:lineRule="auto"/>
        <w:ind w:firstLine="510"/>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первая – школьники 1-4 класса;</w:t>
      </w:r>
    </w:p>
    <w:p w:rsidR="00652889" w:rsidRPr="004A4DED" w:rsidRDefault="00652889" w:rsidP="00652889">
      <w:pPr>
        <w:widowControl w:val="0"/>
        <w:suppressAutoHyphens/>
        <w:spacing w:after="0" w:line="360" w:lineRule="auto"/>
        <w:ind w:firstLine="510"/>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вторая – школьники 5-8 класса;</w:t>
      </w:r>
    </w:p>
    <w:p w:rsidR="00652889" w:rsidRPr="004A4DED" w:rsidRDefault="00652889" w:rsidP="00652889">
      <w:pPr>
        <w:widowControl w:val="0"/>
        <w:suppressAutoHyphens/>
        <w:spacing w:after="0" w:line="360" w:lineRule="auto"/>
        <w:ind w:firstLine="510"/>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третья – школьники 9-11 класса.</w:t>
      </w:r>
    </w:p>
    <w:p w:rsidR="00652889" w:rsidRPr="004A4DED" w:rsidRDefault="00652889" w:rsidP="00652889">
      <w:pPr>
        <w:widowControl w:val="0"/>
        <w:suppressAutoHyphens/>
        <w:spacing w:after="0" w:line="360" w:lineRule="auto"/>
        <w:ind w:left="510"/>
        <w:jc w:val="both"/>
        <w:rPr>
          <w:rFonts w:ascii="Times New Roman" w:eastAsia="Arial Unicode MS" w:hAnsi="Times New Roman" w:cs="Tahoma"/>
          <w:sz w:val="24"/>
          <w:szCs w:val="24"/>
          <w:lang w:bidi="en-US"/>
        </w:rPr>
      </w:pPr>
      <w:r w:rsidRPr="004A4DED">
        <w:rPr>
          <w:rFonts w:ascii="Times New Roman" w:eastAsia="Arial Unicode MS" w:hAnsi="Times New Roman" w:cs="Times New Roman"/>
          <w:sz w:val="28"/>
          <w:szCs w:val="28"/>
          <w:lang w:bidi="en-US"/>
        </w:rPr>
        <w:t>В конкурсе могут принять участие школьники, обучающиеся на дому.</w:t>
      </w:r>
      <w:r w:rsidRPr="004A4DED">
        <w:rPr>
          <w:rFonts w:ascii="Times New Roman" w:eastAsia="Arial Unicode MS" w:hAnsi="Times New Roman" w:cs="Tahoma"/>
          <w:sz w:val="24"/>
          <w:szCs w:val="24"/>
          <w:lang w:bidi="en-US"/>
        </w:rPr>
        <w:t xml:space="preserve"> </w:t>
      </w:r>
    </w:p>
    <w:p w:rsidR="00652889" w:rsidRPr="004A4DED" w:rsidRDefault="00652889" w:rsidP="00652889">
      <w:pPr>
        <w:widowControl w:val="0"/>
        <w:suppressAutoHyphens/>
        <w:spacing w:after="0" w:line="360" w:lineRule="auto"/>
        <w:ind w:left="510"/>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3.3. Конкурс проводится в следующих номинациях:</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val="en-US" w:bidi="en-US"/>
        </w:rPr>
        <w:t>I</w:t>
      </w:r>
      <w:r w:rsidRPr="004A4DED">
        <w:rPr>
          <w:rFonts w:ascii="Times New Roman" w:eastAsia="Arial Unicode MS" w:hAnsi="Times New Roman" w:cs="Times New Roman"/>
          <w:sz w:val="28"/>
          <w:szCs w:val="28"/>
          <w:lang w:bidi="en-US"/>
        </w:rPr>
        <w:t xml:space="preserve"> номинация – творческие проекты (декоративные работы, макеты, модели, изделия) на тему «Безопасный труд в моем представлении» (для учащихся 1 – 4 классов);</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val="en-US" w:bidi="en-US"/>
        </w:rPr>
        <w:t>II</w:t>
      </w:r>
      <w:r w:rsidRPr="004A4DED">
        <w:rPr>
          <w:rFonts w:ascii="Times New Roman" w:eastAsia="Arial Unicode MS" w:hAnsi="Times New Roman" w:cs="Times New Roman"/>
          <w:sz w:val="28"/>
          <w:szCs w:val="28"/>
          <w:lang w:bidi="en-US"/>
        </w:rPr>
        <w:t xml:space="preserve"> номинация – рисунки на тему «Безопасный труд в моем представлении» (для учащихся 5 – 8 классов);</w:t>
      </w:r>
    </w:p>
    <w:p w:rsidR="00652889" w:rsidRPr="004A4DED" w:rsidRDefault="00652889" w:rsidP="00652889">
      <w:pPr>
        <w:widowControl w:val="0"/>
        <w:tabs>
          <w:tab w:val="left" w:pos="1260"/>
        </w:tabs>
        <w:suppressAutoHyphens/>
        <w:spacing w:after="0" w:line="360" w:lineRule="auto"/>
        <w:ind w:firstLine="720"/>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val="en-US" w:bidi="en-US"/>
        </w:rPr>
        <w:t>III</w:t>
      </w:r>
      <w:r w:rsidRPr="004A4DED">
        <w:rPr>
          <w:rFonts w:ascii="Times New Roman" w:eastAsia="Arial Unicode MS" w:hAnsi="Times New Roman" w:cs="Times New Roman"/>
          <w:sz w:val="28"/>
          <w:szCs w:val="28"/>
          <w:lang w:bidi="en-US"/>
        </w:rPr>
        <w:t xml:space="preserve"> номинация – видеоролики на тему «Безопасный труд – достойный труд» (для учащихся 9 – 11 классов);</w:t>
      </w:r>
    </w:p>
    <w:p w:rsidR="00652889" w:rsidRPr="004A4DED" w:rsidRDefault="00652889" w:rsidP="00652889">
      <w:pPr>
        <w:widowControl w:val="0"/>
        <w:tabs>
          <w:tab w:val="left" w:pos="1260"/>
        </w:tabs>
        <w:suppressAutoHyphens/>
        <w:spacing w:after="0" w:line="360" w:lineRule="auto"/>
        <w:ind w:firstLine="720"/>
        <w:jc w:val="both"/>
        <w:rPr>
          <w:rFonts w:ascii="Times New Roman" w:eastAsia="Times New Roman" w:hAnsi="Times New Roman" w:cs="Times New Roman"/>
          <w:sz w:val="28"/>
          <w:szCs w:val="28"/>
          <w:lang w:eastAsia="ru-RU"/>
        </w:rPr>
      </w:pPr>
      <w:r w:rsidRPr="004A4DED">
        <w:rPr>
          <w:rFonts w:ascii="Times New Roman" w:eastAsia="Arial Unicode MS" w:hAnsi="Times New Roman" w:cs="Times New Roman"/>
          <w:sz w:val="28"/>
          <w:szCs w:val="28"/>
          <w:lang w:val="en-US" w:bidi="en-US"/>
        </w:rPr>
        <w:lastRenderedPageBreak/>
        <w:t>IV</w:t>
      </w:r>
      <w:r w:rsidRPr="004A4DED">
        <w:rPr>
          <w:rFonts w:ascii="Times New Roman" w:eastAsia="Arial Unicode MS" w:hAnsi="Times New Roman" w:cs="Times New Roman"/>
          <w:sz w:val="28"/>
          <w:szCs w:val="28"/>
          <w:lang w:bidi="en-US"/>
        </w:rPr>
        <w:t xml:space="preserve"> номинация – эссе на тему «Труд должен быть безопасным» (для учащихся 9 – 11 классов).</w:t>
      </w:r>
      <w:r w:rsidRPr="004A4DED">
        <w:rPr>
          <w:rFonts w:ascii="Times New Roman" w:eastAsia="Times New Roman" w:hAnsi="Times New Roman" w:cs="Times New Roman"/>
          <w:sz w:val="28"/>
          <w:szCs w:val="28"/>
          <w:lang w:eastAsia="ru-RU"/>
        </w:rPr>
        <w:t xml:space="preserve"> </w:t>
      </w:r>
    </w:p>
    <w:p w:rsidR="00652889" w:rsidRPr="004A4DED" w:rsidRDefault="00652889" w:rsidP="00652889">
      <w:pPr>
        <w:widowControl w:val="0"/>
        <w:tabs>
          <w:tab w:val="left" w:pos="1260"/>
        </w:tabs>
        <w:suppressAutoHyphens/>
        <w:spacing w:after="0" w:line="360" w:lineRule="auto"/>
        <w:ind w:firstLine="720"/>
        <w:jc w:val="both"/>
        <w:rPr>
          <w:rFonts w:ascii="Times New Roman" w:eastAsia="Times New Roman" w:hAnsi="Times New Roman" w:cs="Times New Roman"/>
          <w:sz w:val="28"/>
          <w:szCs w:val="28"/>
          <w:lang w:eastAsia="ru-RU"/>
        </w:rPr>
      </w:pPr>
      <w:r w:rsidRPr="004A4DED">
        <w:rPr>
          <w:rFonts w:ascii="Times New Roman" w:eastAsia="Times New Roman" w:hAnsi="Times New Roman" w:cs="Times New Roman"/>
          <w:sz w:val="28"/>
          <w:szCs w:val="28"/>
          <w:lang w:eastAsia="ru-RU"/>
        </w:rPr>
        <w:t>В каждой номинации устанавливается три призовых места – первое, второе и третье.</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3.4. К участию в конкурсе допускаются как индивидуальные участники (во всех номинациях), так и школьные (классные) коллективы (в номинациях «творческий проект» и «видеоролик»).</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3.5. Все присланные на конкурс работы проверяются на плагиат. В случае обнаружения плагиата (полного или частичного) работа не рассматривается конкурсной комиссией, а участник снимается с конкурса.</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3.6. От участия в конкурсе отклоняются работы:</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заимствованные из сети Интернет;</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участвовавшие в ранее проводимых министерством труда конкурсах;</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копирующие плакаты по тематике «Условия и охрана труда».</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3.7. Отбор и оценка работ, предоставленных на конкурс, проводится в каждой номинации.</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3.8. Все присланные на конкурс работы становятся собственностью организаторов конкурса, используются в экспозиционной, издательской и благотворительной деятельности и не подлежат возврату авторам работ.</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Права на аудио-, видео- и фото- материалы должны принадлежать участнику конкурса, то есть быть свободными от претензий третьих лиц. Ответственность за нарушение прав третьих лиц возлагается на участника конкурса (его законного представителя).</w:t>
      </w:r>
    </w:p>
    <w:p w:rsidR="00652889" w:rsidRPr="004A4DED" w:rsidRDefault="00652889" w:rsidP="00652889">
      <w:pPr>
        <w:widowControl w:val="0"/>
        <w:suppressAutoHyphens/>
        <w:spacing w:before="120" w:after="120" w:line="360" w:lineRule="auto"/>
        <w:jc w:val="center"/>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4. Порядок организации и проведения конкурса</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4.1. Организатором конкурса является министерство труда при</w:t>
      </w:r>
      <w:r w:rsidRPr="004A4DED">
        <w:rPr>
          <w:rFonts w:ascii="Times New Roman" w:eastAsia="Arial Unicode MS" w:hAnsi="Times New Roman" w:cs="Times New Roman"/>
          <w:sz w:val="28"/>
          <w:szCs w:val="28"/>
          <w:lang w:val="en-US" w:bidi="en-US"/>
        </w:rPr>
        <w:t> </w:t>
      </w:r>
      <w:r w:rsidRPr="004A4DED">
        <w:rPr>
          <w:rFonts w:ascii="Times New Roman" w:eastAsia="Arial Unicode MS" w:hAnsi="Times New Roman" w:cs="Times New Roman"/>
          <w:sz w:val="28"/>
          <w:szCs w:val="28"/>
          <w:lang w:bidi="en-US"/>
        </w:rPr>
        <w:t>содействии министерства образования и науки Самарской области (далее – министерство образования), органов местного самоуправления Самарской области.</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 xml:space="preserve">Министерство образования оказывает организационную и информационную поддержку в проведении конкурса, доводит информацию </w:t>
      </w:r>
      <w:r w:rsidRPr="004A4DED">
        <w:rPr>
          <w:rFonts w:ascii="Times New Roman" w:eastAsia="Arial Unicode MS" w:hAnsi="Times New Roman" w:cs="Times New Roman"/>
          <w:sz w:val="28"/>
          <w:szCs w:val="28"/>
          <w:lang w:bidi="en-US"/>
        </w:rPr>
        <w:lastRenderedPageBreak/>
        <w:t>до территориальных управлений министерства образования, координирует проведение конкурса на местах.</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 xml:space="preserve">Территориальные управления министерства образования доводят информацию о конкурсе и условиях его проведения до сведения образовательных учреждений, оказывают консультативную помощь. </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Министерство труда доводит информацию о конкурсе до органов местного самоуправления Самарской области, координирует проведение конкурса на местах.</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4.2. Сроки проведения конкурса определяются приказом министерства труда.</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Результаты конкурса оформляются протоколом, подписываемым председателем комиссии и всеми ее членами.</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4.3. Конкурс проводится в три этапа.</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 xml:space="preserve">4.3.1. Первый этап конкурса проводится в образовательных учреждениях муниципальных образований. Образовательные учреждения организуют участие детей в конкурсе и сбор конкурсных работ (в соответствии с разделом 5 настоящего Положения). </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По итогам конкурса в каждом образовательном учреждении определяются по одной лучшей работе в каждой номинации и направляются в территориальную комиссию.</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 xml:space="preserve">4.3.2. Проведение второго этапа конкурса организуют территориальные комиссии. </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Для организации и проведения второго этапа конкурса территориальные управления министерства образования по согласованию с администрациями муниципальных образований создают территориальные комиссии из нечетного числа членов под председательством руководителя территориального управления (иного уполномоченного лица) в составе:</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специалистов органов местного самоуправления, осуществляющих функции по реализации государственных полномочий в сфере охраны труда;</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 xml:space="preserve">представителей территориальных и муниципальных органов </w:t>
      </w:r>
      <w:r w:rsidRPr="004A4DED">
        <w:rPr>
          <w:rFonts w:ascii="Times New Roman" w:eastAsia="Arial Unicode MS" w:hAnsi="Times New Roman" w:cs="Times New Roman"/>
          <w:sz w:val="28"/>
          <w:szCs w:val="28"/>
          <w:lang w:bidi="en-US"/>
        </w:rPr>
        <w:lastRenderedPageBreak/>
        <w:t>управления образованием;</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иных представителей муниципального образования;</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в состав территориальной комиссии могут входить члены творческих художественных объединений, преподаватели, иные представители.</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Территориальные комиссии подводят итоги второго этапа конкурса, определяют трех победителей в каждой номинации и награждают победителей второго этапа конкурса грамотой (или другими наградными материалами) в рамках полномочий.</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 xml:space="preserve">Территориальные комиссии направляют конкурсные работы, занявшие первые места в каждой номинации в адрес областной конкурсной комиссии (443068, г. Самара, ул. Скляренко, 20, </w:t>
      </w:r>
      <w:proofErr w:type="spellStart"/>
      <w:r w:rsidRPr="004A4DED">
        <w:rPr>
          <w:rFonts w:ascii="Times New Roman" w:eastAsia="Arial Unicode MS" w:hAnsi="Times New Roman" w:cs="Times New Roman"/>
          <w:sz w:val="28"/>
          <w:szCs w:val="28"/>
          <w:lang w:bidi="en-US"/>
        </w:rPr>
        <w:t>каб</w:t>
      </w:r>
      <w:proofErr w:type="spellEnd"/>
      <w:r w:rsidRPr="004A4DED">
        <w:rPr>
          <w:rFonts w:ascii="Times New Roman" w:eastAsia="Arial Unicode MS" w:hAnsi="Times New Roman" w:cs="Times New Roman"/>
          <w:sz w:val="28"/>
          <w:szCs w:val="28"/>
          <w:lang w:bidi="en-US"/>
        </w:rPr>
        <w:t xml:space="preserve">. 218). </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4.3.3. Для организации и проведения третьего (финального) этапа конкурса министерство труда создает областную конкурсную комиссию, в состав которой входят представители министерства труда; министерства образования (по согласованию); министерства культуры Самарской области (по согласованию); Государственной инспекции труда в Самарской области (по согласованию).</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Состав областной конкурсной комиссии утверждается приказом министерства труда. Комиссия состоит из нечетного числа членов.</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shd w:val="clear" w:color="auto" w:fill="FFFF00"/>
          <w:lang w:bidi="en-US"/>
        </w:rPr>
      </w:pPr>
      <w:r w:rsidRPr="004A4DED">
        <w:rPr>
          <w:rFonts w:ascii="Times New Roman" w:eastAsia="Arial Unicode MS" w:hAnsi="Times New Roman" w:cs="Times New Roman"/>
          <w:sz w:val="28"/>
          <w:szCs w:val="28"/>
          <w:lang w:bidi="en-US"/>
        </w:rPr>
        <w:t>Областная конкурсная комиссия обеспечивает организацию и проведение третьего (финального) этапа конкурса и определяет победителей.</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4.4. Областная конкурсная комиссия осуществляет оценку работ и определяет победителей третьего (финального) этапа в каждой номинации.</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Победителем считается участник, набравший наибольшее количество баллов; призёрами – участники, занявшие второе или третье место; лауреатами – участники, набравшие не менее 70% от максимального количества баллов. В случае равенства баллов решающим является голос председателя комиссии.</w:t>
      </w:r>
    </w:p>
    <w:p w:rsidR="002669AF" w:rsidRPr="004A4DED" w:rsidRDefault="002669AF" w:rsidP="00652889">
      <w:pPr>
        <w:widowControl w:val="0"/>
        <w:suppressAutoHyphens/>
        <w:spacing w:before="120" w:after="120" w:line="360" w:lineRule="auto"/>
        <w:jc w:val="center"/>
        <w:rPr>
          <w:rFonts w:ascii="Times New Roman" w:eastAsia="Arial Unicode MS" w:hAnsi="Times New Roman" w:cs="Times New Roman"/>
          <w:sz w:val="28"/>
          <w:szCs w:val="28"/>
          <w:lang w:bidi="en-US"/>
        </w:rPr>
      </w:pPr>
    </w:p>
    <w:p w:rsidR="002669AF" w:rsidRPr="004A4DED" w:rsidRDefault="002669AF" w:rsidP="00652889">
      <w:pPr>
        <w:widowControl w:val="0"/>
        <w:suppressAutoHyphens/>
        <w:spacing w:before="120" w:after="120" w:line="360" w:lineRule="auto"/>
        <w:jc w:val="center"/>
        <w:rPr>
          <w:rFonts w:ascii="Times New Roman" w:eastAsia="Arial Unicode MS" w:hAnsi="Times New Roman" w:cs="Times New Roman"/>
          <w:sz w:val="28"/>
          <w:szCs w:val="28"/>
          <w:lang w:bidi="en-US"/>
        </w:rPr>
      </w:pPr>
    </w:p>
    <w:p w:rsidR="00652889" w:rsidRPr="004A4DED" w:rsidRDefault="00652889" w:rsidP="00652889">
      <w:pPr>
        <w:widowControl w:val="0"/>
        <w:suppressAutoHyphens/>
        <w:spacing w:before="120" w:after="120" w:line="360" w:lineRule="auto"/>
        <w:jc w:val="center"/>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lastRenderedPageBreak/>
        <w:t>5. Требования к оформлению работ и критерии оценки</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5.1. К участию в конкурсе допускаются работы, соответствующие следующим требованиям.</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Times New Roman" w:hAnsi="Times New Roman" w:cs="Times New Roman"/>
          <w:sz w:val="28"/>
          <w:szCs w:val="28"/>
          <w:lang w:eastAsia="ru-RU"/>
        </w:rPr>
        <w:t>5.1.1. Р</w:t>
      </w:r>
      <w:r w:rsidRPr="004A4DED">
        <w:rPr>
          <w:rFonts w:ascii="Times New Roman" w:eastAsia="Arial Unicode MS" w:hAnsi="Times New Roman" w:cs="Times New Roman"/>
          <w:sz w:val="28"/>
          <w:szCs w:val="28"/>
          <w:lang w:bidi="en-US"/>
        </w:rPr>
        <w:t xml:space="preserve">исунки могут быть выполнены на любом материале (ватман, картон, холст и т.д.) и исполнены в любой технике рисования (графитный карандаш, тушь-перо или черная гелиевая ручка, масло, акварель, гуашь, цветные карандаши, смешанная техника и др.) в формате А3 (297х420мм). </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5.1.2. Творческие проекты могут быть выполнены из любого материала в различной технике исполнения (лепка, шитье, моделирование, конструирование и т.д.) в формате не более 297х210х210 мм.</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5.1.3. Видеоролики представляются на электронном носителе в формате AVI продолжительностью до 90 секунд.</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 xml:space="preserve">5.1.4. Эссе представляются на электронном носителе в формате </w:t>
      </w:r>
      <w:r w:rsidRPr="004A4DED">
        <w:rPr>
          <w:rFonts w:ascii="Times New Roman" w:eastAsia="Arial Unicode MS" w:hAnsi="Times New Roman" w:cs="Times New Roman"/>
          <w:sz w:val="28"/>
          <w:szCs w:val="28"/>
          <w:lang w:val="en-US" w:bidi="en-US"/>
        </w:rPr>
        <w:t>PDF</w:t>
      </w:r>
      <w:r w:rsidRPr="004A4DED">
        <w:rPr>
          <w:rFonts w:ascii="Times New Roman" w:eastAsia="Arial Unicode MS" w:hAnsi="Times New Roman" w:cs="Times New Roman"/>
          <w:sz w:val="28"/>
          <w:szCs w:val="28"/>
          <w:lang w:bidi="en-US"/>
        </w:rPr>
        <w:t>. Титульный лист содержит следующую информацию: тема, фамилия и имя автора, наименование учреждения, класс, Ф.И.О. педагога.</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5.1.5. К конкурсной работе должны быть оформлены паспорт работы (во всех номинациях) и этикетка (в номинациях «рисунок», «творческий проект» и «видеоролик»), оформленные в соответствии с требованиями настоящего Положения.</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 xml:space="preserve">5.1.6. Паспорт работы представляется в печатном виде на листе формата А4 (шрифт </w:t>
      </w:r>
      <w:r w:rsidRPr="004A4DED">
        <w:rPr>
          <w:rFonts w:ascii="Times New Roman" w:eastAsia="Arial Unicode MS" w:hAnsi="Times New Roman" w:cs="Times New Roman"/>
          <w:sz w:val="28"/>
          <w:szCs w:val="28"/>
          <w:lang w:val="en-US" w:bidi="en-US"/>
        </w:rPr>
        <w:t>Times</w:t>
      </w:r>
      <w:r w:rsidRPr="004A4DED">
        <w:rPr>
          <w:rFonts w:ascii="Times New Roman" w:eastAsia="Arial Unicode MS" w:hAnsi="Times New Roman" w:cs="Times New Roman"/>
          <w:sz w:val="28"/>
          <w:szCs w:val="28"/>
          <w:lang w:bidi="en-US"/>
        </w:rPr>
        <w:t xml:space="preserve"> </w:t>
      </w:r>
      <w:r w:rsidRPr="004A4DED">
        <w:rPr>
          <w:rFonts w:ascii="Times New Roman" w:eastAsia="Arial Unicode MS" w:hAnsi="Times New Roman" w:cs="Times New Roman"/>
          <w:sz w:val="28"/>
          <w:szCs w:val="28"/>
          <w:lang w:val="en-US" w:bidi="en-US"/>
        </w:rPr>
        <w:t>New</w:t>
      </w:r>
      <w:r w:rsidRPr="004A4DED">
        <w:rPr>
          <w:rFonts w:ascii="Times New Roman" w:eastAsia="Arial Unicode MS" w:hAnsi="Times New Roman" w:cs="Times New Roman"/>
          <w:sz w:val="28"/>
          <w:szCs w:val="28"/>
          <w:lang w:bidi="en-US"/>
        </w:rPr>
        <w:t xml:space="preserve"> </w:t>
      </w:r>
      <w:r w:rsidRPr="004A4DED">
        <w:rPr>
          <w:rFonts w:ascii="Times New Roman" w:eastAsia="Arial Unicode MS" w:hAnsi="Times New Roman" w:cs="Times New Roman"/>
          <w:sz w:val="28"/>
          <w:szCs w:val="28"/>
          <w:lang w:val="en-US" w:bidi="en-US"/>
        </w:rPr>
        <w:t>Roman</w:t>
      </w:r>
      <w:r w:rsidRPr="004A4DED">
        <w:rPr>
          <w:rFonts w:ascii="Times New Roman" w:eastAsia="Arial Unicode MS" w:hAnsi="Times New Roman" w:cs="Times New Roman"/>
          <w:sz w:val="28"/>
          <w:szCs w:val="28"/>
          <w:lang w:bidi="en-US"/>
        </w:rPr>
        <w:t>, № 14, с межстрочным интервалом 18пт).</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 xml:space="preserve">5.1.7. Этикетка работы (размер 40х60 мм) заполняется в печатном виде (шрифт </w:t>
      </w:r>
      <w:r w:rsidRPr="004A4DED">
        <w:rPr>
          <w:rFonts w:ascii="Times New Roman" w:eastAsia="Arial Unicode MS" w:hAnsi="Times New Roman" w:cs="Times New Roman"/>
          <w:sz w:val="28"/>
          <w:szCs w:val="28"/>
          <w:lang w:val="en-US" w:bidi="en-US"/>
        </w:rPr>
        <w:t>Times</w:t>
      </w:r>
      <w:r w:rsidRPr="004A4DED">
        <w:rPr>
          <w:rFonts w:ascii="Times New Roman" w:eastAsia="Arial Unicode MS" w:hAnsi="Times New Roman" w:cs="Times New Roman"/>
          <w:sz w:val="28"/>
          <w:szCs w:val="28"/>
          <w:lang w:bidi="en-US"/>
        </w:rPr>
        <w:t xml:space="preserve"> </w:t>
      </w:r>
      <w:r w:rsidRPr="004A4DED">
        <w:rPr>
          <w:rFonts w:ascii="Times New Roman" w:eastAsia="Arial Unicode MS" w:hAnsi="Times New Roman" w:cs="Times New Roman"/>
          <w:sz w:val="28"/>
          <w:szCs w:val="28"/>
          <w:lang w:val="en-US" w:bidi="en-US"/>
        </w:rPr>
        <w:t>New</w:t>
      </w:r>
      <w:r w:rsidRPr="004A4DED">
        <w:rPr>
          <w:rFonts w:ascii="Times New Roman" w:eastAsia="Arial Unicode MS" w:hAnsi="Times New Roman" w:cs="Times New Roman"/>
          <w:sz w:val="28"/>
          <w:szCs w:val="28"/>
          <w:lang w:bidi="en-US"/>
        </w:rPr>
        <w:t xml:space="preserve"> </w:t>
      </w:r>
      <w:r w:rsidRPr="004A4DED">
        <w:rPr>
          <w:rFonts w:ascii="Times New Roman" w:eastAsia="Arial Unicode MS" w:hAnsi="Times New Roman" w:cs="Times New Roman"/>
          <w:sz w:val="28"/>
          <w:szCs w:val="28"/>
          <w:lang w:val="en-US" w:bidi="en-US"/>
        </w:rPr>
        <w:t>Roman</w:t>
      </w:r>
      <w:r w:rsidRPr="004A4DED">
        <w:rPr>
          <w:rFonts w:ascii="Times New Roman" w:eastAsia="Arial Unicode MS" w:hAnsi="Times New Roman" w:cs="Times New Roman"/>
          <w:sz w:val="28"/>
          <w:szCs w:val="28"/>
          <w:lang w:bidi="en-US"/>
        </w:rPr>
        <w:t>, № 14, с межстрочным интервалом 18пт) и содержит:</w:t>
      </w:r>
    </w:p>
    <w:p w:rsidR="00652889" w:rsidRPr="004A4DED" w:rsidRDefault="00652889" w:rsidP="00DF03A2">
      <w:pPr>
        <w:widowControl w:val="0"/>
        <w:suppressAutoHyphens/>
        <w:spacing w:after="0" w:line="360" w:lineRule="auto"/>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наименование работы;</w:t>
      </w:r>
    </w:p>
    <w:p w:rsidR="00652889" w:rsidRPr="004A4DED" w:rsidRDefault="00652889" w:rsidP="00DF03A2">
      <w:pPr>
        <w:widowControl w:val="0"/>
        <w:suppressAutoHyphens/>
        <w:spacing w:after="0" w:line="360" w:lineRule="auto"/>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фамилию, имя и возраст автора (группы авторов);</w:t>
      </w:r>
    </w:p>
    <w:p w:rsidR="00652889" w:rsidRPr="004A4DED" w:rsidRDefault="00652889" w:rsidP="00DF03A2">
      <w:pPr>
        <w:widowControl w:val="0"/>
        <w:suppressAutoHyphens/>
        <w:spacing w:after="0" w:line="360" w:lineRule="auto"/>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наименование образовательного учреждения, класс, фамилию, имя и отчество педагога.</w:t>
      </w:r>
    </w:p>
    <w:p w:rsidR="00652889" w:rsidRPr="004A4DED" w:rsidRDefault="00652889" w:rsidP="00652889">
      <w:pPr>
        <w:widowControl w:val="0"/>
        <w:suppressAutoHyphens/>
        <w:spacing w:after="0" w:line="360" w:lineRule="auto"/>
        <w:ind w:firstLine="1134"/>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 xml:space="preserve">Этикетка прикрепляется к лицевой стороне работы в правом </w:t>
      </w:r>
      <w:r w:rsidRPr="004A4DED">
        <w:rPr>
          <w:rFonts w:ascii="Times New Roman" w:eastAsia="Arial Unicode MS" w:hAnsi="Times New Roman" w:cs="Times New Roman"/>
          <w:sz w:val="28"/>
          <w:szCs w:val="28"/>
          <w:lang w:bidi="en-US"/>
        </w:rPr>
        <w:lastRenderedPageBreak/>
        <w:t>нижнем углу.</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5.2. Критерии оценки работ в номинациях «рисунок», «творческий проект», «видеоролик» приведены в таблице 1.</w:t>
      </w:r>
    </w:p>
    <w:p w:rsidR="00652889" w:rsidRPr="004A4DED" w:rsidRDefault="00652889" w:rsidP="00652889">
      <w:pPr>
        <w:widowControl w:val="0"/>
        <w:suppressAutoHyphens/>
        <w:spacing w:after="0" w:line="360" w:lineRule="auto"/>
        <w:ind w:firstLine="709"/>
        <w:jc w:val="right"/>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45"/>
        <w:gridCol w:w="3190"/>
      </w:tblGrid>
      <w:tr w:rsidR="004A4DED" w:rsidRPr="004A4DED" w:rsidTr="004E5773">
        <w:tc>
          <w:tcPr>
            <w:tcW w:w="534" w:type="dxa"/>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w:t>
            </w:r>
          </w:p>
        </w:tc>
        <w:tc>
          <w:tcPr>
            <w:tcW w:w="5845" w:type="dxa"/>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Критерии оценки</w:t>
            </w:r>
          </w:p>
        </w:tc>
        <w:tc>
          <w:tcPr>
            <w:tcW w:w="3190" w:type="dxa"/>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Количество баллов</w:t>
            </w:r>
          </w:p>
        </w:tc>
      </w:tr>
      <w:tr w:rsidR="004A4DED" w:rsidRPr="004A4DED" w:rsidTr="004E5773">
        <w:tc>
          <w:tcPr>
            <w:tcW w:w="534" w:type="dxa"/>
            <w:shd w:val="clear" w:color="auto" w:fill="auto"/>
          </w:tcPr>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1.</w:t>
            </w:r>
          </w:p>
        </w:tc>
        <w:tc>
          <w:tcPr>
            <w:tcW w:w="5845" w:type="dxa"/>
            <w:shd w:val="clear" w:color="auto" w:fill="auto"/>
          </w:tcPr>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Соответствие работы тематике Конкурса</w:t>
            </w:r>
          </w:p>
        </w:tc>
        <w:tc>
          <w:tcPr>
            <w:tcW w:w="3190" w:type="dxa"/>
            <w:shd w:val="clear" w:color="auto" w:fill="auto"/>
          </w:tcPr>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от 1 до 5 баллов</w:t>
            </w:r>
          </w:p>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p>
        </w:tc>
      </w:tr>
      <w:tr w:rsidR="004A4DED" w:rsidRPr="004A4DED" w:rsidTr="004E5773">
        <w:tc>
          <w:tcPr>
            <w:tcW w:w="534" w:type="dxa"/>
            <w:shd w:val="clear" w:color="auto" w:fill="auto"/>
          </w:tcPr>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2.</w:t>
            </w:r>
          </w:p>
        </w:tc>
        <w:tc>
          <w:tcPr>
            <w:tcW w:w="5845" w:type="dxa"/>
            <w:shd w:val="clear" w:color="auto" w:fill="auto"/>
          </w:tcPr>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 xml:space="preserve">Оригинальность содержания и исполнения </w:t>
            </w:r>
          </w:p>
        </w:tc>
        <w:tc>
          <w:tcPr>
            <w:tcW w:w="3190" w:type="dxa"/>
            <w:shd w:val="clear" w:color="auto" w:fill="auto"/>
          </w:tcPr>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от 1 до 5 баллов</w:t>
            </w:r>
          </w:p>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p>
        </w:tc>
      </w:tr>
      <w:tr w:rsidR="004A4DED" w:rsidRPr="004A4DED" w:rsidTr="004E5773">
        <w:tc>
          <w:tcPr>
            <w:tcW w:w="534" w:type="dxa"/>
            <w:shd w:val="clear" w:color="auto" w:fill="auto"/>
          </w:tcPr>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3.</w:t>
            </w:r>
          </w:p>
        </w:tc>
        <w:tc>
          <w:tcPr>
            <w:tcW w:w="5845" w:type="dxa"/>
            <w:shd w:val="clear" w:color="auto" w:fill="auto"/>
          </w:tcPr>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Колорит оформления</w:t>
            </w:r>
          </w:p>
        </w:tc>
        <w:tc>
          <w:tcPr>
            <w:tcW w:w="3190" w:type="dxa"/>
            <w:shd w:val="clear" w:color="auto" w:fill="auto"/>
          </w:tcPr>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от 1 до 5 баллов</w:t>
            </w:r>
          </w:p>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p>
        </w:tc>
      </w:tr>
      <w:tr w:rsidR="004A4DED" w:rsidRPr="004A4DED" w:rsidTr="004E5773">
        <w:tc>
          <w:tcPr>
            <w:tcW w:w="534" w:type="dxa"/>
            <w:shd w:val="clear" w:color="auto" w:fill="auto"/>
          </w:tcPr>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4.</w:t>
            </w:r>
          </w:p>
        </w:tc>
        <w:tc>
          <w:tcPr>
            <w:tcW w:w="5845" w:type="dxa"/>
            <w:shd w:val="clear" w:color="auto" w:fill="auto"/>
          </w:tcPr>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Аккуратность и качество выполнения</w:t>
            </w:r>
          </w:p>
        </w:tc>
        <w:tc>
          <w:tcPr>
            <w:tcW w:w="3190" w:type="dxa"/>
            <w:shd w:val="clear" w:color="auto" w:fill="auto"/>
          </w:tcPr>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от 1 до 5 баллов</w:t>
            </w:r>
          </w:p>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p>
        </w:tc>
      </w:tr>
      <w:tr w:rsidR="004A4DED" w:rsidRPr="004A4DED" w:rsidTr="004E5773">
        <w:tc>
          <w:tcPr>
            <w:tcW w:w="534" w:type="dxa"/>
            <w:shd w:val="clear" w:color="auto" w:fill="auto"/>
          </w:tcPr>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5</w:t>
            </w:r>
          </w:p>
        </w:tc>
        <w:tc>
          <w:tcPr>
            <w:tcW w:w="5845" w:type="dxa"/>
            <w:shd w:val="clear" w:color="auto" w:fill="auto"/>
          </w:tcPr>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Богатство воображения и творческий подход автора в раскрытии темы</w:t>
            </w:r>
          </w:p>
        </w:tc>
        <w:tc>
          <w:tcPr>
            <w:tcW w:w="3190" w:type="dxa"/>
            <w:shd w:val="clear" w:color="auto" w:fill="auto"/>
          </w:tcPr>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от 1 до 5 баллов</w:t>
            </w:r>
          </w:p>
        </w:tc>
      </w:tr>
      <w:tr w:rsidR="004A4DED" w:rsidRPr="004A4DED" w:rsidTr="004E5773">
        <w:tc>
          <w:tcPr>
            <w:tcW w:w="534" w:type="dxa"/>
            <w:shd w:val="clear" w:color="auto" w:fill="auto"/>
          </w:tcPr>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p>
        </w:tc>
        <w:tc>
          <w:tcPr>
            <w:tcW w:w="5845" w:type="dxa"/>
            <w:shd w:val="clear" w:color="auto" w:fill="auto"/>
          </w:tcPr>
          <w:p w:rsidR="00652889" w:rsidRPr="004A4DED" w:rsidRDefault="00652889" w:rsidP="00652889">
            <w:pPr>
              <w:widowControl w:val="0"/>
              <w:suppressAutoHyphens/>
              <w:spacing w:after="0" w:line="240" w:lineRule="auto"/>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Максимальное количество баллов</w:t>
            </w:r>
          </w:p>
        </w:tc>
        <w:tc>
          <w:tcPr>
            <w:tcW w:w="3190" w:type="dxa"/>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25</w:t>
            </w:r>
          </w:p>
        </w:tc>
      </w:tr>
    </w:tbl>
    <w:p w:rsidR="00652889" w:rsidRPr="004A4DED" w:rsidRDefault="00652889" w:rsidP="00652889">
      <w:pPr>
        <w:widowControl w:val="0"/>
        <w:suppressAutoHyphens/>
        <w:spacing w:before="240"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5.3. Критерии оценки работ в номинации «эссе» приведены в таблице 2.</w:t>
      </w:r>
    </w:p>
    <w:p w:rsidR="00652889" w:rsidRPr="004A4DED" w:rsidRDefault="00652889" w:rsidP="00652889">
      <w:pPr>
        <w:widowControl w:val="0"/>
        <w:suppressAutoHyphens/>
        <w:spacing w:after="120" w:line="240" w:lineRule="auto"/>
        <w:jc w:val="right"/>
        <w:rPr>
          <w:rFonts w:ascii="Times New Roman" w:eastAsia="Arial Unicode MS" w:hAnsi="Times New Roman" w:cs="Tahoma"/>
          <w:sz w:val="28"/>
          <w:szCs w:val="28"/>
          <w:lang w:bidi="en-US"/>
        </w:rPr>
      </w:pPr>
      <w:r w:rsidRPr="004A4DED">
        <w:rPr>
          <w:rFonts w:ascii="Times New Roman" w:eastAsia="Arial Unicode MS" w:hAnsi="Times New Roman" w:cs="Tahoma"/>
          <w:sz w:val="28"/>
          <w:szCs w:val="28"/>
          <w:lang w:bidi="en-US"/>
        </w:rPr>
        <w:t xml:space="preserve">Таблица </w:t>
      </w:r>
      <w:r w:rsidRPr="004A4DED">
        <w:rPr>
          <w:rFonts w:ascii="Times New Roman" w:eastAsia="Arial Unicode MS" w:hAnsi="Times New Roman" w:cs="Tahoma"/>
          <w:sz w:val="28"/>
          <w:szCs w:val="28"/>
          <w:lang w:val="en-US" w:bidi="en-US"/>
        </w:rPr>
        <w:t>2</w:t>
      </w:r>
      <w:r w:rsidRPr="004A4DED">
        <w:rPr>
          <w:rFonts w:ascii="Times New Roman" w:eastAsia="Arial Unicode MS" w:hAnsi="Times New Roman" w:cs="Tahoma"/>
          <w:sz w:val="28"/>
          <w:szCs w:val="28"/>
          <w:lang w:bidi="en-US"/>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796"/>
        <w:gridCol w:w="993"/>
      </w:tblGrid>
      <w:tr w:rsidR="004A4DED" w:rsidRPr="004A4DED" w:rsidTr="004E5773">
        <w:tc>
          <w:tcPr>
            <w:tcW w:w="817" w:type="dxa"/>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val="en-US" w:bidi="en-US"/>
              </w:rPr>
            </w:pPr>
            <w:r w:rsidRPr="004A4DED">
              <w:rPr>
                <w:rFonts w:ascii="Times New Roman" w:eastAsia="Arial Unicode MS" w:hAnsi="Times New Roman" w:cs="Times New Roman"/>
                <w:sz w:val="24"/>
                <w:szCs w:val="24"/>
                <w:lang w:val="en-US" w:bidi="en-US"/>
              </w:rPr>
              <w:t>I</w:t>
            </w:r>
          </w:p>
        </w:tc>
        <w:tc>
          <w:tcPr>
            <w:tcW w:w="7796" w:type="dxa"/>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val="en-US" w:bidi="en-US"/>
              </w:rPr>
            </w:pPr>
            <w:proofErr w:type="spellStart"/>
            <w:r w:rsidRPr="004A4DED">
              <w:rPr>
                <w:rFonts w:ascii="Times New Roman" w:eastAsia="Arial Unicode MS" w:hAnsi="Times New Roman" w:cs="Times New Roman"/>
                <w:sz w:val="24"/>
                <w:szCs w:val="24"/>
                <w:lang w:val="en-US" w:bidi="en-US"/>
              </w:rPr>
              <w:t>Критерии</w:t>
            </w:r>
            <w:proofErr w:type="spellEnd"/>
            <w:r w:rsidRPr="004A4DED">
              <w:rPr>
                <w:rFonts w:ascii="Times New Roman" w:eastAsia="Arial Unicode MS" w:hAnsi="Times New Roman" w:cs="Times New Roman"/>
                <w:sz w:val="24"/>
                <w:szCs w:val="24"/>
                <w:lang w:val="en-US" w:bidi="en-US"/>
              </w:rPr>
              <w:t xml:space="preserve"> </w:t>
            </w:r>
            <w:proofErr w:type="spellStart"/>
            <w:r w:rsidRPr="004A4DED">
              <w:rPr>
                <w:rFonts w:ascii="Times New Roman" w:eastAsia="Arial Unicode MS" w:hAnsi="Times New Roman" w:cs="Times New Roman"/>
                <w:sz w:val="24"/>
                <w:szCs w:val="24"/>
                <w:lang w:val="en-US" w:bidi="en-US"/>
              </w:rPr>
              <w:t>оценки</w:t>
            </w:r>
            <w:proofErr w:type="spellEnd"/>
            <w:r w:rsidRPr="004A4DED">
              <w:rPr>
                <w:rFonts w:ascii="Times New Roman" w:eastAsia="Arial Unicode MS" w:hAnsi="Times New Roman" w:cs="Times New Roman"/>
                <w:sz w:val="24"/>
                <w:szCs w:val="24"/>
                <w:lang w:val="en-US" w:bidi="en-US"/>
              </w:rPr>
              <w:t xml:space="preserve"> </w:t>
            </w:r>
            <w:proofErr w:type="spellStart"/>
            <w:r w:rsidRPr="004A4DED">
              <w:rPr>
                <w:rFonts w:ascii="Times New Roman" w:eastAsia="Arial Unicode MS" w:hAnsi="Times New Roman" w:cs="Times New Roman"/>
                <w:sz w:val="24"/>
                <w:szCs w:val="24"/>
                <w:lang w:val="en-US" w:bidi="en-US"/>
              </w:rPr>
              <w:t>содержания</w:t>
            </w:r>
            <w:proofErr w:type="spellEnd"/>
            <w:r w:rsidRPr="004A4DED">
              <w:rPr>
                <w:rFonts w:ascii="Times New Roman" w:eastAsia="Arial Unicode MS" w:hAnsi="Times New Roman" w:cs="Times New Roman"/>
                <w:sz w:val="24"/>
                <w:szCs w:val="24"/>
                <w:lang w:val="en-US" w:bidi="en-US"/>
              </w:rPr>
              <w:t xml:space="preserve"> </w:t>
            </w:r>
          </w:p>
        </w:tc>
        <w:tc>
          <w:tcPr>
            <w:tcW w:w="993" w:type="dxa"/>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val="en-US" w:bidi="en-US"/>
              </w:rPr>
            </w:pPr>
            <w:proofErr w:type="spellStart"/>
            <w:r w:rsidRPr="004A4DED">
              <w:rPr>
                <w:rFonts w:ascii="Times New Roman" w:eastAsia="Arial Unicode MS" w:hAnsi="Times New Roman" w:cs="Times New Roman"/>
                <w:sz w:val="24"/>
                <w:szCs w:val="24"/>
                <w:lang w:val="en-US" w:bidi="en-US"/>
              </w:rPr>
              <w:t>Баллы</w:t>
            </w:r>
            <w:proofErr w:type="spellEnd"/>
          </w:p>
        </w:tc>
      </w:tr>
      <w:tr w:rsidR="004A4DED" w:rsidRPr="004A4DED" w:rsidTr="004E5773">
        <w:tc>
          <w:tcPr>
            <w:tcW w:w="817" w:type="dxa"/>
            <w:vMerge w:val="restart"/>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val="en-US" w:bidi="en-US"/>
              </w:rPr>
            </w:pPr>
            <w:r w:rsidRPr="004A4DED">
              <w:rPr>
                <w:rFonts w:ascii="Times New Roman" w:eastAsia="Calibri" w:hAnsi="Times New Roman" w:cs="Times New Roman"/>
                <w:sz w:val="24"/>
                <w:szCs w:val="24"/>
                <w:lang w:val="en-US" w:bidi="en-US"/>
              </w:rPr>
              <w:t>К-1</w:t>
            </w: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Arial Unicode MS" w:hAnsi="Times New Roman" w:cs="Times New Roman"/>
                <w:sz w:val="24"/>
                <w:szCs w:val="24"/>
                <w:lang w:bidi="en-US"/>
              </w:rPr>
            </w:pPr>
            <w:r w:rsidRPr="004A4DED">
              <w:rPr>
                <w:rFonts w:ascii="Times New Roman" w:eastAsia="Calibri" w:hAnsi="Times New Roman" w:cs="Times New Roman"/>
                <w:sz w:val="24"/>
                <w:szCs w:val="24"/>
                <w:lang w:bidi="en-US"/>
              </w:rPr>
              <w:t>Глубина раскрытия темы и убедительность суждений</w:t>
            </w:r>
          </w:p>
        </w:tc>
        <w:tc>
          <w:tcPr>
            <w:tcW w:w="993" w:type="dxa"/>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bidi="en-US"/>
              </w:rPr>
            </w:pP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bidi="en-US"/>
              </w:rPr>
            </w:pPr>
          </w:p>
        </w:tc>
        <w:tc>
          <w:tcPr>
            <w:tcW w:w="7796" w:type="dxa"/>
            <w:shd w:val="clear" w:color="auto" w:fill="auto"/>
          </w:tcPr>
          <w:p w:rsidR="00652889" w:rsidRPr="004A4DED" w:rsidRDefault="00652889" w:rsidP="00652889">
            <w:pPr>
              <w:widowControl w:val="0"/>
              <w:suppressAutoHyphens/>
              <w:spacing w:after="0" w:line="240" w:lineRule="auto"/>
              <w:rPr>
                <w:rFonts w:ascii="Times New Roman" w:eastAsia="Calibri" w:hAnsi="Times New Roman" w:cs="Times New Roman"/>
                <w:sz w:val="24"/>
                <w:szCs w:val="24"/>
                <w:lang w:bidi="en-US"/>
              </w:rPr>
            </w:pPr>
            <w:r w:rsidRPr="004A4DED">
              <w:rPr>
                <w:rFonts w:ascii="Times New Roman" w:eastAsia="Arial Unicode MS" w:hAnsi="Times New Roman" w:cs="Times New Roman"/>
                <w:sz w:val="24"/>
                <w:szCs w:val="24"/>
                <w:lang w:bidi="en-US"/>
              </w:rPr>
              <w:t>Обучающийся</w:t>
            </w:r>
            <w:r w:rsidRPr="004A4DED">
              <w:rPr>
                <w:rFonts w:ascii="Times New Roman" w:eastAsia="Calibri" w:hAnsi="Times New Roman" w:cs="Times New Roman"/>
                <w:sz w:val="24"/>
                <w:szCs w:val="24"/>
                <w:lang w:bidi="en-US"/>
              </w:rPr>
              <w:t xml:space="preserve"> раскрыл тему, сформулировал свою точку зрения, убедительно обосновывает свои тезисы</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3</w:t>
            </w: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Arial Unicode MS" w:hAnsi="Times New Roman" w:cs="Times New Roman"/>
                <w:sz w:val="24"/>
                <w:szCs w:val="24"/>
                <w:lang w:bidi="en-US"/>
              </w:rPr>
              <w:t xml:space="preserve">Обучающийся </w:t>
            </w:r>
            <w:r w:rsidRPr="004A4DED">
              <w:rPr>
                <w:rFonts w:ascii="Times New Roman" w:eastAsia="Calibri" w:hAnsi="Times New Roman" w:cs="Times New Roman"/>
                <w:sz w:val="24"/>
                <w:szCs w:val="24"/>
                <w:lang w:bidi="en-US"/>
              </w:rPr>
              <w:t xml:space="preserve">раскрывает тему, формулирует свою точку зрения, но тезисы обосновывает недостаточно убедительно </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2</w:t>
            </w: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Arial Unicode MS" w:hAnsi="Times New Roman" w:cs="Times New Roman"/>
                <w:sz w:val="24"/>
                <w:szCs w:val="24"/>
                <w:lang w:bidi="en-US"/>
              </w:rPr>
              <w:t xml:space="preserve">Обучающийся </w:t>
            </w:r>
            <w:r w:rsidRPr="004A4DED">
              <w:rPr>
                <w:rFonts w:ascii="Times New Roman" w:eastAsia="Calibri" w:hAnsi="Times New Roman" w:cs="Times New Roman"/>
                <w:sz w:val="24"/>
                <w:szCs w:val="24"/>
                <w:lang w:bidi="en-US"/>
              </w:rPr>
              <w:t>раскрывает тему поверхностно и/или не обосновывает свои тезисы</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1</w:t>
            </w: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Arial Unicode MS" w:hAnsi="Times New Roman" w:cs="Times New Roman"/>
                <w:sz w:val="24"/>
                <w:szCs w:val="24"/>
                <w:lang w:bidi="en-US"/>
              </w:rPr>
              <w:t xml:space="preserve">Обучающийся </w:t>
            </w:r>
            <w:r w:rsidRPr="004A4DED">
              <w:rPr>
                <w:rFonts w:ascii="Times New Roman" w:eastAsia="Calibri" w:hAnsi="Times New Roman" w:cs="Times New Roman"/>
                <w:sz w:val="24"/>
                <w:szCs w:val="24"/>
                <w:lang w:bidi="en-US"/>
              </w:rPr>
              <w:t xml:space="preserve">не раскрывает тему </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0</w:t>
            </w:r>
          </w:p>
        </w:tc>
      </w:tr>
      <w:tr w:rsidR="004A4DED" w:rsidRPr="004A4DED" w:rsidTr="004E5773">
        <w:tc>
          <w:tcPr>
            <w:tcW w:w="817" w:type="dxa"/>
            <w:vMerge w:val="restart"/>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val="en-US" w:bidi="en-US"/>
              </w:rPr>
            </w:pPr>
            <w:r w:rsidRPr="004A4DED">
              <w:rPr>
                <w:rFonts w:ascii="Times New Roman" w:eastAsia="Calibri" w:hAnsi="Times New Roman" w:cs="Times New Roman"/>
                <w:sz w:val="24"/>
                <w:szCs w:val="24"/>
                <w:lang w:val="en-US" w:bidi="en-US"/>
              </w:rPr>
              <w:t>К-2</w:t>
            </w: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Arial Unicode MS" w:hAnsi="Times New Roman" w:cs="Times New Roman"/>
                <w:sz w:val="24"/>
                <w:szCs w:val="24"/>
                <w:lang w:bidi="en-US"/>
              </w:rPr>
            </w:pPr>
            <w:r w:rsidRPr="004A4DED">
              <w:rPr>
                <w:rFonts w:ascii="Times New Roman" w:eastAsia="Calibri" w:hAnsi="Times New Roman" w:cs="Times New Roman"/>
                <w:sz w:val="24"/>
                <w:szCs w:val="24"/>
                <w:lang w:bidi="en-US"/>
              </w:rPr>
              <w:t xml:space="preserve">Аргументация </w:t>
            </w:r>
            <w:r w:rsidRPr="004A4DED">
              <w:rPr>
                <w:rFonts w:ascii="Times New Roman" w:eastAsia="Arial Unicode MS" w:hAnsi="Times New Roman" w:cs="Times New Roman"/>
                <w:sz w:val="24"/>
                <w:szCs w:val="24"/>
                <w:lang w:bidi="en-US"/>
              </w:rPr>
              <w:t xml:space="preserve">обучающимся </w:t>
            </w:r>
            <w:r w:rsidRPr="004A4DED">
              <w:rPr>
                <w:rFonts w:ascii="Times New Roman" w:eastAsia="Calibri" w:hAnsi="Times New Roman" w:cs="Times New Roman"/>
                <w:sz w:val="24"/>
                <w:szCs w:val="24"/>
                <w:lang w:bidi="en-US"/>
              </w:rPr>
              <w:t>собственного мнения по теме сочинения</w:t>
            </w:r>
          </w:p>
        </w:tc>
        <w:tc>
          <w:tcPr>
            <w:tcW w:w="993" w:type="dxa"/>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bidi="en-US"/>
              </w:rPr>
            </w:pP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Calibri" w:hAnsi="Times New Roman" w:cs="Times New Roman"/>
                <w:sz w:val="24"/>
                <w:szCs w:val="24"/>
                <w:lang w:bidi="en-US"/>
              </w:rPr>
              <w:t xml:space="preserve"> </w:t>
            </w:r>
            <w:r w:rsidRPr="004A4DED">
              <w:rPr>
                <w:rFonts w:ascii="Times New Roman" w:eastAsia="Arial Unicode MS" w:hAnsi="Times New Roman" w:cs="Times New Roman"/>
                <w:sz w:val="24"/>
                <w:szCs w:val="24"/>
                <w:lang w:bidi="en-US"/>
              </w:rPr>
              <w:t xml:space="preserve">Обучающийся </w:t>
            </w:r>
            <w:r w:rsidRPr="004A4DED">
              <w:rPr>
                <w:rFonts w:ascii="Times New Roman" w:eastAsia="Calibri" w:hAnsi="Times New Roman" w:cs="Times New Roman"/>
                <w:sz w:val="24"/>
                <w:szCs w:val="24"/>
                <w:lang w:bidi="en-US"/>
              </w:rPr>
              <w:t>выразил собственное мнение по проблеме, соответствующей теме сочинения, и привёл не менее двух аргументов в подтверждение этого мнения. Также</w:t>
            </w:r>
            <w:r w:rsidRPr="004A4DED">
              <w:rPr>
                <w:rFonts w:ascii="Times New Roman" w:eastAsia="Arial Unicode MS" w:hAnsi="Times New Roman" w:cs="Times New Roman"/>
                <w:sz w:val="24"/>
                <w:szCs w:val="24"/>
                <w:lang w:bidi="en-US"/>
              </w:rPr>
              <w:t xml:space="preserve"> обучающимся </w:t>
            </w:r>
            <w:r w:rsidRPr="004A4DED">
              <w:rPr>
                <w:rFonts w:ascii="Times New Roman" w:eastAsia="Calibri" w:hAnsi="Times New Roman" w:cs="Times New Roman"/>
                <w:sz w:val="24"/>
                <w:szCs w:val="24"/>
                <w:lang w:bidi="en-US"/>
              </w:rPr>
              <w:t xml:space="preserve">по проблеме, соответствующей теме сочинения, </w:t>
            </w:r>
            <w:r w:rsidRPr="004A4DED">
              <w:rPr>
                <w:rFonts w:ascii="Times New Roman" w:eastAsia="Arial Unicode MS" w:hAnsi="Times New Roman" w:cs="Times New Roman"/>
                <w:sz w:val="24"/>
                <w:szCs w:val="24"/>
                <w:lang w:bidi="en-US"/>
              </w:rPr>
              <w:t>приведено не менее двух примеров из жизни или из художественной литературы, СМИ</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3</w:t>
            </w: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Arial Unicode MS" w:hAnsi="Times New Roman" w:cs="Times New Roman"/>
                <w:sz w:val="24"/>
                <w:szCs w:val="24"/>
                <w:lang w:bidi="en-US"/>
              </w:rPr>
              <w:t xml:space="preserve">Обучающийся </w:t>
            </w:r>
            <w:r w:rsidRPr="004A4DED">
              <w:rPr>
                <w:rFonts w:ascii="Times New Roman" w:eastAsia="Calibri" w:hAnsi="Times New Roman" w:cs="Times New Roman"/>
                <w:sz w:val="24"/>
                <w:szCs w:val="24"/>
                <w:lang w:bidi="en-US"/>
              </w:rPr>
              <w:t>выразил собственное мнение по проблеме, соответствующей теме сочинения, и привёл только один аргумент в подтверждение этого мнения. О</w:t>
            </w:r>
            <w:r w:rsidRPr="004A4DED">
              <w:rPr>
                <w:rFonts w:ascii="Times New Roman" w:eastAsia="Arial Unicode MS" w:hAnsi="Times New Roman" w:cs="Times New Roman"/>
                <w:sz w:val="24"/>
                <w:szCs w:val="24"/>
                <w:lang w:bidi="en-US"/>
              </w:rPr>
              <w:t xml:space="preserve">бучающимся </w:t>
            </w:r>
            <w:r w:rsidRPr="004A4DED">
              <w:rPr>
                <w:rFonts w:ascii="Times New Roman" w:eastAsia="Calibri" w:hAnsi="Times New Roman" w:cs="Times New Roman"/>
                <w:sz w:val="24"/>
                <w:szCs w:val="24"/>
                <w:lang w:bidi="en-US"/>
              </w:rPr>
              <w:t xml:space="preserve"> по проблеме, соответствующей теме сочинения, </w:t>
            </w:r>
            <w:r w:rsidRPr="004A4DED">
              <w:rPr>
                <w:rFonts w:ascii="Times New Roman" w:eastAsia="Arial Unicode MS" w:hAnsi="Times New Roman" w:cs="Times New Roman"/>
                <w:sz w:val="24"/>
                <w:szCs w:val="24"/>
                <w:lang w:bidi="en-US"/>
              </w:rPr>
              <w:t>приведен один пример из жизни или из художественной литературы, СМИ.</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2</w:t>
            </w: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Arial Unicode MS" w:hAnsi="Times New Roman" w:cs="Times New Roman"/>
                <w:sz w:val="24"/>
                <w:szCs w:val="24"/>
                <w:lang w:bidi="en-US"/>
              </w:rPr>
              <w:t>Обучающийся</w:t>
            </w:r>
            <w:r w:rsidRPr="004A4DED">
              <w:rPr>
                <w:rFonts w:ascii="Times New Roman" w:eastAsia="Calibri" w:hAnsi="Times New Roman" w:cs="Times New Roman"/>
                <w:sz w:val="24"/>
                <w:szCs w:val="24"/>
                <w:lang w:bidi="en-US"/>
              </w:rPr>
              <w:t xml:space="preserve"> выразил собственное мнение по проблеме, соответствующей теме сочинения, но не привёл аргументов.</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Calibri" w:hAnsi="Times New Roman" w:cs="Times New Roman"/>
                <w:sz w:val="24"/>
                <w:szCs w:val="24"/>
                <w:lang w:bidi="en-US"/>
              </w:rPr>
              <w:t>1</w:t>
            </w: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Arial Unicode MS" w:hAnsi="Times New Roman" w:cs="Times New Roman"/>
                <w:sz w:val="24"/>
                <w:szCs w:val="24"/>
                <w:lang w:bidi="en-US"/>
              </w:rPr>
            </w:pPr>
            <w:r w:rsidRPr="004A4DED">
              <w:rPr>
                <w:rFonts w:ascii="Times New Roman" w:eastAsia="Arial Unicode MS" w:hAnsi="Times New Roman" w:cs="Times New Roman"/>
                <w:sz w:val="24"/>
                <w:szCs w:val="24"/>
                <w:lang w:bidi="en-US"/>
              </w:rPr>
              <w:t>Обучающийся</w:t>
            </w:r>
            <w:r w:rsidRPr="004A4DED">
              <w:rPr>
                <w:rFonts w:ascii="Times New Roman" w:eastAsia="Calibri" w:hAnsi="Times New Roman" w:cs="Times New Roman"/>
                <w:sz w:val="24"/>
                <w:szCs w:val="24"/>
                <w:lang w:bidi="en-US"/>
              </w:rPr>
              <w:t xml:space="preserve"> не выразил собственное мнение по проблеме, соответствующей теме сочинения, не привёл аргументов, или</w:t>
            </w:r>
            <w:r w:rsidRPr="004A4DED">
              <w:rPr>
                <w:rFonts w:ascii="Times New Roman" w:eastAsia="Arial Unicode MS" w:hAnsi="Times New Roman" w:cs="Times New Roman"/>
                <w:sz w:val="24"/>
                <w:szCs w:val="24"/>
                <w:lang w:bidi="en-US"/>
              </w:rPr>
              <w:t xml:space="preserve"> обучающийся </w:t>
            </w:r>
            <w:r w:rsidRPr="004A4DED">
              <w:rPr>
                <w:rFonts w:ascii="Times New Roman" w:eastAsia="Calibri" w:hAnsi="Times New Roman" w:cs="Times New Roman"/>
                <w:sz w:val="24"/>
                <w:szCs w:val="24"/>
                <w:lang w:bidi="en-US"/>
              </w:rPr>
              <w:t>выразил мнение по проблеме, не соответствующей теме сочинения</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0</w:t>
            </w:r>
          </w:p>
        </w:tc>
      </w:tr>
      <w:tr w:rsidR="004A4DED" w:rsidRPr="004A4DED" w:rsidTr="004E5773">
        <w:tc>
          <w:tcPr>
            <w:tcW w:w="817" w:type="dxa"/>
            <w:vMerge w:val="restart"/>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val="en-US" w:bidi="en-US"/>
              </w:rPr>
            </w:pPr>
            <w:r w:rsidRPr="004A4DED">
              <w:rPr>
                <w:rFonts w:ascii="Times New Roman" w:eastAsia="Calibri" w:hAnsi="Times New Roman" w:cs="Times New Roman"/>
                <w:sz w:val="24"/>
                <w:szCs w:val="24"/>
                <w:lang w:val="en-US" w:bidi="en-US"/>
              </w:rPr>
              <w:t>К-3</w:t>
            </w: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Calibri" w:hAnsi="Times New Roman" w:cs="Times New Roman"/>
                <w:sz w:val="24"/>
                <w:szCs w:val="24"/>
                <w:lang w:bidi="en-US"/>
              </w:rPr>
              <w:t>Композиционная цельность и логичность сочинения</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Calibri" w:hAnsi="Times New Roman" w:cs="Times New Roman"/>
                <w:sz w:val="24"/>
                <w:szCs w:val="24"/>
                <w:lang w:bidi="en-US"/>
              </w:rPr>
              <w:t xml:space="preserve">Сочинение характеризуется композиционной цельностью, части высказывания логически связаны, мысль последовательно развивается, </w:t>
            </w:r>
            <w:r w:rsidRPr="004A4DED">
              <w:rPr>
                <w:rFonts w:ascii="Times New Roman" w:eastAsia="Calibri" w:hAnsi="Times New Roman" w:cs="Times New Roman"/>
                <w:sz w:val="24"/>
                <w:szCs w:val="24"/>
                <w:lang w:bidi="en-US"/>
              </w:rPr>
              <w:lastRenderedPageBreak/>
              <w:t>нет необоснованных повторов и нарушений логической последовательности</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lastRenderedPageBreak/>
              <w:t>2</w:t>
            </w: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Calibri" w:hAnsi="Times New Roman" w:cs="Times New Roman"/>
                <w:sz w:val="24"/>
                <w:szCs w:val="24"/>
                <w:lang w:bidi="en-US"/>
              </w:rPr>
              <w:t>Части сочинения логически связаны между собой, но имеются нарушения композиционной цельности: мысль повторяется, и/или есть нарушения в последовательности изложения (в том числе внутри смысловых частей высказывания), и /или есть отступления от темы сочинения</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1</w:t>
            </w: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Calibri" w:hAnsi="Times New Roman" w:cs="Times New Roman"/>
                <w:sz w:val="24"/>
                <w:szCs w:val="24"/>
                <w:lang w:bidi="en-US"/>
              </w:rPr>
              <w:t>В сочинении не прослеживается композиционного замысла, и / или допущены грубые нарушения в последовательности изложения, и / или нет связи между частями и внутри частей сочинения</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0</w:t>
            </w: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center"/>
              <w:rPr>
                <w:rFonts w:ascii="Times New Roman" w:eastAsia="Arial Unicode MS" w:hAnsi="Times New Roman" w:cs="Times New Roman"/>
                <w:sz w:val="24"/>
                <w:szCs w:val="24"/>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Calibri" w:hAnsi="Times New Roman" w:cs="Times New Roman"/>
                <w:sz w:val="24"/>
                <w:szCs w:val="24"/>
                <w:lang w:bidi="en-US"/>
              </w:rPr>
              <w:t>Максимальное количество баллов за сочинение по критериям К-1 – К-3</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8</w:t>
            </w:r>
          </w:p>
        </w:tc>
      </w:tr>
      <w:tr w:rsidR="004A4DED" w:rsidRPr="004A4DED" w:rsidTr="004E5773">
        <w:tc>
          <w:tcPr>
            <w:tcW w:w="817" w:type="dxa"/>
            <w:shd w:val="clear" w:color="auto" w:fill="auto"/>
          </w:tcPr>
          <w:p w:rsidR="00652889" w:rsidRPr="004A4DED" w:rsidRDefault="00652889" w:rsidP="00652889">
            <w:pPr>
              <w:widowControl w:val="0"/>
              <w:suppressAutoHyphens/>
              <w:spacing w:after="0" w:line="240" w:lineRule="auto"/>
              <w:jc w:val="center"/>
              <w:rPr>
                <w:rFonts w:ascii="Times New Roman" w:eastAsia="Calibri" w:hAnsi="Times New Roman" w:cs="Times New Roman"/>
                <w:sz w:val="24"/>
                <w:szCs w:val="24"/>
                <w:lang w:val="en-US" w:bidi="en-US"/>
              </w:rPr>
            </w:pPr>
            <w:r w:rsidRPr="004A4DED">
              <w:rPr>
                <w:rFonts w:ascii="Times New Roman" w:eastAsia="Arial Unicode MS" w:hAnsi="Times New Roman" w:cs="Times New Roman"/>
                <w:sz w:val="24"/>
                <w:szCs w:val="24"/>
                <w:lang w:val="en-US" w:bidi="en-US"/>
              </w:rPr>
              <w:t>II</w:t>
            </w:r>
          </w:p>
        </w:tc>
        <w:tc>
          <w:tcPr>
            <w:tcW w:w="7796" w:type="dxa"/>
            <w:shd w:val="clear" w:color="auto" w:fill="auto"/>
          </w:tcPr>
          <w:p w:rsidR="00652889" w:rsidRPr="004A4DED" w:rsidRDefault="00652889" w:rsidP="00652889">
            <w:pPr>
              <w:widowControl w:val="0"/>
              <w:suppressAutoHyphens/>
              <w:spacing w:after="0" w:line="240" w:lineRule="auto"/>
              <w:rPr>
                <w:rFonts w:ascii="Times New Roman" w:eastAsia="Calibri" w:hAnsi="Times New Roman" w:cs="Times New Roman"/>
                <w:sz w:val="24"/>
                <w:szCs w:val="24"/>
                <w:lang w:bidi="en-US"/>
              </w:rPr>
            </w:pPr>
            <w:r w:rsidRPr="004A4DED">
              <w:rPr>
                <w:rFonts w:ascii="Times New Roman" w:eastAsia="Calibri" w:hAnsi="Times New Roman" w:cs="Times New Roman"/>
                <w:sz w:val="24"/>
                <w:szCs w:val="24"/>
                <w:lang w:bidi="en-US"/>
              </w:rPr>
              <w:t xml:space="preserve">Критерии оценки грамотности и фактической точности речи </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p>
        </w:tc>
      </w:tr>
      <w:tr w:rsidR="004A4DED" w:rsidRPr="004A4DED" w:rsidTr="004E5773">
        <w:tc>
          <w:tcPr>
            <w:tcW w:w="817" w:type="dxa"/>
            <w:vMerge w:val="restart"/>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ГК-1</w:t>
            </w: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proofErr w:type="spellStart"/>
            <w:r w:rsidRPr="004A4DED">
              <w:rPr>
                <w:rFonts w:ascii="Times New Roman" w:eastAsia="Calibri" w:hAnsi="Times New Roman" w:cs="Times New Roman"/>
                <w:sz w:val="24"/>
                <w:szCs w:val="24"/>
                <w:lang w:val="en-US" w:bidi="en-US"/>
              </w:rPr>
              <w:t>Соблюдение</w:t>
            </w:r>
            <w:proofErr w:type="spellEnd"/>
            <w:r w:rsidRPr="004A4DED">
              <w:rPr>
                <w:rFonts w:ascii="Times New Roman" w:eastAsia="Calibri" w:hAnsi="Times New Roman" w:cs="Times New Roman"/>
                <w:sz w:val="24"/>
                <w:szCs w:val="24"/>
                <w:lang w:val="en-US" w:bidi="en-US"/>
              </w:rPr>
              <w:t xml:space="preserve"> </w:t>
            </w:r>
            <w:proofErr w:type="spellStart"/>
            <w:r w:rsidRPr="004A4DED">
              <w:rPr>
                <w:rFonts w:ascii="Times New Roman" w:eastAsia="Calibri" w:hAnsi="Times New Roman" w:cs="Times New Roman"/>
                <w:sz w:val="24"/>
                <w:szCs w:val="24"/>
                <w:lang w:val="en-US" w:bidi="en-US"/>
              </w:rPr>
              <w:t>орфографических</w:t>
            </w:r>
            <w:proofErr w:type="spellEnd"/>
            <w:r w:rsidRPr="004A4DED">
              <w:rPr>
                <w:rFonts w:ascii="Times New Roman" w:eastAsia="Calibri" w:hAnsi="Times New Roman" w:cs="Times New Roman"/>
                <w:sz w:val="24"/>
                <w:szCs w:val="24"/>
                <w:lang w:val="en-US" w:bidi="en-US"/>
              </w:rPr>
              <w:t xml:space="preserve"> </w:t>
            </w:r>
            <w:proofErr w:type="spellStart"/>
            <w:r w:rsidRPr="004A4DED">
              <w:rPr>
                <w:rFonts w:ascii="Times New Roman" w:eastAsia="Calibri" w:hAnsi="Times New Roman" w:cs="Times New Roman"/>
                <w:sz w:val="24"/>
                <w:szCs w:val="24"/>
                <w:lang w:val="en-US" w:bidi="en-US"/>
              </w:rPr>
              <w:t>норм</w:t>
            </w:r>
            <w:proofErr w:type="spellEnd"/>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Calibri" w:hAnsi="Times New Roman" w:cs="Times New Roman"/>
                <w:sz w:val="24"/>
                <w:szCs w:val="24"/>
                <w:lang w:bidi="en-US"/>
              </w:rPr>
              <w:t>Орфографических ошибок нет, или допущено не более 1 ошибки</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2</w:t>
            </w: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proofErr w:type="spellStart"/>
            <w:r w:rsidRPr="004A4DED">
              <w:rPr>
                <w:rFonts w:ascii="Times New Roman" w:eastAsia="Calibri" w:hAnsi="Times New Roman" w:cs="Times New Roman"/>
                <w:sz w:val="24"/>
                <w:szCs w:val="24"/>
                <w:lang w:val="en-US" w:bidi="en-US"/>
              </w:rPr>
              <w:t>Допущено</w:t>
            </w:r>
            <w:proofErr w:type="spellEnd"/>
            <w:r w:rsidRPr="004A4DED">
              <w:rPr>
                <w:rFonts w:ascii="Times New Roman" w:eastAsia="Calibri" w:hAnsi="Times New Roman" w:cs="Times New Roman"/>
                <w:sz w:val="24"/>
                <w:szCs w:val="24"/>
                <w:lang w:val="en-US" w:bidi="en-US"/>
              </w:rPr>
              <w:t xml:space="preserve"> 2–3 </w:t>
            </w:r>
            <w:proofErr w:type="spellStart"/>
            <w:r w:rsidRPr="004A4DED">
              <w:rPr>
                <w:rFonts w:ascii="Times New Roman" w:eastAsia="Calibri" w:hAnsi="Times New Roman" w:cs="Times New Roman"/>
                <w:sz w:val="24"/>
                <w:szCs w:val="24"/>
                <w:lang w:val="en-US" w:bidi="en-US"/>
              </w:rPr>
              <w:t>ошибки</w:t>
            </w:r>
            <w:proofErr w:type="spellEnd"/>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1</w:t>
            </w: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proofErr w:type="spellStart"/>
            <w:r w:rsidRPr="004A4DED">
              <w:rPr>
                <w:rFonts w:ascii="Times New Roman" w:eastAsia="Calibri" w:hAnsi="Times New Roman" w:cs="Times New Roman"/>
                <w:sz w:val="24"/>
                <w:szCs w:val="24"/>
                <w:lang w:val="en-US" w:bidi="en-US"/>
              </w:rPr>
              <w:t>Допущено</w:t>
            </w:r>
            <w:proofErr w:type="spellEnd"/>
            <w:r w:rsidRPr="004A4DED">
              <w:rPr>
                <w:rFonts w:ascii="Times New Roman" w:eastAsia="Calibri" w:hAnsi="Times New Roman" w:cs="Times New Roman"/>
                <w:sz w:val="24"/>
                <w:szCs w:val="24"/>
                <w:lang w:val="en-US" w:bidi="en-US"/>
              </w:rPr>
              <w:t xml:space="preserve"> 4 и </w:t>
            </w:r>
            <w:proofErr w:type="spellStart"/>
            <w:r w:rsidRPr="004A4DED">
              <w:rPr>
                <w:rFonts w:ascii="Times New Roman" w:eastAsia="Calibri" w:hAnsi="Times New Roman" w:cs="Times New Roman"/>
                <w:sz w:val="24"/>
                <w:szCs w:val="24"/>
                <w:lang w:val="en-US" w:bidi="en-US"/>
              </w:rPr>
              <w:t>более</w:t>
            </w:r>
            <w:proofErr w:type="spellEnd"/>
            <w:r w:rsidRPr="004A4DED">
              <w:rPr>
                <w:rFonts w:ascii="Times New Roman" w:eastAsia="Calibri" w:hAnsi="Times New Roman" w:cs="Times New Roman"/>
                <w:sz w:val="24"/>
                <w:szCs w:val="24"/>
                <w:lang w:val="en-US" w:bidi="en-US"/>
              </w:rPr>
              <w:t xml:space="preserve"> </w:t>
            </w:r>
            <w:proofErr w:type="spellStart"/>
            <w:r w:rsidRPr="004A4DED">
              <w:rPr>
                <w:rFonts w:ascii="Times New Roman" w:eastAsia="Calibri" w:hAnsi="Times New Roman" w:cs="Times New Roman"/>
                <w:sz w:val="24"/>
                <w:szCs w:val="24"/>
                <w:lang w:val="en-US" w:bidi="en-US"/>
              </w:rPr>
              <w:t>ошибок</w:t>
            </w:r>
            <w:proofErr w:type="spellEnd"/>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0</w:t>
            </w:r>
          </w:p>
        </w:tc>
      </w:tr>
      <w:tr w:rsidR="004A4DED" w:rsidRPr="004A4DED" w:rsidTr="004E5773">
        <w:tc>
          <w:tcPr>
            <w:tcW w:w="817" w:type="dxa"/>
            <w:vMerge w:val="restart"/>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ГК-2</w:t>
            </w:r>
          </w:p>
        </w:tc>
        <w:tc>
          <w:tcPr>
            <w:tcW w:w="7796" w:type="dxa"/>
            <w:shd w:val="clear" w:color="auto" w:fill="auto"/>
          </w:tcPr>
          <w:p w:rsidR="00652889" w:rsidRPr="004A4DED" w:rsidRDefault="00652889" w:rsidP="00652889">
            <w:pPr>
              <w:widowControl w:val="0"/>
              <w:suppressAutoHyphens/>
              <w:spacing w:after="0" w:line="240" w:lineRule="auto"/>
              <w:rPr>
                <w:rFonts w:ascii="Times New Roman" w:eastAsia="Calibri" w:hAnsi="Times New Roman" w:cs="Times New Roman"/>
                <w:sz w:val="24"/>
                <w:szCs w:val="24"/>
                <w:lang w:val="en-US" w:bidi="en-US"/>
              </w:rPr>
            </w:pPr>
            <w:proofErr w:type="spellStart"/>
            <w:r w:rsidRPr="004A4DED">
              <w:rPr>
                <w:rFonts w:ascii="Times New Roman" w:eastAsia="Calibri" w:hAnsi="Times New Roman" w:cs="Times New Roman"/>
                <w:sz w:val="24"/>
                <w:szCs w:val="24"/>
                <w:lang w:val="en-US" w:bidi="en-US"/>
              </w:rPr>
              <w:t>Соблюдение</w:t>
            </w:r>
            <w:proofErr w:type="spellEnd"/>
            <w:r w:rsidRPr="004A4DED">
              <w:rPr>
                <w:rFonts w:ascii="Times New Roman" w:eastAsia="Calibri" w:hAnsi="Times New Roman" w:cs="Times New Roman"/>
                <w:sz w:val="24"/>
                <w:szCs w:val="24"/>
                <w:lang w:val="en-US" w:bidi="en-US"/>
              </w:rPr>
              <w:t xml:space="preserve"> </w:t>
            </w:r>
            <w:proofErr w:type="spellStart"/>
            <w:r w:rsidRPr="004A4DED">
              <w:rPr>
                <w:rFonts w:ascii="Times New Roman" w:eastAsia="Calibri" w:hAnsi="Times New Roman" w:cs="Times New Roman"/>
                <w:sz w:val="24"/>
                <w:szCs w:val="24"/>
                <w:lang w:val="en-US" w:bidi="en-US"/>
              </w:rPr>
              <w:t>пунктуационных</w:t>
            </w:r>
            <w:proofErr w:type="spellEnd"/>
            <w:r w:rsidRPr="004A4DED">
              <w:rPr>
                <w:rFonts w:ascii="Times New Roman" w:eastAsia="Calibri" w:hAnsi="Times New Roman" w:cs="Times New Roman"/>
                <w:sz w:val="24"/>
                <w:szCs w:val="24"/>
                <w:lang w:val="en-US" w:bidi="en-US"/>
              </w:rPr>
              <w:t xml:space="preserve"> </w:t>
            </w:r>
            <w:proofErr w:type="spellStart"/>
            <w:r w:rsidRPr="004A4DED">
              <w:rPr>
                <w:rFonts w:ascii="Times New Roman" w:eastAsia="Calibri" w:hAnsi="Times New Roman" w:cs="Times New Roman"/>
                <w:sz w:val="24"/>
                <w:szCs w:val="24"/>
                <w:lang w:val="en-US" w:bidi="en-US"/>
              </w:rPr>
              <w:t>норм</w:t>
            </w:r>
            <w:proofErr w:type="spellEnd"/>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Calibri" w:hAnsi="Times New Roman" w:cs="Times New Roman"/>
                <w:sz w:val="24"/>
                <w:szCs w:val="24"/>
                <w:lang w:bidi="en-US"/>
              </w:rPr>
              <w:t>Пунктуационных ошибок нет,  или допущено не более 2 ошибок</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2</w:t>
            </w: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proofErr w:type="spellStart"/>
            <w:r w:rsidRPr="004A4DED">
              <w:rPr>
                <w:rFonts w:ascii="Times New Roman" w:eastAsia="Calibri" w:hAnsi="Times New Roman" w:cs="Times New Roman"/>
                <w:sz w:val="24"/>
                <w:szCs w:val="24"/>
                <w:lang w:val="en-US" w:bidi="en-US"/>
              </w:rPr>
              <w:t>Допущено</w:t>
            </w:r>
            <w:proofErr w:type="spellEnd"/>
            <w:r w:rsidRPr="004A4DED">
              <w:rPr>
                <w:rFonts w:ascii="Times New Roman" w:eastAsia="Calibri" w:hAnsi="Times New Roman" w:cs="Times New Roman"/>
                <w:sz w:val="24"/>
                <w:szCs w:val="24"/>
                <w:lang w:val="en-US" w:bidi="en-US"/>
              </w:rPr>
              <w:t xml:space="preserve"> 3–4 </w:t>
            </w:r>
            <w:proofErr w:type="spellStart"/>
            <w:r w:rsidRPr="004A4DED">
              <w:rPr>
                <w:rFonts w:ascii="Times New Roman" w:eastAsia="Calibri" w:hAnsi="Times New Roman" w:cs="Times New Roman"/>
                <w:sz w:val="24"/>
                <w:szCs w:val="24"/>
                <w:lang w:val="en-US" w:bidi="en-US"/>
              </w:rPr>
              <w:t>ошибки</w:t>
            </w:r>
            <w:proofErr w:type="spellEnd"/>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1</w:t>
            </w: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proofErr w:type="spellStart"/>
            <w:r w:rsidRPr="004A4DED">
              <w:rPr>
                <w:rFonts w:ascii="Times New Roman" w:eastAsia="Calibri" w:hAnsi="Times New Roman" w:cs="Times New Roman"/>
                <w:sz w:val="24"/>
                <w:szCs w:val="24"/>
                <w:lang w:val="en-US" w:bidi="en-US"/>
              </w:rPr>
              <w:t>Допущено</w:t>
            </w:r>
            <w:proofErr w:type="spellEnd"/>
            <w:r w:rsidRPr="004A4DED">
              <w:rPr>
                <w:rFonts w:ascii="Times New Roman" w:eastAsia="Calibri" w:hAnsi="Times New Roman" w:cs="Times New Roman"/>
                <w:sz w:val="24"/>
                <w:szCs w:val="24"/>
                <w:lang w:val="en-US" w:bidi="en-US"/>
              </w:rPr>
              <w:t xml:space="preserve"> 5 и </w:t>
            </w:r>
            <w:proofErr w:type="spellStart"/>
            <w:r w:rsidRPr="004A4DED">
              <w:rPr>
                <w:rFonts w:ascii="Times New Roman" w:eastAsia="Calibri" w:hAnsi="Times New Roman" w:cs="Times New Roman"/>
                <w:sz w:val="24"/>
                <w:szCs w:val="24"/>
                <w:lang w:val="en-US" w:bidi="en-US"/>
              </w:rPr>
              <w:t>более</w:t>
            </w:r>
            <w:proofErr w:type="spellEnd"/>
            <w:r w:rsidRPr="004A4DED">
              <w:rPr>
                <w:rFonts w:ascii="Times New Roman" w:eastAsia="Calibri" w:hAnsi="Times New Roman" w:cs="Times New Roman"/>
                <w:sz w:val="24"/>
                <w:szCs w:val="24"/>
                <w:lang w:val="en-US" w:bidi="en-US"/>
              </w:rPr>
              <w:t xml:space="preserve"> </w:t>
            </w:r>
            <w:proofErr w:type="spellStart"/>
            <w:r w:rsidRPr="004A4DED">
              <w:rPr>
                <w:rFonts w:ascii="Times New Roman" w:eastAsia="Calibri" w:hAnsi="Times New Roman" w:cs="Times New Roman"/>
                <w:sz w:val="24"/>
                <w:szCs w:val="24"/>
                <w:lang w:val="en-US" w:bidi="en-US"/>
              </w:rPr>
              <w:t>ошибок</w:t>
            </w:r>
            <w:proofErr w:type="spellEnd"/>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0</w:t>
            </w:r>
          </w:p>
        </w:tc>
      </w:tr>
      <w:tr w:rsidR="004A4DED" w:rsidRPr="004A4DED" w:rsidTr="004E5773">
        <w:trPr>
          <w:trHeight w:val="381"/>
        </w:trPr>
        <w:tc>
          <w:tcPr>
            <w:tcW w:w="817" w:type="dxa"/>
            <w:vMerge w:val="restart"/>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ФК-1</w:t>
            </w:r>
          </w:p>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proofErr w:type="spellStart"/>
            <w:r w:rsidRPr="004A4DED">
              <w:rPr>
                <w:rFonts w:ascii="Times New Roman" w:eastAsia="Calibri" w:hAnsi="Times New Roman" w:cs="Times New Roman"/>
                <w:sz w:val="24"/>
                <w:szCs w:val="24"/>
                <w:lang w:val="en-US" w:bidi="en-US"/>
              </w:rPr>
              <w:t>Фактическая</w:t>
            </w:r>
            <w:proofErr w:type="spellEnd"/>
            <w:r w:rsidRPr="004A4DED">
              <w:rPr>
                <w:rFonts w:ascii="Times New Roman" w:eastAsia="Calibri" w:hAnsi="Times New Roman" w:cs="Times New Roman"/>
                <w:sz w:val="24"/>
                <w:szCs w:val="24"/>
                <w:lang w:val="en-US" w:bidi="en-US"/>
              </w:rPr>
              <w:t xml:space="preserve"> </w:t>
            </w:r>
            <w:proofErr w:type="spellStart"/>
            <w:r w:rsidRPr="004A4DED">
              <w:rPr>
                <w:rFonts w:ascii="Times New Roman" w:eastAsia="Calibri" w:hAnsi="Times New Roman" w:cs="Times New Roman"/>
                <w:sz w:val="24"/>
                <w:szCs w:val="24"/>
                <w:lang w:val="en-US" w:bidi="en-US"/>
              </w:rPr>
              <w:t>точность</w:t>
            </w:r>
            <w:proofErr w:type="spellEnd"/>
            <w:r w:rsidRPr="004A4DED">
              <w:rPr>
                <w:rFonts w:ascii="Times New Roman" w:eastAsia="Calibri" w:hAnsi="Times New Roman" w:cs="Times New Roman"/>
                <w:sz w:val="24"/>
                <w:szCs w:val="24"/>
                <w:lang w:val="en-US" w:bidi="en-US"/>
              </w:rPr>
              <w:t xml:space="preserve"> </w:t>
            </w:r>
            <w:proofErr w:type="spellStart"/>
            <w:r w:rsidRPr="004A4DED">
              <w:rPr>
                <w:rFonts w:ascii="Times New Roman" w:eastAsia="Calibri" w:hAnsi="Times New Roman" w:cs="Times New Roman"/>
                <w:sz w:val="24"/>
                <w:szCs w:val="24"/>
                <w:lang w:val="en-US" w:bidi="en-US"/>
              </w:rPr>
              <w:t>письменной</w:t>
            </w:r>
            <w:proofErr w:type="spellEnd"/>
            <w:r w:rsidRPr="004A4DED">
              <w:rPr>
                <w:rFonts w:ascii="Times New Roman" w:eastAsia="Calibri" w:hAnsi="Times New Roman" w:cs="Times New Roman"/>
                <w:sz w:val="24"/>
                <w:szCs w:val="24"/>
                <w:lang w:val="en-US" w:bidi="en-US"/>
              </w:rPr>
              <w:t xml:space="preserve"> </w:t>
            </w:r>
            <w:proofErr w:type="spellStart"/>
            <w:r w:rsidRPr="004A4DED">
              <w:rPr>
                <w:rFonts w:ascii="Times New Roman" w:eastAsia="Calibri" w:hAnsi="Times New Roman" w:cs="Times New Roman"/>
                <w:sz w:val="24"/>
                <w:szCs w:val="24"/>
                <w:lang w:val="en-US" w:bidi="en-US"/>
              </w:rPr>
              <w:t>речи</w:t>
            </w:r>
            <w:proofErr w:type="spellEnd"/>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Calibri" w:hAnsi="Times New Roman" w:cs="Times New Roman"/>
                <w:sz w:val="24"/>
                <w:szCs w:val="24"/>
                <w:lang w:bidi="en-US"/>
              </w:rPr>
              <w:t>Фактических ошибок в изложении материала, а также в понимании и употреблении терминов нет</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2</w:t>
            </w: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Calibri" w:hAnsi="Times New Roman" w:cs="Times New Roman"/>
                <w:sz w:val="24"/>
                <w:szCs w:val="24"/>
                <w:lang w:bidi="en-US"/>
              </w:rPr>
              <w:t>Допущена 1 ошибка в изложении материала или в употреблении терминов</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1</w:t>
            </w: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Calibri" w:hAnsi="Times New Roman" w:cs="Times New Roman"/>
                <w:sz w:val="24"/>
                <w:szCs w:val="24"/>
                <w:lang w:bidi="en-US"/>
              </w:rPr>
              <w:t>Допущено 2 и более ошибок в изложении материала или в употреблении терминов</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r w:rsidRPr="004A4DED">
              <w:rPr>
                <w:rFonts w:ascii="Times New Roman" w:eastAsia="Calibri" w:hAnsi="Times New Roman" w:cs="Times New Roman"/>
                <w:sz w:val="24"/>
                <w:szCs w:val="24"/>
                <w:lang w:val="en-US" w:bidi="en-US"/>
              </w:rPr>
              <w:t>0</w:t>
            </w:r>
          </w:p>
        </w:tc>
      </w:tr>
      <w:tr w:rsidR="004A4DED" w:rsidRPr="004A4DED" w:rsidTr="004E5773">
        <w:tc>
          <w:tcPr>
            <w:tcW w:w="817" w:type="dxa"/>
            <w:vMerge/>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Calibri" w:hAnsi="Times New Roman" w:cs="Times New Roman"/>
                <w:sz w:val="24"/>
                <w:szCs w:val="24"/>
                <w:lang w:bidi="en-US"/>
              </w:rPr>
              <w:t>Максимальное количество баллов за сочинение по критериям ГК-1, ГК-2 и ФК-1</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Calibri" w:hAnsi="Times New Roman" w:cs="Times New Roman"/>
                <w:sz w:val="24"/>
                <w:szCs w:val="24"/>
                <w:lang w:bidi="en-US"/>
              </w:rPr>
              <w:t>6</w:t>
            </w:r>
          </w:p>
        </w:tc>
      </w:tr>
      <w:tr w:rsidR="004A4DED" w:rsidRPr="004A4DED" w:rsidTr="004E5773">
        <w:tc>
          <w:tcPr>
            <w:tcW w:w="817" w:type="dxa"/>
            <w:shd w:val="clear" w:color="auto" w:fill="auto"/>
          </w:tcPr>
          <w:p w:rsidR="00652889" w:rsidRPr="004A4DED" w:rsidRDefault="00652889" w:rsidP="00652889">
            <w:pPr>
              <w:widowControl w:val="0"/>
              <w:suppressAutoHyphens/>
              <w:spacing w:after="0" w:line="240" w:lineRule="auto"/>
              <w:jc w:val="both"/>
              <w:rPr>
                <w:rFonts w:ascii="Calibri" w:eastAsia="Calibri" w:hAnsi="Calibri" w:cs="Times New Roman"/>
                <w:lang w:val="en-US" w:bidi="en-US"/>
              </w:rPr>
            </w:pPr>
          </w:p>
        </w:tc>
        <w:tc>
          <w:tcPr>
            <w:tcW w:w="7796"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Calibri" w:hAnsi="Times New Roman" w:cs="Times New Roman"/>
                <w:sz w:val="24"/>
                <w:szCs w:val="24"/>
                <w:lang w:bidi="en-US"/>
              </w:rPr>
              <w:t>Максимальное количество баллов за сочинение по всем критериям</w:t>
            </w:r>
          </w:p>
        </w:tc>
        <w:tc>
          <w:tcPr>
            <w:tcW w:w="993" w:type="dxa"/>
            <w:shd w:val="clear" w:color="auto" w:fill="auto"/>
          </w:tcPr>
          <w:p w:rsidR="00652889" w:rsidRPr="004A4DED" w:rsidRDefault="00652889" w:rsidP="00652889">
            <w:pPr>
              <w:widowControl w:val="0"/>
              <w:suppressAutoHyphens/>
              <w:spacing w:after="0" w:line="240" w:lineRule="auto"/>
              <w:jc w:val="both"/>
              <w:rPr>
                <w:rFonts w:ascii="Times New Roman" w:eastAsia="Calibri" w:hAnsi="Times New Roman" w:cs="Times New Roman"/>
                <w:sz w:val="24"/>
                <w:szCs w:val="24"/>
                <w:lang w:bidi="en-US"/>
              </w:rPr>
            </w:pPr>
            <w:r w:rsidRPr="004A4DED">
              <w:rPr>
                <w:rFonts w:ascii="Times New Roman" w:eastAsia="Calibri" w:hAnsi="Times New Roman" w:cs="Times New Roman"/>
                <w:sz w:val="24"/>
                <w:szCs w:val="24"/>
                <w:lang w:bidi="en-US"/>
              </w:rPr>
              <w:t>14</w:t>
            </w:r>
          </w:p>
        </w:tc>
      </w:tr>
    </w:tbl>
    <w:p w:rsidR="00652889" w:rsidRPr="004A4DED" w:rsidRDefault="00652889" w:rsidP="00652889">
      <w:pPr>
        <w:widowControl w:val="0"/>
        <w:suppressAutoHyphens/>
        <w:spacing w:before="240"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Среди критериев, по которым оценивается эссе, основным является первый критерий «Глубина раскрытия темы и убедительность суждений». Если при проверке эссе члены конкурсной комиссии по первому критерию ставят 0 баллов, то по второму и третьему критериям («Аргументация» и «Композиционная цельность и логичность») работа оценивается в 0 баллов. При этом практическая грамотность участника конкурса проверяется, и по четвертому критерию выставляются соответствующие баллы.</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При оценке эссе также оценивается объем написанного сочинения. Рекомендованный объем – не менее 250 и не более 350 слов.</w:t>
      </w:r>
    </w:p>
    <w:p w:rsidR="00652889" w:rsidRPr="004A4DED" w:rsidRDefault="00652889" w:rsidP="00482881">
      <w:pPr>
        <w:widowControl w:val="0"/>
        <w:suppressAutoHyphens/>
        <w:spacing w:before="120" w:after="120" w:line="360" w:lineRule="auto"/>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6. Награждение участников конкурса</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 xml:space="preserve">6.1. Победители и призеры конкурса, занявшие призовые места в каждой номинации, награждаются дипломом победителя 1, 2, 3 степени, </w:t>
      </w:r>
      <w:r w:rsidRPr="004A4DED">
        <w:rPr>
          <w:rFonts w:ascii="Times New Roman" w:eastAsia="Arial Unicode MS" w:hAnsi="Times New Roman" w:cs="Times New Roman"/>
          <w:sz w:val="28"/>
          <w:szCs w:val="28"/>
          <w:lang w:bidi="en-US"/>
        </w:rPr>
        <w:lastRenderedPageBreak/>
        <w:t>лауреаты конкурса – сертификатом лауреата, остальные участники – получают сертификат участника.</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6.2. Педагоги, под чьим руководством были выполнены работы, занявшие первые места, награждаются Благодарственным письмом министерства труда.</w:t>
      </w:r>
    </w:p>
    <w:p w:rsidR="00652889" w:rsidRPr="004A4DED" w:rsidRDefault="00652889" w:rsidP="00652889">
      <w:pPr>
        <w:widowControl w:val="0"/>
        <w:suppressAutoHyphens/>
        <w:spacing w:after="0" w:line="360" w:lineRule="auto"/>
        <w:ind w:firstLine="709"/>
        <w:jc w:val="both"/>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6.3. Информация о проведении конкурса и итоги конкурса освещаются на официальных сайтах министерства труда и министерства образования.</w:t>
      </w:r>
    </w:p>
    <w:p w:rsidR="004E5773" w:rsidRPr="004A4DED" w:rsidRDefault="004E5773" w:rsidP="00E520F0">
      <w:pPr>
        <w:spacing w:after="0" w:line="240" w:lineRule="auto"/>
        <w:jc w:val="center"/>
        <w:rPr>
          <w:rFonts w:ascii="Times New Roman" w:eastAsia="Times New Roman" w:hAnsi="Times New Roman" w:cs="Times New Roman"/>
          <w:sz w:val="24"/>
          <w:szCs w:val="24"/>
          <w:lang w:eastAsia="ru-RU"/>
        </w:rPr>
      </w:pPr>
    </w:p>
    <w:p w:rsidR="004E5773" w:rsidRPr="004A4DED" w:rsidRDefault="004E5773" w:rsidP="00E520F0">
      <w:pPr>
        <w:spacing w:after="0" w:line="240" w:lineRule="auto"/>
        <w:jc w:val="center"/>
        <w:rPr>
          <w:rFonts w:ascii="Times New Roman" w:eastAsia="Times New Roman" w:hAnsi="Times New Roman" w:cs="Times New Roman"/>
          <w:sz w:val="24"/>
          <w:szCs w:val="24"/>
          <w:lang w:eastAsia="ru-RU"/>
        </w:rPr>
      </w:pPr>
    </w:p>
    <w:p w:rsidR="004E5773" w:rsidRPr="004A4DED" w:rsidRDefault="004E5773" w:rsidP="004E5773">
      <w:pPr>
        <w:snapToGrid w:val="0"/>
        <w:spacing w:after="0" w:line="240" w:lineRule="auto"/>
        <w:jc w:val="right"/>
        <w:rPr>
          <w:rFonts w:ascii="Times New Roman" w:hAnsi="Times New Roman" w:cs="Times New Roman"/>
          <w:b/>
          <w:i/>
          <w:sz w:val="28"/>
          <w:szCs w:val="28"/>
        </w:rPr>
      </w:pPr>
    </w:p>
    <w:p w:rsidR="004E5773" w:rsidRPr="004A4DED" w:rsidRDefault="004E5773" w:rsidP="004E5773">
      <w:pPr>
        <w:snapToGrid w:val="0"/>
        <w:spacing w:after="0" w:line="240" w:lineRule="auto"/>
        <w:jc w:val="right"/>
        <w:rPr>
          <w:rFonts w:ascii="Times New Roman" w:hAnsi="Times New Roman" w:cs="Times New Roman"/>
          <w:b/>
          <w:i/>
          <w:sz w:val="28"/>
          <w:szCs w:val="28"/>
        </w:rPr>
      </w:pPr>
      <w:r w:rsidRPr="004A4DED">
        <w:rPr>
          <w:rFonts w:ascii="Times New Roman" w:hAnsi="Times New Roman" w:cs="Times New Roman"/>
          <w:b/>
          <w:i/>
          <w:sz w:val="28"/>
          <w:szCs w:val="28"/>
        </w:rPr>
        <w:t>СОБЫТИЯ</w:t>
      </w:r>
    </w:p>
    <w:p w:rsidR="004E5773" w:rsidRPr="004A4DED" w:rsidRDefault="004E5773" w:rsidP="00E520F0">
      <w:pPr>
        <w:spacing w:after="0" w:line="240" w:lineRule="auto"/>
        <w:jc w:val="center"/>
        <w:rPr>
          <w:rFonts w:ascii="Times New Roman" w:eastAsia="Arial Unicode MS" w:hAnsi="Times New Roman" w:cs="Times New Roman"/>
          <w:b/>
          <w:sz w:val="28"/>
          <w:szCs w:val="28"/>
          <w:lang w:bidi="en-US"/>
        </w:rPr>
      </w:pPr>
    </w:p>
    <w:p w:rsidR="00482881" w:rsidRPr="004A4DED" w:rsidRDefault="00482881" w:rsidP="00482881">
      <w:pPr>
        <w:spacing w:after="0" w:line="360" w:lineRule="auto"/>
        <w:jc w:val="both"/>
        <w:rPr>
          <w:rFonts w:ascii="Times New Roman" w:eastAsia="Arial Unicode MS" w:hAnsi="Times New Roman" w:cs="Times New Roman"/>
          <w:sz w:val="28"/>
          <w:szCs w:val="28"/>
          <w:lang w:bidi="en-US"/>
        </w:rPr>
      </w:pPr>
    </w:p>
    <w:p w:rsidR="002669AF" w:rsidRPr="004A4DED" w:rsidRDefault="00E520F0" w:rsidP="002669AF">
      <w:pPr>
        <w:spacing w:after="0"/>
        <w:jc w:val="center"/>
        <w:rPr>
          <w:rFonts w:ascii="Times New Roman" w:hAnsi="Times New Roman" w:cs="Times New Roman"/>
          <w:b/>
          <w:sz w:val="28"/>
          <w:szCs w:val="28"/>
        </w:rPr>
      </w:pPr>
      <w:r w:rsidRPr="004A4DED">
        <w:rPr>
          <w:rFonts w:ascii="Times New Roman" w:eastAsia="Arial Unicode MS" w:hAnsi="Times New Roman" w:cs="Times New Roman"/>
          <w:sz w:val="28"/>
          <w:szCs w:val="28"/>
          <w:lang w:bidi="en-US"/>
        </w:rPr>
        <w:t xml:space="preserve">  </w:t>
      </w:r>
      <w:r w:rsidR="002669AF" w:rsidRPr="004A4DED">
        <w:rPr>
          <w:rFonts w:ascii="Times New Roman" w:hAnsi="Times New Roman" w:cs="Times New Roman"/>
          <w:b/>
          <w:sz w:val="28"/>
          <w:szCs w:val="28"/>
        </w:rPr>
        <w:t>Всемирный день охраны труда 2018:</w:t>
      </w:r>
    </w:p>
    <w:p w:rsidR="002669AF" w:rsidRPr="004A4DED" w:rsidRDefault="002669AF" w:rsidP="002669AF">
      <w:pPr>
        <w:spacing w:after="0"/>
        <w:jc w:val="center"/>
        <w:rPr>
          <w:rFonts w:ascii="Times New Roman" w:hAnsi="Times New Roman" w:cs="Times New Roman"/>
          <w:b/>
          <w:sz w:val="28"/>
          <w:szCs w:val="28"/>
        </w:rPr>
      </w:pPr>
      <w:r w:rsidRPr="004A4DED">
        <w:rPr>
          <w:rFonts w:ascii="Times New Roman" w:hAnsi="Times New Roman" w:cs="Times New Roman"/>
          <w:b/>
          <w:sz w:val="28"/>
          <w:szCs w:val="28"/>
        </w:rPr>
        <w:t>Охрана труда: молодые работники особенно уязвимы</w:t>
      </w:r>
    </w:p>
    <w:p w:rsidR="002669AF" w:rsidRPr="004A4DED" w:rsidRDefault="002669AF" w:rsidP="002669AF">
      <w:pPr>
        <w:spacing w:after="0"/>
        <w:rPr>
          <w:rFonts w:ascii="Times New Roman" w:hAnsi="Times New Roman" w:cs="Times New Roman"/>
          <w:sz w:val="28"/>
          <w:szCs w:val="28"/>
        </w:rPr>
      </w:pPr>
    </w:p>
    <w:p w:rsidR="002669AF" w:rsidRPr="004A4DED" w:rsidRDefault="002669AF" w:rsidP="002669AF">
      <w:pPr>
        <w:spacing w:after="0" w:line="360" w:lineRule="auto"/>
        <w:ind w:firstLine="709"/>
        <w:jc w:val="both"/>
        <w:rPr>
          <w:rFonts w:ascii="Times New Roman" w:hAnsi="Times New Roman" w:cs="Times New Roman"/>
          <w:sz w:val="28"/>
          <w:szCs w:val="28"/>
        </w:rPr>
      </w:pPr>
      <w:r w:rsidRPr="004A4DED">
        <w:rPr>
          <w:rFonts w:ascii="Times New Roman" w:hAnsi="Times New Roman" w:cs="Times New Roman"/>
          <w:sz w:val="28"/>
          <w:szCs w:val="28"/>
        </w:rPr>
        <w:t>Ежегодно 28 апреля Международная организация труда (далее – МОТ) отмечает Всемирный день охраны труда. Эта дата привлекает внимание общественности к проблеме травматизма, заболеваний и смертельных случаев на рабочих местах.</w:t>
      </w:r>
    </w:p>
    <w:p w:rsidR="002669AF" w:rsidRPr="004A4DED" w:rsidRDefault="002669AF" w:rsidP="002669AF">
      <w:pPr>
        <w:spacing w:after="0" w:line="360" w:lineRule="auto"/>
        <w:ind w:firstLine="709"/>
        <w:jc w:val="both"/>
        <w:rPr>
          <w:rFonts w:ascii="Times New Roman" w:hAnsi="Times New Roman" w:cs="Times New Roman"/>
          <w:sz w:val="28"/>
          <w:szCs w:val="28"/>
        </w:rPr>
      </w:pPr>
      <w:r w:rsidRPr="004A4DED">
        <w:rPr>
          <w:rFonts w:ascii="Times New Roman" w:hAnsi="Times New Roman" w:cs="Times New Roman"/>
          <w:sz w:val="28"/>
          <w:szCs w:val="28"/>
        </w:rPr>
        <w:t>Во всем мире проводятся мероприятия по охране труда                            и производственной безопасности, одним из самых крупных в России является Всероссийская неделя охраны труда, организуемая ежегодно Ассоциацией “Эталон” по инициативе Министерства труда Российской Федерации в г. Сочи.</w:t>
      </w:r>
    </w:p>
    <w:p w:rsidR="002669AF" w:rsidRPr="004A4DED" w:rsidRDefault="002669AF" w:rsidP="002669AF">
      <w:pPr>
        <w:spacing w:after="0" w:line="360" w:lineRule="auto"/>
        <w:ind w:firstLine="709"/>
        <w:jc w:val="both"/>
        <w:rPr>
          <w:rFonts w:ascii="Times New Roman" w:hAnsi="Times New Roman" w:cs="Times New Roman"/>
          <w:sz w:val="28"/>
          <w:szCs w:val="28"/>
        </w:rPr>
      </w:pPr>
      <w:bookmarkStart w:id="0" w:name="_GoBack"/>
      <w:bookmarkEnd w:id="0"/>
      <w:r w:rsidRPr="004A4DED">
        <w:rPr>
          <w:rFonts w:ascii="Times New Roman" w:hAnsi="Times New Roman" w:cs="Times New Roman"/>
          <w:sz w:val="28"/>
          <w:szCs w:val="28"/>
        </w:rPr>
        <w:t>Злободневность темы обусловлена тем, что зачастую у молодых людей, трудоустраивающихся на работу, отсутствует необходимый опыт и знания по охране труда. Кроме того, они имеют недостаточную подготовку по технике безопасности, гигиене и правилам поведения на производстве. Молодые работники не обладают достаточной психологической и физической зрелостью, поэтому с ними случаи травматизма на рабочем месте происходят чаще, чем с их взрослыми коллегами.</w:t>
      </w:r>
    </w:p>
    <w:p w:rsidR="002669AF" w:rsidRPr="004A4DED" w:rsidRDefault="002669AF" w:rsidP="002669AF">
      <w:pPr>
        <w:spacing w:after="0" w:line="360" w:lineRule="auto"/>
        <w:ind w:firstLine="709"/>
        <w:jc w:val="both"/>
        <w:rPr>
          <w:rFonts w:ascii="Times New Roman" w:hAnsi="Times New Roman" w:cs="Times New Roman"/>
          <w:sz w:val="28"/>
          <w:szCs w:val="28"/>
        </w:rPr>
      </w:pPr>
      <w:r w:rsidRPr="004A4DED">
        <w:rPr>
          <w:rFonts w:ascii="Times New Roman" w:hAnsi="Times New Roman" w:cs="Times New Roman"/>
          <w:sz w:val="28"/>
          <w:szCs w:val="28"/>
        </w:rPr>
        <w:lastRenderedPageBreak/>
        <w:t>Исходя из печальной статистики, становится понятно, что данная тема должна быть более детально рассмотрена работодателями для уменьшения негативных последствий на рабочих местах. Необходимо предоставлять молодым сотрудникам работу, соответствующую их квалификации, организовывать надзор за ними более опытными работниками,  а также проводить обучение вопросам охраны труда.</w:t>
      </w:r>
    </w:p>
    <w:p w:rsidR="00E520F0" w:rsidRPr="004A4DED" w:rsidRDefault="00E520F0" w:rsidP="00482881">
      <w:pPr>
        <w:spacing w:after="0" w:line="360" w:lineRule="auto"/>
        <w:rPr>
          <w:rFonts w:ascii="Times New Roman" w:eastAsia="Arial Unicode MS" w:hAnsi="Times New Roman" w:cs="Times New Roman"/>
          <w:sz w:val="28"/>
          <w:szCs w:val="28"/>
          <w:lang w:bidi="en-US"/>
        </w:rPr>
      </w:pPr>
      <w:r w:rsidRPr="004A4DED">
        <w:rPr>
          <w:rFonts w:ascii="Times New Roman" w:eastAsia="Arial Unicode MS" w:hAnsi="Times New Roman" w:cs="Times New Roman"/>
          <w:sz w:val="28"/>
          <w:szCs w:val="28"/>
          <w:lang w:bidi="en-US"/>
        </w:rPr>
        <w:t xml:space="preserve">                                                      </w:t>
      </w:r>
    </w:p>
    <w:sectPr w:rsidR="00E520F0" w:rsidRPr="004A4DED" w:rsidSect="000F0A30">
      <w:headerReference w:type="default" r:id="rId13"/>
      <w:headerReference w:type="first" r:id="rId14"/>
      <w:pgSz w:w="11906" w:h="16838"/>
      <w:pgMar w:top="709" w:right="851" w:bottom="851" w:left="170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991" w:rsidRDefault="001F6991" w:rsidP="00E424A9">
      <w:pPr>
        <w:spacing w:after="0" w:line="240" w:lineRule="auto"/>
      </w:pPr>
      <w:r>
        <w:separator/>
      </w:r>
    </w:p>
  </w:endnote>
  <w:endnote w:type="continuationSeparator" w:id="0">
    <w:p w:rsidR="001F6991" w:rsidRDefault="001F6991" w:rsidP="00E42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DejaVu Sans">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991" w:rsidRDefault="001F6991" w:rsidP="00E424A9">
      <w:pPr>
        <w:spacing w:after="0" w:line="240" w:lineRule="auto"/>
      </w:pPr>
      <w:r>
        <w:separator/>
      </w:r>
    </w:p>
  </w:footnote>
  <w:footnote w:type="continuationSeparator" w:id="0">
    <w:p w:rsidR="001F6991" w:rsidRDefault="001F6991" w:rsidP="00E424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3A" w:rsidRDefault="00535F3A">
    <w:pPr>
      <w:pStyle w:val="a5"/>
      <w:jc w:val="right"/>
    </w:pPr>
  </w:p>
  <w:p w:rsidR="00535F3A" w:rsidRDefault="00535F3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3A" w:rsidRDefault="00535F3A">
    <w:pPr>
      <w:pStyle w:val="a5"/>
      <w:jc w:val="center"/>
    </w:pPr>
  </w:p>
  <w:p w:rsidR="00535F3A" w:rsidRDefault="00535F3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346001"/>
      <w:docPartObj>
        <w:docPartGallery w:val="Page Numbers (Top of Page)"/>
        <w:docPartUnique/>
      </w:docPartObj>
    </w:sdtPr>
    <w:sdtEndPr/>
    <w:sdtContent>
      <w:p w:rsidR="00535F3A" w:rsidRDefault="00535F3A" w:rsidP="000C0904">
        <w:pPr>
          <w:pStyle w:val="a5"/>
          <w:jc w:val="center"/>
        </w:pPr>
        <w:r>
          <w:fldChar w:fldCharType="begin"/>
        </w:r>
        <w:r>
          <w:instrText>PAGE   \* MERGEFORMAT</w:instrText>
        </w:r>
        <w:r>
          <w:fldChar w:fldCharType="separate"/>
        </w:r>
        <w:r w:rsidR="00BF10C6">
          <w:rPr>
            <w:noProof/>
          </w:rPr>
          <w:t>43</w:t>
        </w:r>
        <w:r>
          <w:fldChar w:fldCharType="end"/>
        </w:r>
      </w:p>
      <w:p w:rsidR="00535F3A" w:rsidRDefault="001F6991" w:rsidP="000C0904">
        <w:pPr>
          <w:pStyle w:val="a5"/>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739880"/>
      <w:docPartObj>
        <w:docPartGallery w:val="Page Numbers (Top of Page)"/>
        <w:docPartUnique/>
      </w:docPartObj>
    </w:sdtPr>
    <w:sdtEndPr/>
    <w:sdtContent>
      <w:p w:rsidR="00535F3A" w:rsidRDefault="00535F3A">
        <w:pPr>
          <w:pStyle w:val="a5"/>
          <w:jc w:val="center"/>
        </w:pPr>
        <w:r>
          <w:fldChar w:fldCharType="begin"/>
        </w:r>
        <w:r>
          <w:instrText>PAGE   \* MERGEFORMAT</w:instrText>
        </w:r>
        <w:r>
          <w:fldChar w:fldCharType="separate"/>
        </w:r>
        <w:r>
          <w:rPr>
            <w:noProof/>
          </w:rPr>
          <w:t>5</w:t>
        </w:r>
        <w:r>
          <w:fldChar w:fldCharType="end"/>
        </w:r>
      </w:p>
    </w:sdtContent>
  </w:sdt>
  <w:p w:rsidR="00535F3A" w:rsidRDefault="00535F3A">
    <w:pPr>
      <w:pStyle w:val="a5"/>
    </w:pPr>
  </w:p>
  <w:p w:rsidR="00535F3A" w:rsidRDefault="00535F3A"/>
  <w:p w:rsidR="00535F3A" w:rsidRDefault="00535F3A"/>
  <w:p w:rsidR="00535F3A" w:rsidRDefault="00535F3A"/>
  <w:p w:rsidR="00535F3A" w:rsidRDefault="00535F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1">
    <w:nsid w:val="00000003"/>
    <w:multiLevelType w:val="multilevel"/>
    <w:tmpl w:val="00000003"/>
    <w:name w:val="WW8Num2"/>
    <w:lvl w:ilvl="0">
      <w:numFmt w:val="bullet"/>
      <w:lvlText w:val="-"/>
      <w:lvlJc w:val="left"/>
      <w:pPr>
        <w:tabs>
          <w:tab w:val="num" w:pos="720"/>
        </w:tabs>
        <w:ind w:left="720" w:hanging="360"/>
      </w:pPr>
      <w:rPr>
        <w:rFonts w:ascii="Tahoma" w:hAnsi="Tahoma" w:cs="Tahoma" w:hint="default"/>
        <w:szCs w:val="1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0000004"/>
    <w:multiLevelType w:val="singleLevel"/>
    <w:tmpl w:val="00000004"/>
    <w:name w:val="WW8Num3"/>
    <w:lvl w:ilvl="0">
      <w:start w:val="1"/>
      <w:numFmt w:val="bullet"/>
      <w:lvlText w:val=""/>
      <w:lvlJc w:val="left"/>
      <w:pPr>
        <w:tabs>
          <w:tab w:val="num" w:pos="360"/>
        </w:tabs>
        <w:ind w:left="360" w:hanging="360"/>
      </w:pPr>
      <w:rPr>
        <w:rFonts w:ascii="Symbol" w:hAnsi="Symbol"/>
      </w:rPr>
    </w:lvl>
  </w:abstractNum>
  <w:abstractNum w:abstractNumId="3">
    <w:nsid w:val="00000007"/>
    <w:multiLevelType w:val="singleLevel"/>
    <w:tmpl w:val="00000007"/>
    <w:name w:val="WW8Num6"/>
    <w:lvl w:ilvl="0">
      <w:start w:val="1"/>
      <w:numFmt w:val="bullet"/>
      <w:lvlText w:val=""/>
      <w:lvlJc w:val="left"/>
      <w:pPr>
        <w:tabs>
          <w:tab w:val="num" w:pos="360"/>
        </w:tabs>
        <w:ind w:left="360" w:hanging="360"/>
      </w:pPr>
      <w:rPr>
        <w:rFonts w:ascii="Symbol" w:hAnsi="Symbol"/>
      </w:rPr>
    </w:lvl>
  </w:abstractNum>
  <w:abstractNum w:abstractNumId="4">
    <w:nsid w:val="00000008"/>
    <w:multiLevelType w:val="singleLevel"/>
    <w:tmpl w:val="00000008"/>
    <w:name w:val="WW8Num7"/>
    <w:lvl w:ilvl="0">
      <w:start w:val="1"/>
      <w:numFmt w:val="bullet"/>
      <w:lvlText w:val=""/>
      <w:lvlJc w:val="left"/>
      <w:pPr>
        <w:tabs>
          <w:tab w:val="num" w:pos="360"/>
        </w:tabs>
        <w:ind w:left="360" w:hanging="360"/>
      </w:pPr>
      <w:rPr>
        <w:rFonts w:ascii="Symbol" w:hAnsi="Symbol"/>
      </w:rPr>
    </w:lvl>
  </w:abstractNum>
  <w:abstractNum w:abstractNumId="5">
    <w:nsid w:val="0000000E"/>
    <w:multiLevelType w:val="singleLevel"/>
    <w:tmpl w:val="0000000E"/>
    <w:name w:val="WW8Num16"/>
    <w:lvl w:ilvl="0">
      <w:start w:val="1"/>
      <w:numFmt w:val="bullet"/>
      <w:lvlText w:val=""/>
      <w:lvlJc w:val="left"/>
      <w:pPr>
        <w:tabs>
          <w:tab w:val="num" w:pos="360"/>
        </w:tabs>
        <w:ind w:left="360" w:hanging="360"/>
      </w:pPr>
      <w:rPr>
        <w:rFonts w:ascii="Symbol" w:hAnsi="Symbol"/>
      </w:r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4A9"/>
    <w:rsid w:val="00004D6B"/>
    <w:rsid w:val="00014FC1"/>
    <w:rsid w:val="000223EB"/>
    <w:rsid w:val="00030CFD"/>
    <w:rsid w:val="00031BDA"/>
    <w:rsid w:val="00033B80"/>
    <w:rsid w:val="00036BE1"/>
    <w:rsid w:val="00042F02"/>
    <w:rsid w:val="00052BC1"/>
    <w:rsid w:val="000554E9"/>
    <w:rsid w:val="00060528"/>
    <w:rsid w:val="00065B72"/>
    <w:rsid w:val="000773B2"/>
    <w:rsid w:val="00093BDA"/>
    <w:rsid w:val="0009603D"/>
    <w:rsid w:val="000A0E32"/>
    <w:rsid w:val="000A68FB"/>
    <w:rsid w:val="000B17FF"/>
    <w:rsid w:val="000B2848"/>
    <w:rsid w:val="000C0904"/>
    <w:rsid w:val="000C1B31"/>
    <w:rsid w:val="000C1CCD"/>
    <w:rsid w:val="000D3350"/>
    <w:rsid w:val="000E7F87"/>
    <w:rsid w:val="000F0A30"/>
    <w:rsid w:val="001017D0"/>
    <w:rsid w:val="00111801"/>
    <w:rsid w:val="00121028"/>
    <w:rsid w:val="0012279F"/>
    <w:rsid w:val="00123776"/>
    <w:rsid w:val="001359A9"/>
    <w:rsid w:val="00144482"/>
    <w:rsid w:val="00150E46"/>
    <w:rsid w:val="00152BDC"/>
    <w:rsid w:val="00152CD4"/>
    <w:rsid w:val="0017037D"/>
    <w:rsid w:val="001723A3"/>
    <w:rsid w:val="00180646"/>
    <w:rsid w:val="00180822"/>
    <w:rsid w:val="0018610E"/>
    <w:rsid w:val="001877A5"/>
    <w:rsid w:val="00193F4F"/>
    <w:rsid w:val="001A027A"/>
    <w:rsid w:val="001A0727"/>
    <w:rsid w:val="001A2750"/>
    <w:rsid w:val="001A51CA"/>
    <w:rsid w:val="001B237C"/>
    <w:rsid w:val="001D5D1C"/>
    <w:rsid w:val="001D5D27"/>
    <w:rsid w:val="001E3720"/>
    <w:rsid w:val="001E6F7F"/>
    <w:rsid w:val="001E7D25"/>
    <w:rsid w:val="001F054D"/>
    <w:rsid w:val="001F6991"/>
    <w:rsid w:val="001F6F80"/>
    <w:rsid w:val="001F76E9"/>
    <w:rsid w:val="0021775A"/>
    <w:rsid w:val="0021794E"/>
    <w:rsid w:val="00225C4A"/>
    <w:rsid w:val="00235C61"/>
    <w:rsid w:val="002514D4"/>
    <w:rsid w:val="00261E13"/>
    <w:rsid w:val="00262358"/>
    <w:rsid w:val="002659FA"/>
    <w:rsid w:val="002669AF"/>
    <w:rsid w:val="00283559"/>
    <w:rsid w:val="00294835"/>
    <w:rsid w:val="002A146B"/>
    <w:rsid w:val="002A1A0F"/>
    <w:rsid w:val="002B4285"/>
    <w:rsid w:val="002D2B47"/>
    <w:rsid w:val="002D702E"/>
    <w:rsid w:val="002E34FC"/>
    <w:rsid w:val="002E5043"/>
    <w:rsid w:val="002F280B"/>
    <w:rsid w:val="002F45B0"/>
    <w:rsid w:val="002F6A32"/>
    <w:rsid w:val="00302CAA"/>
    <w:rsid w:val="0030411E"/>
    <w:rsid w:val="00310FC1"/>
    <w:rsid w:val="00314AE7"/>
    <w:rsid w:val="003168C2"/>
    <w:rsid w:val="00324850"/>
    <w:rsid w:val="00330C09"/>
    <w:rsid w:val="00332D35"/>
    <w:rsid w:val="00334419"/>
    <w:rsid w:val="00337420"/>
    <w:rsid w:val="00337A0F"/>
    <w:rsid w:val="00342C04"/>
    <w:rsid w:val="00343D8F"/>
    <w:rsid w:val="00350572"/>
    <w:rsid w:val="003575A7"/>
    <w:rsid w:val="00361190"/>
    <w:rsid w:val="00362E1B"/>
    <w:rsid w:val="00382D08"/>
    <w:rsid w:val="00383434"/>
    <w:rsid w:val="003849A4"/>
    <w:rsid w:val="00390E0A"/>
    <w:rsid w:val="0039535A"/>
    <w:rsid w:val="003A09C6"/>
    <w:rsid w:val="003B0911"/>
    <w:rsid w:val="003B0C32"/>
    <w:rsid w:val="003B16C6"/>
    <w:rsid w:val="003C2CA7"/>
    <w:rsid w:val="003D6D67"/>
    <w:rsid w:val="003F5E03"/>
    <w:rsid w:val="00404E65"/>
    <w:rsid w:val="0041190D"/>
    <w:rsid w:val="00426009"/>
    <w:rsid w:val="004349A7"/>
    <w:rsid w:val="00442BDA"/>
    <w:rsid w:val="0044787E"/>
    <w:rsid w:val="00451AD2"/>
    <w:rsid w:val="00457D60"/>
    <w:rsid w:val="00466FE0"/>
    <w:rsid w:val="00480863"/>
    <w:rsid w:val="00482881"/>
    <w:rsid w:val="00484430"/>
    <w:rsid w:val="00493166"/>
    <w:rsid w:val="00494664"/>
    <w:rsid w:val="004A4DED"/>
    <w:rsid w:val="004B11FE"/>
    <w:rsid w:val="004B37A1"/>
    <w:rsid w:val="004B480F"/>
    <w:rsid w:val="004C1602"/>
    <w:rsid w:val="004C3580"/>
    <w:rsid w:val="004D0EDA"/>
    <w:rsid w:val="004D3178"/>
    <w:rsid w:val="004D475C"/>
    <w:rsid w:val="004E3084"/>
    <w:rsid w:val="004E367D"/>
    <w:rsid w:val="004E5773"/>
    <w:rsid w:val="00501E40"/>
    <w:rsid w:val="00515778"/>
    <w:rsid w:val="005169AA"/>
    <w:rsid w:val="00526F3F"/>
    <w:rsid w:val="00535F3A"/>
    <w:rsid w:val="005415E6"/>
    <w:rsid w:val="00544E61"/>
    <w:rsid w:val="005611C0"/>
    <w:rsid w:val="00565D69"/>
    <w:rsid w:val="005729A8"/>
    <w:rsid w:val="00584ECC"/>
    <w:rsid w:val="00590AB7"/>
    <w:rsid w:val="0059390F"/>
    <w:rsid w:val="005A04E8"/>
    <w:rsid w:val="005A32C8"/>
    <w:rsid w:val="005B1ADF"/>
    <w:rsid w:val="005B2A68"/>
    <w:rsid w:val="005B6CA8"/>
    <w:rsid w:val="005C1A35"/>
    <w:rsid w:val="005C5E5D"/>
    <w:rsid w:val="005C7B75"/>
    <w:rsid w:val="005D491E"/>
    <w:rsid w:val="005E3B51"/>
    <w:rsid w:val="005F203D"/>
    <w:rsid w:val="005F2878"/>
    <w:rsid w:val="00602B6F"/>
    <w:rsid w:val="0060558C"/>
    <w:rsid w:val="006158C0"/>
    <w:rsid w:val="006233EA"/>
    <w:rsid w:val="00633FC2"/>
    <w:rsid w:val="00635DD0"/>
    <w:rsid w:val="00652889"/>
    <w:rsid w:val="00653D1E"/>
    <w:rsid w:val="00656C0E"/>
    <w:rsid w:val="006658A1"/>
    <w:rsid w:val="0067148C"/>
    <w:rsid w:val="00684908"/>
    <w:rsid w:val="00692C79"/>
    <w:rsid w:val="006A04C0"/>
    <w:rsid w:val="006A370F"/>
    <w:rsid w:val="006B2678"/>
    <w:rsid w:val="006B41BC"/>
    <w:rsid w:val="006C2EA3"/>
    <w:rsid w:val="006C62A8"/>
    <w:rsid w:val="006E507A"/>
    <w:rsid w:val="006E7422"/>
    <w:rsid w:val="006F2A95"/>
    <w:rsid w:val="00711CC5"/>
    <w:rsid w:val="00714E0C"/>
    <w:rsid w:val="00724131"/>
    <w:rsid w:val="007274EE"/>
    <w:rsid w:val="00732FEC"/>
    <w:rsid w:val="00744E0A"/>
    <w:rsid w:val="007539C5"/>
    <w:rsid w:val="007539F6"/>
    <w:rsid w:val="007745F5"/>
    <w:rsid w:val="0078121C"/>
    <w:rsid w:val="00787CF9"/>
    <w:rsid w:val="007924C8"/>
    <w:rsid w:val="007A2703"/>
    <w:rsid w:val="007D0911"/>
    <w:rsid w:val="007D7295"/>
    <w:rsid w:val="007E02FE"/>
    <w:rsid w:val="007E27FA"/>
    <w:rsid w:val="00804716"/>
    <w:rsid w:val="008128DF"/>
    <w:rsid w:val="00812D73"/>
    <w:rsid w:val="008210FE"/>
    <w:rsid w:val="00846CB3"/>
    <w:rsid w:val="00847D56"/>
    <w:rsid w:val="00850583"/>
    <w:rsid w:val="00862359"/>
    <w:rsid w:val="00880D3B"/>
    <w:rsid w:val="0088442F"/>
    <w:rsid w:val="00885D01"/>
    <w:rsid w:val="008900D5"/>
    <w:rsid w:val="00894216"/>
    <w:rsid w:val="008A1E3A"/>
    <w:rsid w:val="008A2724"/>
    <w:rsid w:val="008C0241"/>
    <w:rsid w:val="008C1714"/>
    <w:rsid w:val="008D1CA9"/>
    <w:rsid w:val="008D2E25"/>
    <w:rsid w:val="008E2046"/>
    <w:rsid w:val="008F1F3E"/>
    <w:rsid w:val="008F3314"/>
    <w:rsid w:val="008F3B3F"/>
    <w:rsid w:val="008F575B"/>
    <w:rsid w:val="00907204"/>
    <w:rsid w:val="00910C35"/>
    <w:rsid w:val="0091131F"/>
    <w:rsid w:val="009174DB"/>
    <w:rsid w:val="00935130"/>
    <w:rsid w:val="00940780"/>
    <w:rsid w:val="00950F44"/>
    <w:rsid w:val="00957124"/>
    <w:rsid w:val="00964F35"/>
    <w:rsid w:val="00966B31"/>
    <w:rsid w:val="009B7BA0"/>
    <w:rsid w:val="009C089C"/>
    <w:rsid w:val="009C305D"/>
    <w:rsid w:val="009D6284"/>
    <w:rsid w:val="009E31F8"/>
    <w:rsid w:val="009E7061"/>
    <w:rsid w:val="00A0125F"/>
    <w:rsid w:val="00A01DD5"/>
    <w:rsid w:val="00A11641"/>
    <w:rsid w:val="00A24E90"/>
    <w:rsid w:val="00A31116"/>
    <w:rsid w:val="00A41784"/>
    <w:rsid w:val="00A46F20"/>
    <w:rsid w:val="00A47BFD"/>
    <w:rsid w:val="00A62095"/>
    <w:rsid w:val="00A76557"/>
    <w:rsid w:val="00A92799"/>
    <w:rsid w:val="00A944BF"/>
    <w:rsid w:val="00AA01B8"/>
    <w:rsid w:val="00AA5C2C"/>
    <w:rsid w:val="00AB6EA4"/>
    <w:rsid w:val="00AC583D"/>
    <w:rsid w:val="00AC7C09"/>
    <w:rsid w:val="00AD5B97"/>
    <w:rsid w:val="00AE33EC"/>
    <w:rsid w:val="00AE5859"/>
    <w:rsid w:val="00AE6F92"/>
    <w:rsid w:val="00AF1773"/>
    <w:rsid w:val="00B02ABB"/>
    <w:rsid w:val="00B10D46"/>
    <w:rsid w:val="00B1160B"/>
    <w:rsid w:val="00B17524"/>
    <w:rsid w:val="00B215DF"/>
    <w:rsid w:val="00B228D4"/>
    <w:rsid w:val="00B26728"/>
    <w:rsid w:val="00B272FC"/>
    <w:rsid w:val="00B316AA"/>
    <w:rsid w:val="00B4059A"/>
    <w:rsid w:val="00B4122B"/>
    <w:rsid w:val="00B4130A"/>
    <w:rsid w:val="00B514FF"/>
    <w:rsid w:val="00B536D8"/>
    <w:rsid w:val="00B63840"/>
    <w:rsid w:val="00B735C6"/>
    <w:rsid w:val="00B82A09"/>
    <w:rsid w:val="00B85477"/>
    <w:rsid w:val="00BA4F8F"/>
    <w:rsid w:val="00BA64C7"/>
    <w:rsid w:val="00BB1F4E"/>
    <w:rsid w:val="00BB347D"/>
    <w:rsid w:val="00BB6BAD"/>
    <w:rsid w:val="00BC1114"/>
    <w:rsid w:val="00BC6FD4"/>
    <w:rsid w:val="00BE0549"/>
    <w:rsid w:val="00BF10C6"/>
    <w:rsid w:val="00BF5C3A"/>
    <w:rsid w:val="00C06BE0"/>
    <w:rsid w:val="00C07B67"/>
    <w:rsid w:val="00C1503D"/>
    <w:rsid w:val="00C225C6"/>
    <w:rsid w:val="00C32E16"/>
    <w:rsid w:val="00C334CD"/>
    <w:rsid w:val="00C4677A"/>
    <w:rsid w:val="00C476BD"/>
    <w:rsid w:val="00C50557"/>
    <w:rsid w:val="00C55364"/>
    <w:rsid w:val="00C56AA1"/>
    <w:rsid w:val="00C57F0E"/>
    <w:rsid w:val="00C649D0"/>
    <w:rsid w:val="00C727F0"/>
    <w:rsid w:val="00C734C1"/>
    <w:rsid w:val="00C84811"/>
    <w:rsid w:val="00C858A2"/>
    <w:rsid w:val="00C87DA6"/>
    <w:rsid w:val="00C87F56"/>
    <w:rsid w:val="00C912BD"/>
    <w:rsid w:val="00CA598A"/>
    <w:rsid w:val="00CA5E79"/>
    <w:rsid w:val="00CA6518"/>
    <w:rsid w:val="00CB4CC1"/>
    <w:rsid w:val="00CC1F3E"/>
    <w:rsid w:val="00CC1F86"/>
    <w:rsid w:val="00CC3616"/>
    <w:rsid w:val="00CE734D"/>
    <w:rsid w:val="00CE7B4E"/>
    <w:rsid w:val="00CF1BC3"/>
    <w:rsid w:val="00CF293A"/>
    <w:rsid w:val="00CF2BDF"/>
    <w:rsid w:val="00CF3A06"/>
    <w:rsid w:val="00CF6695"/>
    <w:rsid w:val="00CF77E4"/>
    <w:rsid w:val="00D00961"/>
    <w:rsid w:val="00D0379D"/>
    <w:rsid w:val="00D11ACC"/>
    <w:rsid w:val="00D14262"/>
    <w:rsid w:val="00D14B17"/>
    <w:rsid w:val="00D14C36"/>
    <w:rsid w:val="00D25134"/>
    <w:rsid w:val="00D31667"/>
    <w:rsid w:val="00D402D9"/>
    <w:rsid w:val="00D40E72"/>
    <w:rsid w:val="00D42FB6"/>
    <w:rsid w:val="00D46920"/>
    <w:rsid w:val="00D54623"/>
    <w:rsid w:val="00D62940"/>
    <w:rsid w:val="00D63832"/>
    <w:rsid w:val="00D66C98"/>
    <w:rsid w:val="00D7646C"/>
    <w:rsid w:val="00D91B41"/>
    <w:rsid w:val="00DA0DF7"/>
    <w:rsid w:val="00DA5BF1"/>
    <w:rsid w:val="00DB4A34"/>
    <w:rsid w:val="00DB5BFA"/>
    <w:rsid w:val="00DC33BF"/>
    <w:rsid w:val="00DE33DC"/>
    <w:rsid w:val="00DE6497"/>
    <w:rsid w:val="00DF03A2"/>
    <w:rsid w:val="00E07766"/>
    <w:rsid w:val="00E144AF"/>
    <w:rsid w:val="00E214E1"/>
    <w:rsid w:val="00E31BB7"/>
    <w:rsid w:val="00E35B9A"/>
    <w:rsid w:val="00E35D6D"/>
    <w:rsid w:val="00E37B59"/>
    <w:rsid w:val="00E424A9"/>
    <w:rsid w:val="00E520F0"/>
    <w:rsid w:val="00E80A54"/>
    <w:rsid w:val="00E85614"/>
    <w:rsid w:val="00E906A6"/>
    <w:rsid w:val="00E93D32"/>
    <w:rsid w:val="00EA42E1"/>
    <w:rsid w:val="00EC656D"/>
    <w:rsid w:val="00EE1A61"/>
    <w:rsid w:val="00EE44EE"/>
    <w:rsid w:val="00F00BD2"/>
    <w:rsid w:val="00F06E9C"/>
    <w:rsid w:val="00F07D1B"/>
    <w:rsid w:val="00F15087"/>
    <w:rsid w:val="00F248FA"/>
    <w:rsid w:val="00F40BC6"/>
    <w:rsid w:val="00F4275B"/>
    <w:rsid w:val="00F46A0B"/>
    <w:rsid w:val="00F5319E"/>
    <w:rsid w:val="00F77203"/>
    <w:rsid w:val="00F777B2"/>
    <w:rsid w:val="00F923CA"/>
    <w:rsid w:val="00F94893"/>
    <w:rsid w:val="00F96D37"/>
    <w:rsid w:val="00FA0E4B"/>
    <w:rsid w:val="00FB1124"/>
    <w:rsid w:val="00FB4A9B"/>
    <w:rsid w:val="00FC5188"/>
    <w:rsid w:val="00FC7F01"/>
    <w:rsid w:val="00FD5C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25F"/>
  </w:style>
  <w:style w:type="paragraph" w:styleId="1">
    <w:name w:val="heading 1"/>
    <w:basedOn w:val="a"/>
    <w:next w:val="a"/>
    <w:link w:val="10"/>
    <w:qFormat/>
    <w:rsid w:val="00E424A9"/>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ru-RU"/>
    </w:rPr>
  </w:style>
  <w:style w:type="paragraph" w:styleId="2">
    <w:name w:val="heading 2"/>
    <w:basedOn w:val="a"/>
    <w:next w:val="a"/>
    <w:link w:val="20"/>
    <w:qFormat/>
    <w:rsid w:val="00E424A9"/>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ru-RU"/>
    </w:rPr>
  </w:style>
  <w:style w:type="paragraph" w:styleId="3">
    <w:name w:val="heading 3"/>
    <w:basedOn w:val="a"/>
    <w:next w:val="a"/>
    <w:link w:val="30"/>
    <w:unhideWhenUsed/>
    <w:qFormat/>
    <w:rsid w:val="00E424A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qFormat/>
    <w:rsid w:val="00E424A9"/>
    <w:pPr>
      <w:keepNext/>
      <w:spacing w:after="0" w:line="240" w:lineRule="auto"/>
      <w:jc w:val="both"/>
      <w:outlineLvl w:val="3"/>
    </w:pPr>
    <w:rPr>
      <w:rFonts w:ascii="Times New Roman" w:eastAsia="Times New Roman" w:hAnsi="Times New Roman" w:cs="Times New Roman"/>
      <w:b/>
      <w:i/>
      <w:sz w:val="28"/>
      <w:szCs w:val="20"/>
      <w:lang w:eastAsia="ru-RU"/>
    </w:rPr>
  </w:style>
  <w:style w:type="paragraph" w:styleId="5">
    <w:name w:val="heading 5"/>
    <w:basedOn w:val="a"/>
    <w:next w:val="a"/>
    <w:link w:val="50"/>
    <w:unhideWhenUsed/>
    <w:qFormat/>
    <w:rsid w:val="00E424A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9">
    <w:name w:val="heading 9"/>
    <w:basedOn w:val="a"/>
    <w:next w:val="a"/>
    <w:link w:val="90"/>
    <w:qFormat/>
    <w:rsid w:val="00E424A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4A9"/>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rsid w:val="00E424A9"/>
    <w:rPr>
      <w:rFonts w:ascii="Cambria" w:eastAsia="Times New Roman" w:hAnsi="Cambria" w:cs="Times New Roman"/>
      <w:b/>
      <w:bCs/>
      <w:i/>
      <w:iCs/>
      <w:sz w:val="28"/>
      <w:szCs w:val="28"/>
      <w:lang w:val="x-none" w:eastAsia="ru-RU"/>
    </w:rPr>
  </w:style>
  <w:style w:type="character" w:customStyle="1" w:styleId="30">
    <w:name w:val="Заголовок 3 Знак"/>
    <w:basedOn w:val="a0"/>
    <w:link w:val="3"/>
    <w:rsid w:val="00E424A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E424A9"/>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rsid w:val="00E424A9"/>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E424A9"/>
    <w:rPr>
      <w:rFonts w:ascii="Arial" w:eastAsia="Times New Roman" w:hAnsi="Arial" w:cs="Arial"/>
      <w:lang w:eastAsia="ru-RU"/>
    </w:rPr>
  </w:style>
  <w:style w:type="numbering" w:customStyle="1" w:styleId="11">
    <w:name w:val="Нет списка1"/>
    <w:next w:val="a2"/>
    <w:uiPriority w:val="99"/>
    <w:semiHidden/>
    <w:unhideWhenUsed/>
    <w:rsid w:val="00E424A9"/>
  </w:style>
  <w:style w:type="paragraph" w:styleId="a3">
    <w:name w:val="Title"/>
    <w:basedOn w:val="a"/>
    <w:link w:val="a4"/>
    <w:qFormat/>
    <w:rsid w:val="00E424A9"/>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E424A9"/>
    <w:rPr>
      <w:rFonts w:ascii="Times New Roman" w:eastAsia="Times New Roman" w:hAnsi="Times New Roman" w:cs="Times New Roman"/>
      <w:b/>
      <w:sz w:val="32"/>
      <w:szCs w:val="20"/>
      <w:lang w:eastAsia="ru-RU"/>
    </w:rPr>
  </w:style>
  <w:style w:type="paragraph" w:customStyle="1" w:styleId="ConsNonformat">
    <w:name w:val="ConsNonformat"/>
    <w:rsid w:val="00E424A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Title">
    <w:name w:val="ConsPlusTitle"/>
    <w:rsid w:val="00E424A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E424A9"/>
    <w:pPr>
      <w:snapToGrid w:val="0"/>
      <w:spacing w:after="0" w:line="240" w:lineRule="auto"/>
    </w:pPr>
    <w:rPr>
      <w:rFonts w:ascii="Arial" w:eastAsia="Times New Roman" w:hAnsi="Arial" w:cs="Times New Roman"/>
      <w:b/>
      <w:sz w:val="16"/>
      <w:szCs w:val="20"/>
      <w:lang w:eastAsia="ru-RU"/>
    </w:rPr>
  </w:style>
  <w:style w:type="paragraph" w:styleId="a5">
    <w:name w:val="header"/>
    <w:basedOn w:val="a"/>
    <w:link w:val="a6"/>
    <w:unhideWhenUsed/>
    <w:rsid w:val="00E424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E424A9"/>
    <w:rPr>
      <w:rFonts w:ascii="Times New Roman" w:eastAsia="Times New Roman" w:hAnsi="Times New Roman" w:cs="Times New Roman"/>
      <w:sz w:val="24"/>
      <w:szCs w:val="24"/>
      <w:lang w:eastAsia="ru-RU"/>
    </w:rPr>
  </w:style>
  <w:style w:type="paragraph" w:styleId="a7">
    <w:name w:val="footer"/>
    <w:basedOn w:val="a"/>
    <w:link w:val="a8"/>
    <w:unhideWhenUsed/>
    <w:rsid w:val="00E424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E424A9"/>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E424A9"/>
  </w:style>
  <w:style w:type="character" w:styleId="a9">
    <w:name w:val="page number"/>
    <w:basedOn w:val="a0"/>
    <w:rsid w:val="00E424A9"/>
  </w:style>
  <w:style w:type="paragraph" w:styleId="aa">
    <w:name w:val="Balloon Text"/>
    <w:basedOn w:val="a"/>
    <w:link w:val="ab"/>
    <w:semiHidden/>
    <w:rsid w:val="00E424A9"/>
    <w:pPr>
      <w:widowControl w:val="0"/>
      <w:autoSpaceDE w:val="0"/>
      <w:autoSpaceDN w:val="0"/>
      <w:adjustRightInd w:val="0"/>
      <w:spacing w:after="0" w:line="240" w:lineRule="auto"/>
    </w:pPr>
    <w:rPr>
      <w:rFonts w:ascii="Tahoma" w:eastAsia="Times New Roman" w:hAnsi="Tahoma" w:cs="Times New Roman"/>
      <w:sz w:val="16"/>
      <w:szCs w:val="16"/>
      <w:lang w:val="x-none" w:eastAsia="ru-RU"/>
    </w:rPr>
  </w:style>
  <w:style w:type="character" w:customStyle="1" w:styleId="ab">
    <w:name w:val="Текст выноски Знак"/>
    <w:basedOn w:val="a0"/>
    <w:link w:val="aa"/>
    <w:semiHidden/>
    <w:rsid w:val="00E424A9"/>
    <w:rPr>
      <w:rFonts w:ascii="Tahoma" w:eastAsia="Times New Roman" w:hAnsi="Tahoma" w:cs="Times New Roman"/>
      <w:sz w:val="16"/>
      <w:szCs w:val="16"/>
      <w:lang w:val="x-none" w:eastAsia="ru-RU"/>
    </w:rPr>
  </w:style>
  <w:style w:type="paragraph" w:customStyle="1" w:styleId="ConsPlusNormal">
    <w:name w:val="ConsPlusNormal"/>
    <w:rsid w:val="00E424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424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rsid w:val="00E424A9"/>
    <w:pPr>
      <w:spacing w:after="160" w:line="240" w:lineRule="exact"/>
    </w:pPr>
    <w:rPr>
      <w:rFonts w:ascii="Verdana" w:eastAsia="Times New Roman" w:hAnsi="Verdana" w:cs="Times New Roman"/>
      <w:sz w:val="20"/>
      <w:szCs w:val="20"/>
      <w:lang w:val="en-US"/>
    </w:rPr>
  </w:style>
  <w:style w:type="paragraph" w:styleId="ac">
    <w:name w:val="List Paragraph"/>
    <w:basedOn w:val="a"/>
    <w:uiPriority w:val="34"/>
    <w:qFormat/>
    <w:rsid w:val="00E424A9"/>
    <w:pPr>
      <w:ind w:left="720"/>
      <w:contextualSpacing/>
    </w:pPr>
    <w:rPr>
      <w:rFonts w:ascii="Calibri" w:eastAsia="Calibri" w:hAnsi="Calibri" w:cs="Times New Roman"/>
    </w:rPr>
  </w:style>
  <w:style w:type="paragraph" w:customStyle="1" w:styleId="ad">
    <w:name w:val="Комментарий"/>
    <w:basedOn w:val="a"/>
    <w:next w:val="a"/>
    <w:rsid w:val="00E424A9"/>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styleId="ae">
    <w:name w:val="annotation reference"/>
    <w:rsid w:val="00E424A9"/>
    <w:rPr>
      <w:sz w:val="16"/>
      <w:szCs w:val="16"/>
    </w:rPr>
  </w:style>
  <w:style w:type="paragraph" w:styleId="af">
    <w:name w:val="annotation text"/>
    <w:basedOn w:val="a"/>
    <w:link w:val="af0"/>
    <w:rsid w:val="00E424A9"/>
    <w:pPr>
      <w:widowControl w:val="0"/>
      <w:autoSpaceDE w:val="0"/>
      <w:autoSpaceDN w:val="0"/>
      <w:adjustRightInd w:val="0"/>
      <w:spacing w:after="0" w:line="240" w:lineRule="auto"/>
    </w:pPr>
    <w:rPr>
      <w:rFonts w:ascii="Arial" w:eastAsia="Times New Roman" w:hAnsi="Arial" w:cs="Times New Roman"/>
      <w:sz w:val="20"/>
      <w:szCs w:val="20"/>
      <w:lang w:val="x-none" w:eastAsia="ru-RU"/>
    </w:rPr>
  </w:style>
  <w:style w:type="character" w:customStyle="1" w:styleId="af0">
    <w:name w:val="Текст примечания Знак"/>
    <w:basedOn w:val="a0"/>
    <w:link w:val="af"/>
    <w:rsid w:val="00E424A9"/>
    <w:rPr>
      <w:rFonts w:ascii="Arial" w:eastAsia="Times New Roman" w:hAnsi="Arial" w:cs="Times New Roman"/>
      <w:sz w:val="20"/>
      <w:szCs w:val="20"/>
      <w:lang w:val="x-none" w:eastAsia="ru-RU"/>
    </w:rPr>
  </w:style>
  <w:style w:type="paragraph" w:styleId="af1">
    <w:name w:val="annotation subject"/>
    <w:basedOn w:val="af"/>
    <w:next w:val="af"/>
    <w:link w:val="af2"/>
    <w:rsid w:val="00E424A9"/>
    <w:rPr>
      <w:b/>
      <w:bCs/>
    </w:rPr>
  </w:style>
  <w:style w:type="character" w:customStyle="1" w:styleId="af2">
    <w:name w:val="Тема примечания Знак"/>
    <w:basedOn w:val="af0"/>
    <w:link w:val="af1"/>
    <w:rsid w:val="00E424A9"/>
    <w:rPr>
      <w:rFonts w:ascii="Arial" w:eastAsia="Times New Roman" w:hAnsi="Arial" w:cs="Times New Roman"/>
      <w:b/>
      <w:bCs/>
      <w:sz w:val="20"/>
      <w:szCs w:val="20"/>
      <w:lang w:val="x-none" w:eastAsia="ru-RU"/>
    </w:rPr>
  </w:style>
  <w:style w:type="paragraph" w:styleId="af3">
    <w:name w:val="footnote text"/>
    <w:basedOn w:val="a"/>
    <w:link w:val="af4"/>
    <w:rsid w:val="00E424A9"/>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4">
    <w:name w:val="Текст сноски Знак"/>
    <w:basedOn w:val="a0"/>
    <w:link w:val="af3"/>
    <w:rsid w:val="00E424A9"/>
    <w:rPr>
      <w:rFonts w:ascii="Arial" w:eastAsia="Times New Roman" w:hAnsi="Arial" w:cs="Times New Roman"/>
      <w:sz w:val="20"/>
      <w:szCs w:val="20"/>
      <w:lang w:val="x-none" w:eastAsia="x-none"/>
    </w:rPr>
  </w:style>
  <w:style w:type="character" w:styleId="af5">
    <w:name w:val="footnote reference"/>
    <w:rsid w:val="00E424A9"/>
    <w:rPr>
      <w:vertAlign w:val="superscript"/>
    </w:rPr>
  </w:style>
  <w:style w:type="paragraph" w:customStyle="1" w:styleId="Style4">
    <w:name w:val="Style4"/>
    <w:basedOn w:val="a"/>
    <w:rsid w:val="00E424A9"/>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af6">
    <w:name w:val="Гипертекстовая ссылка"/>
    <w:rsid w:val="00E424A9"/>
    <w:rPr>
      <w:rFonts w:cs="Times New Roman"/>
      <w:b/>
      <w:bCs/>
      <w:color w:val="008000"/>
    </w:rPr>
  </w:style>
  <w:style w:type="character" w:styleId="af7">
    <w:name w:val="Hyperlink"/>
    <w:uiPriority w:val="99"/>
    <w:unhideWhenUsed/>
    <w:rsid w:val="00E424A9"/>
    <w:rPr>
      <w:color w:val="0000FF"/>
      <w:u w:val="single"/>
    </w:rPr>
  </w:style>
  <w:style w:type="paragraph" w:styleId="31">
    <w:name w:val="Body Text Indent 3"/>
    <w:basedOn w:val="a"/>
    <w:link w:val="32"/>
    <w:rsid w:val="00E424A9"/>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rsid w:val="00E424A9"/>
    <w:rPr>
      <w:rFonts w:ascii="Times New Roman" w:eastAsia="Times New Roman" w:hAnsi="Times New Roman" w:cs="Times New Roman"/>
      <w:sz w:val="16"/>
      <w:szCs w:val="16"/>
      <w:lang w:val="x-none" w:eastAsia="ru-RU"/>
    </w:rPr>
  </w:style>
  <w:style w:type="paragraph" w:styleId="af8">
    <w:name w:val="Body Text"/>
    <w:basedOn w:val="a"/>
    <w:link w:val="af9"/>
    <w:rsid w:val="00E424A9"/>
    <w:pPr>
      <w:spacing w:after="120" w:line="240" w:lineRule="auto"/>
    </w:pPr>
    <w:rPr>
      <w:rFonts w:ascii="Times New Roman" w:eastAsia="Times New Roman" w:hAnsi="Times New Roman" w:cs="Times New Roman"/>
      <w:sz w:val="24"/>
      <w:szCs w:val="24"/>
      <w:lang w:val="x-none" w:eastAsia="ru-RU"/>
    </w:rPr>
  </w:style>
  <w:style w:type="character" w:customStyle="1" w:styleId="af9">
    <w:name w:val="Основной текст Знак"/>
    <w:basedOn w:val="a0"/>
    <w:link w:val="af8"/>
    <w:rsid w:val="00E424A9"/>
    <w:rPr>
      <w:rFonts w:ascii="Times New Roman" w:eastAsia="Times New Roman" w:hAnsi="Times New Roman" w:cs="Times New Roman"/>
      <w:sz w:val="24"/>
      <w:szCs w:val="24"/>
      <w:lang w:val="x-none" w:eastAsia="ru-RU"/>
    </w:rPr>
  </w:style>
  <w:style w:type="paragraph" w:styleId="afa">
    <w:name w:val="No Spacing"/>
    <w:uiPriority w:val="1"/>
    <w:qFormat/>
    <w:rsid w:val="00E424A9"/>
    <w:pPr>
      <w:spacing w:after="0" w:line="240" w:lineRule="auto"/>
      <w:jc w:val="both"/>
    </w:pPr>
    <w:rPr>
      <w:rFonts w:ascii="Times New Roman CYR" w:eastAsia="Times New Roman" w:hAnsi="Times New Roman CYR" w:cs="Times New Roman"/>
      <w:sz w:val="28"/>
      <w:szCs w:val="20"/>
      <w:lang w:eastAsia="ru-RU"/>
    </w:rPr>
  </w:style>
  <w:style w:type="table" w:styleId="afb">
    <w:name w:val="Table Grid"/>
    <w:basedOn w:val="a1"/>
    <w:uiPriority w:val="59"/>
    <w:rsid w:val="00E4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nhideWhenUsed/>
    <w:rsid w:val="00E424A9"/>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E424A9"/>
    <w:rPr>
      <w:rFonts w:ascii="Times New Roman" w:eastAsia="Times New Roman" w:hAnsi="Times New Roman" w:cs="Times New Roman"/>
      <w:sz w:val="24"/>
      <w:szCs w:val="24"/>
      <w:lang w:eastAsia="ru-RU"/>
    </w:rPr>
  </w:style>
  <w:style w:type="numbering" w:customStyle="1" w:styleId="21">
    <w:name w:val="Нет списка2"/>
    <w:next w:val="a2"/>
    <w:semiHidden/>
    <w:rsid w:val="00E424A9"/>
  </w:style>
  <w:style w:type="paragraph" w:styleId="22">
    <w:name w:val="Body Text Indent 2"/>
    <w:basedOn w:val="a"/>
    <w:link w:val="23"/>
    <w:rsid w:val="00E424A9"/>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E424A9"/>
    <w:rPr>
      <w:rFonts w:ascii="Times New Roman" w:eastAsia="Times New Roman" w:hAnsi="Times New Roman" w:cs="Times New Roman"/>
      <w:sz w:val="28"/>
      <w:szCs w:val="20"/>
      <w:lang w:eastAsia="ru-RU"/>
    </w:rPr>
  </w:style>
  <w:style w:type="paragraph" w:customStyle="1" w:styleId="ConsNormal">
    <w:name w:val="ConsNormal"/>
    <w:rsid w:val="00E424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E424A9"/>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3">
    <w:name w:val="Сетка таблицы1"/>
    <w:basedOn w:val="a1"/>
    <w:next w:val="afb"/>
    <w:rsid w:val="00E424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rsid w:val="00E42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E424A9"/>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
    <w:name w:val="Содержимое врезки"/>
    <w:basedOn w:val="af8"/>
    <w:rsid w:val="00E424A9"/>
    <w:pPr>
      <w:widowControl w:val="0"/>
      <w:suppressAutoHyphens/>
      <w:ind w:firstLine="680"/>
      <w:jc w:val="both"/>
    </w:pPr>
    <w:rPr>
      <w:rFonts w:eastAsia="Lucida Sans Unicode" w:cs="Tahoma"/>
      <w:sz w:val="28"/>
      <w:lang w:val="ru-RU" w:bidi="ru-RU"/>
    </w:rPr>
  </w:style>
  <w:style w:type="paragraph" w:customStyle="1" w:styleId="210">
    <w:name w:val="Основной текст с отступом 21"/>
    <w:basedOn w:val="a"/>
    <w:uiPriority w:val="99"/>
    <w:rsid w:val="00E424A9"/>
    <w:pPr>
      <w:widowControl w:val="0"/>
      <w:shd w:val="clear" w:color="auto" w:fill="FFFFFF"/>
      <w:suppressAutoHyphens/>
      <w:spacing w:before="2" w:after="0" w:line="485" w:lineRule="exact"/>
      <w:ind w:left="110" w:firstLine="599"/>
      <w:jc w:val="both"/>
    </w:pPr>
    <w:rPr>
      <w:rFonts w:ascii="Times New Roman" w:eastAsia="Arial Unicode MS" w:hAnsi="Times New Roman" w:cs="Times New Roman"/>
      <w:spacing w:val="-2"/>
      <w:kern w:val="1"/>
      <w:sz w:val="28"/>
      <w:szCs w:val="28"/>
      <w:lang w:eastAsia="ar-SA"/>
    </w:rPr>
  </w:style>
  <w:style w:type="character" w:customStyle="1" w:styleId="24">
    <w:name w:val="Основной текст (2)_"/>
    <w:link w:val="25"/>
    <w:locked/>
    <w:rsid w:val="00E424A9"/>
    <w:rPr>
      <w:rFonts w:ascii="Arial Narrow" w:hAnsi="Arial Narrow"/>
      <w:b/>
      <w:bCs/>
      <w:spacing w:val="1"/>
      <w:sz w:val="10"/>
      <w:szCs w:val="10"/>
      <w:shd w:val="clear" w:color="auto" w:fill="FFFFFF"/>
    </w:rPr>
  </w:style>
  <w:style w:type="paragraph" w:customStyle="1" w:styleId="25">
    <w:name w:val="Основной текст (2)"/>
    <w:basedOn w:val="a"/>
    <w:link w:val="24"/>
    <w:rsid w:val="00E424A9"/>
    <w:pPr>
      <w:widowControl w:val="0"/>
      <w:shd w:val="clear" w:color="auto" w:fill="FFFFFF"/>
      <w:spacing w:after="0" w:line="130" w:lineRule="exact"/>
      <w:jc w:val="both"/>
    </w:pPr>
    <w:rPr>
      <w:rFonts w:ascii="Arial Narrow" w:hAnsi="Arial Narrow"/>
      <w:b/>
      <w:bCs/>
      <w:spacing w:val="1"/>
      <w:sz w:val="10"/>
      <w:szCs w:val="10"/>
    </w:rPr>
  </w:style>
  <w:style w:type="numbering" w:customStyle="1" w:styleId="33">
    <w:name w:val="Нет списка3"/>
    <w:next w:val="a2"/>
    <w:semiHidden/>
    <w:unhideWhenUsed/>
    <w:rsid w:val="00E07766"/>
  </w:style>
  <w:style w:type="table" w:customStyle="1" w:styleId="26">
    <w:name w:val="Сетка таблицы2"/>
    <w:basedOn w:val="a1"/>
    <w:next w:val="afb"/>
    <w:rsid w:val="00E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olinkcontent1">
    <w:name w:val="authornolinkcontent1"/>
    <w:rsid w:val="00E07766"/>
    <w:rPr>
      <w:color w:val="666666"/>
    </w:rPr>
  </w:style>
  <w:style w:type="table" w:customStyle="1" w:styleId="34">
    <w:name w:val="Сетка таблицы3"/>
    <w:basedOn w:val="a1"/>
    <w:next w:val="afb"/>
    <w:uiPriority w:val="59"/>
    <w:rsid w:val="00C91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uiPriority w:val="99"/>
    <w:rsid w:val="005E3B5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5E3B51"/>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41">
    <w:name w:val="Нет списка4"/>
    <w:next w:val="a2"/>
    <w:semiHidden/>
    <w:unhideWhenUsed/>
    <w:rsid w:val="002F6A32"/>
  </w:style>
  <w:style w:type="paragraph" w:styleId="35">
    <w:name w:val="Body Text 3"/>
    <w:basedOn w:val="a"/>
    <w:link w:val="36"/>
    <w:rsid w:val="002F6A32"/>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2F6A32"/>
    <w:rPr>
      <w:rFonts w:ascii="Times New Roman" w:eastAsia="Times New Roman" w:hAnsi="Times New Roman" w:cs="Times New Roman"/>
      <w:sz w:val="16"/>
      <w:szCs w:val="16"/>
      <w:lang w:eastAsia="ru-RU"/>
    </w:rPr>
  </w:style>
  <w:style w:type="paragraph" w:customStyle="1" w:styleId="13pt">
    <w:name w:val="Обычный + 13 pt"/>
    <w:aliases w:val="вправо"/>
    <w:basedOn w:val="a"/>
    <w:rsid w:val="002F6A32"/>
    <w:pPr>
      <w:spacing w:after="0" w:line="240" w:lineRule="auto"/>
      <w:jc w:val="right"/>
    </w:pPr>
    <w:rPr>
      <w:rFonts w:ascii="Times New Roman" w:eastAsia="Times New Roman" w:hAnsi="Times New Roman" w:cs="Times New Roman"/>
      <w:sz w:val="26"/>
      <w:szCs w:val="24"/>
      <w:lang w:eastAsia="ru-RU"/>
    </w:rPr>
  </w:style>
  <w:style w:type="paragraph" w:customStyle="1" w:styleId="aff0">
    <w:name w:val="Обычный + вправо"/>
    <w:basedOn w:val="a"/>
    <w:rsid w:val="002F6A32"/>
    <w:pPr>
      <w:spacing w:after="0" w:line="240" w:lineRule="auto"/>
      <w:jc w:val="right"/>
    </w:pPr>
    <w:rPr>
      <w:rFonts w:ascii="Times New Roman" w:eastAsia="Times New Roman" w:hAnsi="Times New Roman" w:cs="Times New Roman"/>
      <w:sz w:val="24"/>
      <w:szCs w:val="24"/>
      <w:lang w:eastAsia="ru-RU"/>
    </w:rPr>
  </w:style>
  <w:style w:type="character" w:styleId="aff1">
    <w:name w:val="Strong"/>
    <w:uiPriority w:val="22"/>
    <w:qFormat/>
    <w:rsid w:val="004E5773"/>
    <w:rPr>
      <w:rFonts w:ascii="Helvetica" w:hAnsi="Helvetica" w:cs="Helvetica" w:hint="default"/>
      <w:b w:val="0"/>
      <w:bCs w:val="0"/>
    </w:rPr>
  </w:style>
  <w:style w:type="character" w:customStyle="1" w:styleId="red1">
    <w:name w:val="red1"/>
    <w:basedOn w:val="a0"/>
    <w:rsid w:val="004828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125F"/>
  </w:style>
  <w:style w:type="paragraph" w:styleId="1">
    <w:name w:val="heading 1"/>
    <w:basedOn w:val="a"/>
    <w:next w:val="a"/>
    <w:link w:val="10"/>
    <w:qFormat/>
    <w:rsid w:val="00E424A9"/>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ru-RU"/>
    </w:rPr>
  </w:style>
  <w:style w:type="paragraph" w:styleId="2">
    <w:name w:val="heading 2"/>
    <w:basedOn w:val="a"/>
    <w:next w:val="a"/>
    <w:link w:val="20"/>
    <w:qFormat/>
    <w:rsid w:val="00E424A9"/>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x-none" w:eastAsia="ru-RU"/>
    </w:rPr>
  </w:style>
  <w:style w:type="paragraph" w:styleId="3">
    <w:name w:val="heading 3"/>
    <w:basedOn w:val="a"/>
    <w:next w:val="a"/>
    <w:link w:val="30"/>
    <w:unhideWhenUsed/>
    <w:qFormat/>
    <w:rsid w:val="00E424A9"/>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ru-RU"/>
    </w:rPr>
  </w:style>
  <w:style w:type="paragraph" w:styleId="4">
    <w:name w:val="heading 4"/>
    <w:basedOn w:val="a"/>
    <w:next w:val="a"/>
    <w:link w:val="40"/>
    <w:qFormat/>
    <w:rsid w:val="00E424A9"/>
    <w:pPr>
      <w:keepNext/>
      <w:spacing w:after="0" w:line="240" w:lineRule="auto"/>
      <w:jc w:val="both"/>
      <w:outlineLvl w:val="3"/>
    </w:pPr>
    <w:rPr>
      <w:rFonts w:ascii="Times New Roman" w:eastAsia="Times New Roman" w:hAnsi="Times New Roman" w:cs="Times New Roman"/>
      <w:b/>
      <w:i/>
      <w:sz w:val="28"/>
      <w:szCs w:val="20"/>
      <w:lang w:eastAsia="ru-RU"/>
    </w:rPr>
  </w:style>
  <w:style w:type="paragraph" w:styleId="5">
    <w:name w:val="heading 5"/>
    <w:basedOn w:val="a"/>
    <w:next w:val="a"/>
    <w:link w:val="50"/>
    <w:unhideWhenUsed/>
    <w:qFormat/>
    <w:rsid w:val="00E424A9"/>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ru-RU"/>
    </w:rPr>
  </w:style>
  <w:style w:type="paragraph" w:styleId="9">
    <w:name w:val="heading 9"/>
    <w:basedOn w:val="a"/>
    <w:next w:val="a"/>
    <w:link w:val="90"/>
    <w:qFormat/>
    <w:rsid w:val="00E424A9"/>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24A9"/>
    <w:rPr>
      <w:rFonts w:ascii="Cambria" w:eastAsia="Times New Roman" w:hAnsi="Cambria" w:cs="Times New Roman"/>
      <w:b/>
      <w:bCs/>
      <w:kern w:val="32"/>
      <w:sz w:val="32"/>
      <w:szCs w:val="32"/>
      <w:lang w:val="x-none" w:eastAsia="ru-RU"/>
    </w:rPr>
  </w:style>
  <w:style w:type="character" w:customStyle="1" w:styleId="20">
    <w:name w:val="Заголовок 2 Знак"/>
    <w:basedOn w:val="a0"/>
    <w:link w:val="2"/>
    <w:rsid w:val="00E424A9"/>
    <w:rPr>
      <w:rFonts w:ascii="Cambria" w:eastAsia="Times New Roman" w:hAnsi="Cambria" w:cs="Times New Roman"/>
      <w:b/>
      <w:bCs/>
      <w:i/>
      <w:iCs/>
      <w:sz w:val="28"/>
      <w:szCs w:val="28"/>
      <w:lang w:val="x-none" w:eastAsia="ru-RU"/>
    </w:rPr>
  </w:style>
  <w:style w:type="character" w:customStyle="1" w:styleId="30">
    <w:name w:val="Заголовок 3 Знак"/>
    <w:basedOn w:val="a0"/>
    <w:link w:val="3"/>
    <w:rsid w:val="00E424A9"/>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E424A9"/>
    <w:rPr>
      <w:rFonts w:ascii="Times New Roman" w:eastAsia="Times New Roman" w:hAnsi="Times New Roman" w:cs="Times New Roman"/>
      <w:b/>
      <w:i/>
      <w:sz w:val="28"/>
      <w:szCs w:val="20"/>
      <w:lang w:eastAsia="ru-RU"/>
    </w:rPr>
  </w:style>
  <w:style w:type="character" w:customStyle="1" w:styleId="50">
    <w:name w:val="Заголовок 5 Знак"/>
    <w:basedOn w:val="a0"/>
    <w:link w:val="5"/>
    <w:rsid w:val="00E424A9"/>
    <w:rPr>
      <w:rFonts w:asciiTheme="majorHAnsi" w:eastAsiaTheme="majorEastAsia" w:hAnsiTheme="majorHAnsi" w:cstheme="majorBidi"/>
      <w:color w:val="243F60" w:themeColor="accent1" w:themeShade="7F"/>
      <w:sz w:val="24"/>
      <w:szCs w:val="24"/>
      <w:lang w:eastAsia="ru-RU"/>
    </w:rPr>
  </w:style>
  <w:style w:type="character" w:customStyle="1" w:styleId="90">
    <w:name w:val="Заголовок 9 Знак"/>
    <w:basedOn w:val="a0"/>
    <w:link w:val="9"/>
    <w:rsid w:val="00E424A9"/>
    <w:rPr>
      <w:rFonts w:ascii="Arial" w:eastAsia="Times New Roman" w:hAnsi="Arial" w:cs="Arial"/>
      <w:lang w:eastAsia="ru-RU"/>
    </w:rPr>
  </w:style>
  <w:style w:type="numbering" w:customStyle="1" w:styleId="11">
    <w:name w:val="Нет списка1"/>
    <w:next w:val="a2"/>
    <w:uiPriority w:val="99"/>
    <w:semiHidden/>
    <w:unhideWhenUsed/>
    <w:rsid w:val="00E424A9"/>
  </w:style>
  <w:style w:type="paragraph" w:styleId="a3">
    <w:name w:val="Title"/>
    <w:basedOn w:val="a"/>
    <w:link w:val="a4"/>
    <w:qFormat/>
    <w:rsid w:val="00E424A9"/>
    <w:pPr>
      <w:widowControl w:val="0"/>
      <w:spacing w:after="0" w:line="240" w:lineRule="auto"/>
      <w:jc w:val="center"/>
    </w:pPr>
    <w:rPr>
      <w:rFonts w:ascii="Times New Roman" w:eastAsia="Times New Roman" w:hAnsi="Times New Roman" w:cs="Times New Roman"/>
      <w:b/>
      <w:sz w:val="32"/>
      <w:szCs w:val="20"/>
      <w:lang w:eastAsia="ru-RU"/>
    </w:rPr>
  </w:style>
  <w:style w:type="character" w:customStyle="1" w:styleId="a4">
    <w:name w:val="Название Знак"/>
    <w:basedOn w:val="a0"/>
    <w:link w:val="a3"/>
    <w:rsid w:val="00E424A9"/>
    <w:rPr>
      <w:rFonts w:ascii="Times New Roman" w:eastAsia="Times New Roman" w:hAnsi="Times New Roman" w:cs="Times New Roman"/>
      <w:b/>
      <w:sz w:val="32"/>
      <w:szCs w:val="20"/>
      <w:lang w:eastAsia="ru-RU"/>
    </w:rPr>
  </w:style>
  <w:style w:type="paragraph" w:customStyle="1" w:styleId="ConsNonformat">
    <w:name w:val="ConsNonformat"/>
    <w:rsid w:val="00E424A9"/>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Title">
    <w:name w:val="ConsPlusTitle"/>
    <w:rsid w:val="00E424A9"/>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Title">
    <w:name w:val="ConsTitle"/>
    <w:rsid w:val="00E424A9"/>
    <w:pPr>
      <w:snapToGrid w:val="0"/>
      <w:spacing w:after="0" w:line="240" w:lineRule="auto"/>
    </w:pPr>
    <w:rPr>
      <w:rFonts w:ascii="Arial" w:eastAsia="Times New Roman" w:hAnsi="Arial" w:cs="Times New Roman"/>
      <w:b/>
      <w:sz w:val="16"/>
      <w:szCs w:val="20"/>
      <w:lang w:eastAsia="ru-RU"/>
    </w:rPr>
  </w:style>
  <w:style w:type="paragraph" w:styleId="a5">
    <w:name w:val="header"/>
    <w:basedOn w:val="a"/>
    <w:link w:val="a6"/>
    <w:unhideWhenUsed/>
    <w:rsid w:val="00E424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E424A9"/>
    <w:rPr>
      <w:rFonts w:ascii="Times New Roman" w:eastAsia="Times New Roman" w:hAnsi="Times New Roman" w:cs="Times New Roman"/>
      <w:sz w:val="24"/>
      <w:szCs w:val="24"/>
      <w:lang w:eastAsia="ru-RU"/>
    </w:rPr>
  </w:style>
  <w:style w:type="paragraph" w:styleId="a7">
    <w:name w:val="footer"/>
    <w:basedOn w:val="a"/>
    <w:link w:val="a8"/>
    <w:unhideWhenUsed/>
    <w:rsid w:val="00E424A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E424A9"/>
    <w:rPr>
      <w:rFonts w:ascii="Times New Roman" w:eastAsia="Times New Roman" w:hAnsi="Times New Roman" w:cs="Times New Roman"/>
      <w:sz w:val="24"/>
      <w:szCs w:val="24"/>
      <w:lang w:eastAsia="ru-RU"/>
    </w:rPr>
  </w:style>
  <w:style w:type="numbering" w:customStyle="1" w:styleId="110">
    <w:name w:val="Нет списка11"/>
    <w:next w:val="a2"/>
    <w:semiHidden/>
    <w:unhideWhenUsed/>
    <w:rsid w:val="00E424A9"/>
  </w:style>
  <w:style w:type="character" w:styleId="a9">
    <w:name w:val="page number"/>
    <w:basedOn w:val="a0"/>
    <w:rsid w:val="00E424A9"/>
  </w:style>
  <w:style w:type="paragraph" w:styleId="aa">
    <w:name w:val="Balloon Text"/>
    <w:basedOn w:val="a"/>
    <w:link w:val="ab"/>
    <w:semiHidden/>
    <w:rsid w:val="00E424A9"/>
    <w:pPr>
      <w:widowControl w:val="0"/>
      <w:autoSpaceDE w:val="0"/>
      <w:autoSpaceDN w:val="0"/>
      <w:adjustRightInd w:val="0"/>
      <w:spacing w:after="0" w:line="240" w:lineRule="auto"/>
    </w:pPr>
    <w:rPr>
      <w:rFonts w:ascii="Tahoma" w:eastAsia="Times New Roman" w:hAnsi="Tahoma" w:cs="Times New Roman"/>
      <w:sz w:val="16"/>
      <w:szCs w:val="16"/>
      <w:lang w:val="x-none" w:eastAsia="ru-RU"/>
    </w:rPr>
  </w:style>
  <w:style w:type="character" w:customStyle="1" w:styleId="ab">
    <w:name w:val="Текст выноски Знак"/>
    <w:basedOn w:val="a0"/>
    <w:link w:val="aa"/>
    <w:semiHidden/>
    <w:rsid w:val="00E424A9"/>
    <w:rPr>
      <w:rFonts w:ascii="Tahoma" w:eastAsia="Times New Roman" w:hAnsi="Tahoma" w:cs="Times New Roman"/>
      <w:sz w:val="16"/>
      <w:szCs w:val="16"/>
      <w:lang w:val="x-none" w:eastAsia="ru-RU"/>
    </w:rPr>
  </w:style>
  <w:style w:type="paragraph" w:customStyle="1" w:styleId="ConsPlusNormal">
    <w:name w:val="ConsPlusNormal"/>
    <w:rsid w:val="00E424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424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2">
    <w:name w:val="Знак1"/>
    <w:basedOn w:val="a"/>
    <w:rsid w:val="00E424A9"/>
    <w:pPr>
      <w:spacing w:after="160" w:line="240" w:lineRule="exact"/>
    </w:pPr>
    <w:rPr>
      <w:rFonts w:ascii="Verdana" w:eastAsia="Times New Roman" w:hAnsi="Verdana" w:cs="Times New Roman"/>
      <w:sz w:val="20"/>
      <w:szCs w:val="20"/>
      <w:lang w:val="en-US"/>
    </w:rPr>
  </w:style>
  <w:style w:type="paragraph" w:styleId="ac">
    <w:name w:val="List Paragraph"/>
    <w:basedOn w:val="a"/>
    <w:uiPriority w:val="34"/>
    <w:qFormat/>
    <w:rsid w:val="00E424A9"/>
    <w:pPr>
      <w:ind w:left="720"/>
      <w:contextualSpacing/>
    </w:pPr>
    <w:rPr>
      <w:rFonts w:ascii="Calibri" w:eastAsia="Calibri" w:hAnsi="Calibri" w:cs="Times New Roman"/>
    </w:rPr>
  </w:style>
  <w:style w:type="paragraph" w:customStyle="1" w:styleId="ad">
    <w:name w:val="Комментарий"/>
    <w:basedOn w:val="a"/>
    <w:next w:val="a"/>
    <w:rsid w:val="00E424A9"/>
    <w:pPr>
      <w:widowControl w:val="0"/>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character" w:styleId="ae">
    <w:name w:val="annotation reference"/>
    <w:rsid w:val="00E424A9"/>
    <w:rPr>
      <w:sz w:val="16"/>
      <w:szCs w:val="16"/>
    </w:rPr>
  </w:style>
  <w:style w:type="paragraph" w:styleId="af">
    <w:name w:val="annotation text"/>
    <w:basedOn w:val="a"/>
    <w:link w:val="af0"/>
    <w:rsid w:val="00E424A9"/>
    <w:pPr>
      <w:widowControl w:val="0"/>
      <w:autoSpaceDE w:val="0"/>
      <w:autoSpaceDN w:val="0"/>
      <w:adjustRightInd w:val="0"/>
      <w:spacing w:after="0" w:line="240" w:lineRule="auto"/>
    </w:pPr>
    <w:rPr>
      <w:rFonts w:ascii="Arial" w:eastAsia="Times New Roman" w:hAnsi="Arial" w:cs="Times New Roman"/>
      <w:sz w:val="20"/>
      <w:szCs w:val="20"/>
      <w:lang w:val="x-none" w:eastAsia="ru-RU"/>
    </w:rPr>
  </w:style>
  <w:style w:type="character" w:customStyle="1" w:styleId="af0">
    <w:name w:val="Текст примечания Знак"/>
    <w:basedOn w:val="a0"/>
    <w:link w:val="af"/>
    <w:rsid w:val="00E424A9"/>
    <w:rPr>
      <w:rFonts w:ascii="Arial" w:eastAsia="Times New Roman" w:hAnsi="Arial" w:cs="Times New Roman"/>
      <w:sz w:val="20"/>
      <w:szCs w:val="20"/>
      <w:lang w:val="x-none" w:eastAsia="ru-RU"/>
    </w:rPr>
  </w:style>
  <w:style w:type="paragraph" w:styleId="af1">
    <w:name w:val="annotation subject"/>
    <w:basedOn w:val="af"/>
    <w:next w:val="af"/>
    <w:link w:val="af2"/>
    <w:rsid w:val="00E424A9"/>
    <w:rPr>
      <w:b/>
      <w:bCs/>
    </w:rPr>
  </w:style>
  <w:style w:type="character" w:customStyle="1" w:styleId="af2">
    <w:name w:val="Тема примечания Знак"/>
    <w:basedOn w:val="af0"/>
    <w:link w:val="af1"/>
    <w:rsid w:val="00E424A9"/>
    <w:rPr>
      <w:rFonts w:ascii="Arial" w:eastAsia="Times New Roman" w:hAnsi="Arial" w:cs="Times New Roman"/>
      <w:b/>
      <w:bCs/>
      <w:sz w:val="20"/>
      <w:szCs w:val="20"/>
      <w:lang w:val="x-none" w:eastAsia="ru-RU"/>
    </w:rPr>
  </w:style>
  <w:style w:type="paragraph" w:styleId="af3">
    <w:name w:val="footnote text"/>
    <w:basedOn w:val="a"/>
    <w:link w:val="af4"/>
    <w:rsid w:val="00E424A9"/>
    <w:pPr>
      <w:widowControl w:val="0"/>
      <w:autoSpaceDE w:val="0"/>
      <w:autoSpaceDN w:val="0"/>
      <w:adjustRightInd w:val="0"/>
      <w:spacing w:after="0" w:line="240" w:lineRule="auto"/>
    </w:pPr>
    <w:rPr>
      <w:rFonts w:ascii="Arial" w:eastAsia="Times New Roman" w:hAnsi="Arial" w:cs="Times New Roman"/>
      <w:sz w:val="20"/>
      <w:szCs w:val="20"/>
      <w:lang w:val="x-none" w:eastAsia="x-none"/>
    </w:rPr>
  </w:style>
  <w:style w:type="character" w:customStyle="1" w:styleId="af4">
    <w:name w:val="Текст сноски Знак"/>
    <w:basedOn w:val="a0"/>
    <w:link w:val="af3"/>
    <w:rsid w:val="00E424A9"/>
    <w:rPr>
      <w:rFonts w:ascii="Arial" w:eastAsia="Times New Roman" w:hAnsi="Arial" w:cs="Times New Roman"/>
      <w:sz w:val="20"/>
      <w:szCs w:val="20"/>
      <w:lang w:val="x-none" w:eastAsia="x-none"/>
    </w:rPr>
  </w:style>
  <w:style w:type="character" w:styleId="af5">
    <w:name w:val="footnote reference"/>
    <w:rsid w:val="00E424A9"/>
    <w:rPr>
      <w:vertAlign w:val="superscript"/>
    </w:rPr>
  </w:style>
  <w:style w:type="paragraph" w:customStyle="1" w:styleId="Style4">
    <w:name w:val="Style4"/>
    <w:basedOn w:val="a"/>
    <w:rsid w:val="00E424A9"/>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af6">
    <w:name w:val="Гипертекстовая ссылка"/>
    <w:rsid w:val="00E424A9"/>
    <w:rPr>
      <w:rFonts w:cs="Times New Roman"/>
      <w:b/>
      <w:bCs/>
      <w:color w:val="008000"/>
    </w:rPr>
  </w:style>
  <w:style w:type="character" w:styleId="af7">
    <w:name w:val="Hyperlink"/>
    <w:uiPriority w:val="99"/>
    <w:unhideWhenUsed/>
    <w:rsid w:val="00E424A9"/>
    <w:rPr>
      <w:color w:val="0000FF"/>
      <w:u w:val="single"/>
    </w:rPr>
  </w:style>
  <w:style w:type="paragraph" w:styleId="31">
    <w:name w:val="Body Text Indent 3"/>
    <w:basedOn w:val="a"/>
    <w:link w:val="32"/>
    <w:rsid w:val="00E424A9"/>
    <w:pPr>
      <w:spacing w:after="120" w:line="240" w:lineRule="auto"/>
      <w:ind w:left="283"/>
    </w:pPr>
    <w:rPr>
      <w:rFonts w:ascii="Times New Roman" w:eastAsia="Times New Roman" w:hAnsi="Times New Roman" w:cs="Times New Roman"/>
      <w:sz w:val="16"/>
      <w:szCs w:val="16"/>
      <w:lang w:val="x-none" w:eastAsia="ru-RU"/>
    </w:rPr>
  </w:style>
  <w:style w:type="character" w:customStyle="1" w:styleId="32">
    <w:name w:val="Основной текст с отступом 3 Знак"/>
    <w:basedOn w:val="a0"/>
    <w:link w:val="31"/>
    <w:rsid w:val="00E424A9"/>
    <w:rPr>
      <w:rFonts w:ascii="Times New Roman" w:eastAsia="Times New Roman" w:hAnsi="Times New Roman" w:cs="Times New Roman"/>
      <w:sz w:val="16"/>
      <w:szCs w:val="16"/>
      <w:lang w:val="x-none" w:eastAsia="ru-RU"/>
    </w:rPr>
  </w:style>
  <w:style w:type="paragraph" w:styleId="af8">
    <w:name w:val="Body Text"/>
    <w:basedOn w:val="a"/>
    <w:link w:val="af9"/>
    <w:rsid w:val="00E424A9"/>
    <w:pPr>
      <w:spacing w:after="120" w:line="240" w:lineRule="auto"/>
    </w:pPr>
    <w:rPr>
      <w:rFonts w:ascii="Times New Roman" w:eastAsia="Times New Roman" w:hAnsi="Times New Roman" w:cs="Times New Roman"/>
      <w:sz w:val="24"/>
      <w:szCs w:val="24"/>
      <w:lang w:val="x-none" w:eastAsia="ru-RU"/>
    </w:rPr>
  </w:style>
  <w:style w:type="character" w:customStyle="1" w:styleId="af9">
    <w:name w:val="Основной текст Знак"/>
    <w:basedOn w:val="a0"/>
    <w:link w:val="af8"/>
    <w:rsid w:val="00E424A9"/>
    <w:rPr>
      <w:rFonts w:ascii="Times New Roman" w:eastAsia="Times New Roman" w:hAnsi="Times New Roman" w:cs="Times New Roman"/>
      <w:sz w:val="24"/>
      <w:szCs w:val="24"/>
      <w:lang w:val="x-none" w:eastAsia="ru-RU"/>
    </w:rPr>
  </w:style>
  <w:style w:type="paragraph" w:styleId="afa">
    <w:name w:val="No Spacing"/>
    <w:uiPriority w:val="1"/>
    <w:qFormat/>
    <w:rsid w:val="00E424A9"/>
    <w:pPr>
      <w:spacing w:after="0" w:line="240" w:lineRule="auto"/>
      <w:jc w:val="both"/>
    </w:pPr>
    <w:rPr>
      <w:rFonts w:ascii="Times New Roman CYR" w:eastAsia="Times New Roman" w:hAnsi="Times New Roman CYR" w:cs="Times New Roman"/>
      <w:sz w:val="28"/>
      <w:szCs w:val="20"/>
      <w:lang w:eastAsia="ru-RU"/>
    </w:rPr>
  </w:style>
  <w:style w:type="table" w:styleId="afb">
    <w:name w:val="Table Grid"/>
    <w:basedOn w:val="a1"/>
    <w:uiPriority w:val="59"/>
    <w:rsid w:val="00E42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Body Text Indent"/>
    <w:basedOn w:val="a"/>
    <w:link w:val="afd"/>
    <w:unhideWhenUsed/>
    <w:rsid w:val="00E424A9"/>
    <w:pPr>
      <w:spacing w:after="120" w:line="240" w:lineRule="auto"/>
      <w:ind w:left="283"/>
    </w:pPr>
    <w:rPr>
      <w:rFonts w:ascii="Times New Roman" w:eastAsia="Times New Roman" w:hAnsi="Times New Roman" w:cs="Times New Roman"/>
      <w:sz w:val="24"/>
      <w:szCs w:val="24"/>
      <w:lang w:eastAsia="ru-RU"/>
    </w:rPr>
  </w:style>
  <w:style w:type="character" w:customStyle="1" w:styleId="afd">
    <w:name w:val="Основной текст с отступом Знак"/>
    <w:basedOn w:val="a0"/>
    <w:link w:val="afc"/>
    <w:rsid w:val="00E424A9"/>
    <w:rPr>
      <w:rFonts w:ascii="Times New Roman" w:eastAsia="Times New Roman" w:hAnsi="Times New Roman" w:cs="Times New Roman"/>
      <w:sz w:val="24"/>
      <w:szCs w:val="24"/>
      <w:lang w:eastAsia="ru-RU"/>
    </w:rPr>
  </w:style>
  <w:style w:type="numbering" w:customStyle="1" w:styleId="21">
    <w:name w:val="Нет списка2"/>
    <w:next w:val="a2"/>
    <w:semiHidden/>
    <w:rsid w:val="00E424A9"/>
  </w:style>
  <w:style w:type="paragraph" w:styleId="22">
    <w:name w:val="Body Text Indent 2"/>
    <w:basedOn w:val="a"/>
    <w:link w:val="23"/>
    <w:rsid w:val="00E424A9"/>
    <w:pPr>
      <w:spacing w:after="0" w:line="240" w:lineRule="auto"/>
      <w:ind w:firstLine="720"/>
      <w:jc w:val="center"/>
    </w:pPr>
    <w:rPr>
      <w:rFonts w:ascii="Times New Roman" w:eastAsia="Times New Roman" w:hAnsi="Times New Roman" w:cs="Times New Roman"/>
      <w:sz w:val="28"/>
      <w:szCs w:val="20"/>
      <w:lang w:eastAsia="ru-RU"/>
    </w:rPr>
  </w:style>
  <w:style w:type="character" w:customStyle="1" w:styleId="23">
    <w:name w:val="Основной текст с отступом 2 Знак"/>
    <w:basedOn w:val="a0"/>
    <w:link w:val="22"/>
    <w:rsid w:val="00E424A9"/>
    <w:rPr>
      <w:rFonts w:ascii="Times New Roman" w:eastAsia="Times New Roman" w:hAnsi="Times New Roman" w:cs="Times New Roman"/>
      <w:sz w:val="28"/>
      <w:szCs w:val="20"/>
      <w:lang w:eastAsia="ru-RU"/>
    </w:rPr>
  </w:style>
  <w:style w:type="paragraph" w:customStyle="1" w:styleId="ConsNormal">
    <w:name w:val="ConsNormal"/>
    <w:rsid w:val="00E424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E424A9"/>
    <w:pPr>
      <w:widowControl w:val="0"/>
      <w:autoSpaceDE w:val="0"/>
      <w:autoSpaceDN w:val="0"/>
      <w:adjustRightInd w:val="0"/>
      <w:spacing w:after="0" w:line="240" w:lineRule="auto"/>
    </w:pPr>
    <w:rPr>
      <w:rFonts w:ascii="Arial" w:eastAsia="Times New Roman" w:hAnsi="Arial" w:cs="Arial"/>
      <w:sz w:val="20"/>
      <w:szCs w:val="20"/>
      <w:lang w:eastAsia="ru-RU"/>
    </w:rPr>
  </w:style>
  <w:style w:type="table" w:customStyle="1" w:styleId="13">
    <w:name w:val="Сетка таблицы1"/>
    <w:basedOn w:val="a1"/>
    <w:next w:val="afb"/>
    <w:rsid w:val="00E424A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Normal (Web)"/>
    <w:basedOn w:val="a"/>
    <w:uiPriority w:val="99"/>
    <w:rsid w:val="00E424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Обычный1"/>
    <w:rsid w:val="00E424A9"/>
    <w:pPr>
      <w:widowControl w:val="0"/>
      <w:suppressAutoHyphens/>
      <w:spacing w:after="0" w:line="240" w:lineRule="auto"/>
    </w:pPr>
    <w:rPr>
      <w:rFonts w:ascii="Times New Roman" w:eastAsia="Arial" w:hAnsi="Times New Roman" w:cs="Times New Roman"/>
      <w:sz w:val="20"/>
      <w:szCs w:val="20"/>
      <w:lang w:val="en-US" w:eastAsia="ar-SA"/>
    </w:rPr>
  </w:style>
  <w:style w:type="paragraph" w:customStyle="1" w:styleId="aff">
    <w:name w:val="Содержимое врезки"/>
    <w:basedOn w:val="af8"/>
    <w:rsid w:val="00E424A9"/>
    <w:pPr>
      <w:widowControl w:val="0"/>
      <w:suppressAutoHyphens/>
      <w:ind w:firstLine="680"/>
      <w:jc w:val="both"/>
    </w:pPr>
    <w:rPr>
      <w:rFonts w:eastAsia="Lucida Sans Unicode" w:cs="Tahoma"/>
      <w:sz w:val="28"/>
      <w:lang w:val="ru-RU" w:bidi="ru-RU"/>
    </w:rPr>
  </w:style>
  <w:style w:type="paragraph" w:customStyle="1" w:styleId="210">
    <w:name w:val="Основной текст с отступом 21"/>
    <w:basedOn w:val="a"/>
    <w:uiPriority w:val="99"/>
    <w:rsid w:val="00E424A9"/>
    <w:pPr>
      <w:widowControl w:val="0"/>
      <w:shd w:val="clear" w:color="auto" w:fill="FFFFFF"/>
      <w:suppressAutoHyphens/>
      <w:spacing w:before="2" w:after="0" w:line="485" w:lineRule="exact"/>
      <w:ind w:left="110" w:firstLine="599"/>
      <w:jc w:val="both"/>
    </w:pPr>
    <w:rPr>
      <w:rFonts w:ascii="Times New Roman" w:eastAsia="Arial Unicode MS" w:hAnsi="Times New Roman" w:cs="Times New Roman"/>
      <w:spacing w:val="-2"/>
      <w:kern w:val="1"/>
      <w:sz w:val="28"/>
      <w:szCs w:val="28"/>
      <w:lang w:eastAsia="ar-SA"/>
    </w:rPr>
  </w:style>
  <w:style w:type="character" w:customStyle="1" w:styleId="24">
    <w:name w:val="Основной текст (2)_"/>
    <w:link w:val="25"/>
    <w:locked/>
    <w:rsid w:val="00E424A9"/>
    <w:rPr>
      <w:rFonts w:ascii="Arial Narrow" w:hAnsi="Arial Narrow"/>
      <w:b/>
      <w:bCs/>
      <w:spacing w:val="1"/>
      <w:sz w:val="10"/>
      <w:szCs w:val="10"/>
      <w:shd w:val="clear" w:color="auto" w:fill="FFFFFF"/>
    </w:rPr>
  </w:style>
  <w:style w:type="paragraph" w:customStyle="1" w:styleId="25">
    <w:name w:val="Основной текст (2)"/>
    <w:basedOn w:val="a"/>
    <w:link w:val="24"/>
    <w:rsid w:val="00E424A9"/>
    <w:pPr>
      <w:widowControl w:val="0"/>
      <w:shd w:val="clear" w:color="auto" w:fill="FFFFFF"/>
      <w:spacing w:after="0" w:line="130" w:lineRule="exact"/>
      <w:jc w:val="both"/>
    </w:pPr>
    <w:rPr>
      <w:rFonts w:ascii="Arial Narrow" w:hAnsi="Arial Narrow"/>
      <w:b/>
      <w:bCs/>
      <w:spacing w:val="1"/>
      <w:sz w:val="10"/>
      <w:szCs w:val="10"/>
    </w:rPr>
  </w:style>
  <w:style w:type="numbering" w:customStyle="1" w:styleId="33">
    <w:name w:val="Нет списка3"/>
    <w:next w:val="a2"/>
    <w:semiHidden/>
    <w:unhideWhenUsed/>
    <w:rsid w:val="00E07766"/>
  </w:style>
  <w:style w:type="table" w:customStyle="1" w:styleId="26">
    <w:name w:val="Сетка таблицы2"/>
    <w:basedOn w:val="a1"/>
    <w:next w:val="afb"/>
    <w:rsid w:val="00E0776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nolinkcontent1">
    <w:name w:val="authornolinkcontent1"/>
    <w:rsid w:val="00E07766"/>
    <w:rPr>
      <w:color w:val="666666"/>
    </w:rPr>
  </w:style>
  <w:style w:type="table" w:customStyle="1" w:styleId="34">
    <w:name w:val="Сетка таблицы3"/>
    <w:basedOn w:val="a1"/>
    <w:next w:val="afb"/>
    <w:uiPriority w:val="59"/>
    <w:rsid w:val="00C91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uiPriority w:val="99"/>
    <w:rsid w:val="005E3B51"/>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FORMATTEXT">
    <w:name w:val=".FORMATTEXT"/>
    <w:uiPriority w:val="99"/>
    <w:rsid w:val="005E3B51"/>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41">
    <w:name w:val="Нет списка4"/>
    <w:next w:val="a2"/>
    <w:semiHidden/>
    <w:unhideWhenUsed/>
    <w:rsid w:val="002F6A32"/>
  </w:style>
  <w:style w:type="paragraph" w:styleId="35">
    <w:name w:val="Body Text 3"/>
    <w:basedOn w:val="a"/>
    <w:link w:val="36"/>
    <w:rsid w:val="002F6A32"/>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2F6A32"/>
    <w:rPr>
      <w:rFonts w:ascii="Times New Roman" w:eastAsia="Times New Roman" w:hAnsi="Times New Roman" w:cs="Times New Roman"/>
      <w:sz w:val="16"/>
      <w:szCs w:val="16"/>
      <w:lang w:eastAsia="ru-RU"/>
    </w:rPr>
  </w:style>
  <w:style w:type="paragraph" w:customStyle="1" w:styleId="13pt">
    <w:name w:val="Обычный + 13 pt"/>
    <w:aliases w:val="вправо"/>
    <w:basedOn w:val="a"/>
    <w:rsid w:val="002F6A32"/>
    <w:pPr>
      <w:spacing w:after="0" w:line="240" w:lineRule="auto"/>
      <w:jc w:val="right"/>
    </w:pPr>
    <w:rPr>
      <w:rFonts w:ascii="Times New Roman" w:eastAsia="Times New Roman" w:hAnsi="Times New Roman" w:cs="Times New Roman"/>
      <w:sz w:val="26"/>
      <w:szCs w:val="24"/>
      <w:lang w:eastAsia="ru-RU"/>
    </w:rPr>
  </w:style>
  <w:style w:type="paragraph" w:customStyle="1" w:styleId="aff0">
    <w:name w:val="Обычный + вправо"/>
    <w:basedOn w:val="a"/>
    <w:rsid w:val="002F6A32"/>
    <w:pPr>
      <w:spacing w:after="0" w:line="240" w:lineRule="auto"/>
      <w:jc w:val="right"/>
    </w:pPr>
    <w:rPr>
      <w:rFonts w:ascii="Times New Roman" w:eastAsia="Times New Roman" w:hAnsi="Times New Roman" w:cs="Times New Roman"/>
      <w:sz w:val="24"/>
      <w:szCs w:val="24"/>
      <w:lang w:eastAsia="ru-RU"/>
    </w:rPr>
  </w:style>
  <w:style w:type="character" w:styleId="aff1">
    <w:name w:val="Strong"/>
    <w:uiPriority w:val="22"/>
    <w:qFormat/>
    <w:rsid w:val="004E5773"/>
    <w:rPr>
      <w:rFonts w:ascii="Helvetica" w:hAnsi="Helvetica" w:cs="Helvetica" w:hint="default"/>
      <w:b w:val="0"/>
      <w:bCs w:val="0"/>
    </w:rPr>
  </w:style>
  <w:style w:type="character" w:customStyle="1" w:styleId="red1">
    <w:name w:val="red1"/>
    <w:basedOn w:val="a0"/>
    <w:rsid w:val="004828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091812">
      <w:bodyDiv w:val="1"/>
      <w:marLeft w:val="0"/>
      <w:marRight w:val="0"/>
      <w:marTop w:val="0"/>
      <w:marBottom w:val="0"/>
      <w:divBdr>
        <w:top w:val="none" w:sz="0" w:space="0" w:color="auto"/>
        <w:left w:val="none" w:sz="0" w:space="0" w:color="auto"/>
        <w:bottom w:val="none" w:sz="0" w:space="0" w:color="auto"/>
        <w:right w:val="none" w:sz="0" w:space="0" w:color="auto"/>
      </w:divBdr>
    </w:div>
    <w:div w:id="211677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normativ.kontur.ru/document?moduleid=1&amp;documentid=1915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hranatruda.ru/upload/medialibrary/0a5/Kontseptsiya-povysheniya-effektivnosti-obespecheniya-soblyudeniya-trudovogo-zakonodatelstva-i-inykh-NPA-_2015-_-2020-gody_-.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CAA2D-7B7B-407B-9ECC-1E4E925A4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9662</Words>
  <Characters>55078</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 Александр Дмитриевич</dc:creator>
  <cp:lastModifiedBy>Башкирова Ольга Владимировна</cp:lastModifiedBy>
  <cp:revision>61</cp:revision>
  <cp:lastPrinted>2017-04-10T10:25:00Z</cp:lastPrinted>
  <dcterms:created xsi:type="dcterms:W3CDTF">2016-06-29T05:42:00Z</dcterms:created>
  <dcterms:modified xsi:type="dcterms:W3CDTF">2018-04-11T12:49:00Z</dcterms:modified>
</cp:coreProperties>
</file>