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ПОСТАНОВЛЕНИЕ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МЭРИИ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ГОРОДСКОГО ОКРУГА ТОЛЬЯТТИ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 xml:space="preserve">от </w:t>
      </w:r>
      <w:r w:rsidR="00F648E0">
        <w:rPr>
          <w:b w:val="0"/>
          <w:sz w:val="28"/>
          <w:szCs w:val="28"/>
        </w:rPr>
        <w:t>28.07.2016 г. №  2403-П/1</w:t>
      </w:r>
    </w:p>
    <w:p w:rsidR="00A20228" w:rsidRPr="00B741B4" w:rsidRDefault="00A20228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</w:p>
    <w:p w:rsidR="00744657" w:rsidRDefault="00744657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 xml:space="preserve"> «Об утверждении </w:t>
      </w:r>
      <w:r w:rsidR="00253F5C">
        <w:rPr>
          <w:sz w:val="28"/>
          <w:szCs w:val="28"/>
          <w:lang w:val="ru-RU"/>
        </w:rPr>
        <w:t>П</w:t>
      </w:r>
      <w:r w:rsidR="000B5B18" w:rsidRPr="00B741B4">
        <w:rPr>
          <w:sz w:val="28"/>
          <w:szCs w:val="28"/>
          <w:lang w:val="ru-RU"/>
        </w:rPr>
        <w:t>о</w:t>
      </w:r>
      <w:r w:rsidRPr="00B741B4">
        <w:rPr>
          <w:sz w:val="28"/>
          <w:szCs w:val="28"/>
          <w:lang w:val="ru-RU"/>
        </w:rPr>
        <w:t>рядк</w:t>
      </w:r>
      <w:r w:rsidR="00253F5C">
        <w:rPr>
          <w:sz w:val="28"/>
          <w:szCs w:val="28"/>
          <w:lang w:val="ru-RU"/>
        </w:rPr>
        <w:t>а</w:t>
      </w:r>
      <w:r w:rsidRPr="00B741B4">
        <w:rPr>
          <w:sz w:val="28"/>
          <w:szCs w:val="28"/>
          <w:lang w:val="ru-RU"/>
        </w:rPr>
        <w:t xml:space="preserve"> предоставления субсидий вновь созданным субъектам малого и среднего предпринимательства в целях возмещения затрат на приобретение основных средств»  </w:t>
      </w:r>
    </w:p>
    <w:p w:rsidR="00F648E0" w:rsidRPr="00B741B4" w:rsidRDefault="00F648E0" w:rsidP="004343B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 от 11.11.2016 г. № 3569-П/1)</w:t>
      </w: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>В соответствии со статьей 78 Бюджетного кодекса Российской Федерации, в целях реализации муниципальной программы</w:t>
      </w:r>
      <w:r w:rsidR="000B5B18" w:rsidRPr="00B741B4">
        <w:rPr>
          <w:sz w:val="28"/>
          <w:szCs w:val="28"/>
          <w:lang w:val="ru-RU"/>
        </w:rPr>
        <w:t xml:space="preserve"> городского округа Тольятти</w:t>
      </w:r>
      <w:r w:rsidRPr="00B741B4">
        <w:rPr>
          <w:sz w:val="28"/>
          <w:szCs w:val="28"/>
          <w:lang w:val="ru-RU"/>
        </w:rPr>
        <w:t xml:space="preserve">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3150-п/1, руководствуясь Уставом городского округа Тольятти, мэрия городского округа Тольятти ПОСТАНОВЛЯЕТ:</w:t>
      </w:r>
    </w:p>
    <w:p w:rsidR="00993910" w:rsidRPr="00F16B36" w:rsidRDefault="00993910" w:rsidP="00993910">
      <w:pPr>
        <w:pStyle w:val="af"/>
        <w:numPr>
          <w:ilvl w:val="0"/>
          <w:numId w:val="47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>Установить, что к расходным обязательствам городского округа Тольятти относится предоставление субсидий вновь созданным субъектам малого и среднего предпринимательства в целях возмещения затрат на приобретение основных средств.</w:t>
      </w:r>
    </w:p>
    <w:p w:rsidR="00744657" w:rsidRPr="00F16B36" w:rsidRDefault="001063C4" w:rsidP="004343BB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Утвердить </w:t>
      </w:r>
      <w:r w:rsidR="00AA73C1">
        <w:rPr>
          <w:sz w:val="28"/>
          <w:szCs w:val="28"/>
          <w:lang w:val="ru-RU"/>
        </w:rPr>
        <w:t>прилагаем</w:t>
      </w:r>
      <w:r w:rsidR="00253F5C">
        <w:rPr>
          <w:sz w:val="28"/>
          <w:szCs w:val="28"/>
          <w:lang w:val="ru-RU"/>
        </w:rPr>
        <w:t>ый</w:t>
      </w:r>
      <w:r w:rsidR="00AA73C1">
        <w:rPr>
          <w:sz w:val="28"/>
          <w:szCs w:val="28"/>
          <w:lang w:val="ru-RU"/>
        </w:rPr>
        <w:t xml:space="preserve"> Порядок </w:t>
      </w:r>
      <w:r w:rsidR="00744657" w:rsidRPr="00F16B36">
        <w:rPr>
          <w:sz w:val="28"/>
          <w:szCs w:val="28"/>
          <w:lang w:val="ru-RU"/>
        </w:rPr>
        <w:t>предоставлени</w:t>
      </w:r>
      <w:r w:rsidR="00253F5C">
        <w:rPr>
          <w:sz w:val="28"/>
          <w:szCs w:val="28"/>
          <w:lang w:val="ru-RU"/>
        </w:rPr>
        <w:t>я</w:t>
      </w:r>
      <w:r w:rsidR="00744657" w:rsidRPr="00F16B36">
        <w:rPr>
          <w:sz w:val="28"/>
          <w:szCs w:val="28"/>
          <w:lang w:val="ru-RU"/>
        </w:rPr>
        <w:t xml:space="preserve"> субсидий вновь созданным субъектам малого и среднего предпринимательства в целях возмещения затрат на приобретение основных средств.</w:t>
      </w:r>
    </w:p>
    <w:p w:rsidR="00F16B36" w:rsidRPr="00F16B36" w:rsidRDefault="00F16B36" w:rsidP="004343BB">
      <w:pPr>
        <w:spacing w:line="276" w:lineRule="auto"/>
        <w:ind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3. </w:t>
      </w:r>
      <w:r w:rsidR="005331C0">
        <w:rPr>
          <w:sz w:val="28"/>
          <w:szCs w:val="28"/>
          <w:lang w:val="ru-RU"/>
        </w:rPr>
        <w:t xml:space="preserve"> </w:t>
      </w:r>
      <w:r w:rsidRPr="00F16B36">
        <w:rPr>
          <w:sz w:val="28"/>
          <w:szCs w:val="28"/>
          <w:lang w:val="ru-RU"/>
        </w:rPr>
        <w:t>Департаменту финансов мэрии городского ок</w:t>
      </w:r>
      <w:r w:rsidR="00DE6981">
        <w:rPr>
          <w:sz w:val="28"/>
          <w:szCs w:val="28"/>
          <w:lang w:val="ru-RU"/>
        </w:rPr>
        <w:t xml:space="preserve">руга Тольятти (Гильгулин Г.В.) </w:t>
      </w:r>
      <w:r w:rsidRPr="00F16B36">
        <w:rPr>
          <w:sz w:val="28"/>
          <w:szCs w:val="28"/>
          <w:lang w:val="ru-RU"/>
        </w:rPr>
        <w:t xml:space="preserve">осуществлять </w:t>
      </w:r>
      <w:r w:rsidR="00993910">
        <w:rPr>
          <w:sz w:val="28"/>
          <w:szCs w:val="28"/>
          <w:lang w:val="ru-RU"/>
        </w:rPr>
        <w:t>финансовое обеспечение</w:t>
      </w:r>
      <w:r w:rsidRPr="00F16B36">
        <w:rPr>
          <w:sz w:val="28"/>
          <w:szCs w:val="28"/>
          <w:lang w:val="ru-RU"/>
        </w:rPr>
        <w:t xml:space="preserve"> расходного обязательства, установленного пунктом </w:t>
      </w:r>
      <w:r w:rsidR="00993910">
        <w:rPr>
          <w:sz w:val="28"/>
          <w:szCs w:val="28"/>
          <w:lang w:val="ru-RU"/>
        </w:rPr>
        <w:t>1</w:t>
      </w:r>
      <w:r w:rsidRPr="00F16B36">
        <w:rPr>
          <w:sz w:val="28"/>
          <w:szCs w:val="28"/>
          <w:lang w:val="ru-RU"/>
        </w:rPr>
        <w:t xml:space="preserve"> настоящего постановления, за счет средств бюджета городского округа Тольятти, в том числе за счет поступающих в бюджет</w:t>
      </w:r>
      <w:r w:rsidR="00993910">
        <w:rPr>
          <w:sz w:val="28"/>
          <w:szCs w:val="28"/>
          <w:lang w:val="ru-RU"/>
        </w:rPr>
        <w:t xml:space="preserve"> городского округа Тольятти</w:t>
      </w:r>
      <w:r w:rsidRPr="00F16B36">
        <w:rPr>
          <w:sz w:val="28"/>
          <w:szCs w:val="28"/>
          <w:lang w:val="ru-RU"/>
        </w:rPr>
        <w:t xml:space="preserve"> средств федерального и областного бюджетов, в пределах утвержденных бюджетных ассигнований и лимитов бюджетных обязательств, доведенных до главного распорядителя средств бюджета – департамента экономического развит</w:t>
      </w:r>
      <w:r w:rsidR="00253F5C">
        <w:rPr>
          <w:sz w:val="28"/>
          <w:szCs w:val="28"/>
          <w:lang w:val="ru-RU"/>
        </w:rPr>
        <w:t>ия</w:t>
      </w:r>
      <w:r w:rsidRPr="00F16B36">
        <w:rPr>
          <w:sz w:val="28"/>
          <w:szCs w:val="28"/>
          <w:lang w:val="ru-RU"/>
        </w:rPr>
        <w:t xml:space="preserve"> мэрии городского округа Тольятти</w:t>
      </w:r>
      <w:r w:rsidR="00993910">
        <w:rPr>
          <w:sz w:val="28"/>
          <w:szCs w:val="28"/>
          <w:lang w:val="ru-RU"/>
        </w:rPr>
        <w:t xml:space="preserve"> на соответствующие цели</w:t>
      </w:r>
      <w:r w:rsidRPr="00F16B36">
        <w:rPr>
          <w:sz w:val="28"/>
          <w:szCs w:val="28"/>
          <w:lang w:val="ru-RU"/>
        </w:rPr>
        <w:t xml:space="preserve">. 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 Признать утратившими силу:</w:t>
      </w:r>
    </w:p>
    <w:p w:rsidR="00744657" w:rsidRPr="0035570B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.1. Постановление мэрии городского округа Тольятти от 19.02.2010г. №</w:t>
      </w:r>
      <w:r w:rsidR="001063C4" w:rsidRPr="00B741B4">
        <w:rPr>
          <w:b w:val="0"/>
          <w:bCs w:val="0"/>
          <w:sz w:val="28"/>
          <w:szCs w:val="28"/>
        </w:rPr>
        <w:t xml:space="preserve"> 421-п/1 «Об утверждении Порядка</w:t>
      </w:r>
      <w:r w:rsidR="00744657" w:rsidRPr="00B741B4">
        <w:rPr>
          <w:b w:val="0"/>
          <w:bCs w:val="0"/>
          <w:sz w:val="28"/>
          <w:szCs w:val="28"/>
        </w:rPr>
        <w:t xml:space="preserve"> предоставления субсидий вновь созданным субъектам малого и среднего предпринимательства в целях возмещения затрат на приобретение основных средств»</w:t>
      </w:r>
      <w:r w:rsidR="0035570B">
        <w:rPr>
          <w:b w:val="0"/>
          <w:bCs w:val="0"/>
          <w:sz w:val="28"/>
          <w:szCs w:val="28"/>
        </w:rPr>
        <w:t xml:space="preserve"> (газета </w:t>
      </w:r>
      <w:r w:rsidR="0035570B" w:rsidRPr="0035570B">
        <w:rPr>
          <w:b w:val="0"/>
          <w:sz w:val="28"/>
          <w:szCs w:val="28"/>
        </w:rPr>
        <w:t>«Городские ведомости»,</w:t>
      </w:r>
      <w:r w:rsidR="0035570B">
        <w:rPr>
          <w:b w:val="0"/>
          <w:sz w:val="28"/>
          <w:szCs w:val="28"/>
        </w:rPr>
        <w:t xml:space="preserve"> 2010, </w:t>
      </w:r>
      <w:r w:rsidR="006F72AA">
        <w:rPr>
          <w:b w:val="0"/>
          <w:sz w:val="28"/>
          <w:szCs w:val="28"/>
        </w:rPr>
        <w:t>20 февраля</w:t>
      </w:r>
      <w:r w:rsidR="0035570B" w:rsidRPr="0035570B">
        <w:rPr>
          <w:b w:val="0"/>
          <w:bCs w:val="0"/>
          <w:sz w:val="28"/>
          <w:szCs w:val="28"/>
        </w:rPr>
        <w:t>)</w:t>
      </w:r>
      <w:r w:rsidR="00744657" w:rsidRPr="0035570B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="00744657" w:rsidRPr="00B741B4">
        <w:rPr>
          <w:b w:val="0"/>
          <w:bCs w:val="0"/>
          <w:sz w:val="28"/>
          <w:szCs w:val="28"/>
        </w:rPr>
        <w:t xml:space="preserve">.2. Постановление мэрии городского округа Тольятти от </w:t>
      </w:r>
      <w:r w:rsidR="00253F5C">
        <w:rPr>
          <w:b w:val="0"/>
          <w:bCs w:val="0"/>
          <w:sz w:val="28"/>
          <w:szCs w:val="28"/>
        </w:rPr>
        <w:t>21.06</w:t>
      </w:r>
      <w:r w:rsidR="00744657" w:rsidRPr="00B741B4">
        <w:rPr>
          <w:b w:val="0"/>
          <w:bCs w:val="0"/>
          <w:sz w:val="28"/>
          <w:szCs w:val="28"/>
        </w:rPr>
        <w:t xml:space="preserve">.2010г. № </w:t>
      </w:r>
      <w:r w:rsidR="00253F5C">
        <w:rPr>
          <w:b w:val="0"/>
          <w:bCs w:val="0"/>
          <w:sz w:val="28"/>
          <w:szCs w:val="28"/>
        </w:rPr>
        <w:t>1610</w:t>
      </w:r>
      <w:r w:rsidR="00744657" w:rsidRPr="00B741B4">
        <w:rPr>
          <w:b w:val="0"/>
          <w:bCs w:val="0"/>
          <w:sz w:val="28"/>
          <w:szCs w:val="28"/>
        </w:rPr>
        <w:t>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 в целях возмещения затрат на приобретение основных средств»</w:t>
      </w:r>
      <w:r w:rsidR="006F72AA">
        <w:rPr>
          <w:b w:val="0"/>
          <w:bCs w:val="0"/>
          <w:sz w:val="28"/>
          <w:szCs w:val="28"/>
        </w:rPr>
        <w:t xml:space="preserve"> </w:t>
      </w:r>
      <w:r w:rsidR="006F72AA" w:rsidRPr="00CD2C89">
        <w:rPr>
          <w:b w:val="0"/>
          <w:bCs w:val="0"/>
          <w:sz w:val="28"/>
          <w:szCs w:val="28"/>
        </w:rPr>
        <w:t>(газета «Городские ведомости»,</w:t>
      </w:r>
      <w:r w:rsidR="00CE5156">
        <w:rPr>
          <w:b w:val="0"/>
          <w:bCs w:val="0"/>
          <w:sz w:val="28"/>
          <w:szCs w:val="28"/>
        </w:rPr>
        <w:t xml:space="preserve"> </w:t>
      </w:r>
      <w:r w:rsidR="00BE7A40" w:rsidRPr="00CD2C89">
        <w:rPr>
          <w:b w:val="0"/>
          <w:bCs w:val="0"/>
          <w:sz w:val="28"/>
          <w:szCs w:val="28"/>
        </w:rPr>
        <w:t>2010,</w:t>
      </w:r>
      <w:r w:rsidR="00CD2C89" w:rsidRPr="00CD2C89">
        <w:rPr>
          <w:b w:val="0"/>
          <w:bCs w:val="0"/>
          <w:sz w:val="28"/>
          <w:szCs w:val="28"/>
        </w:rPr>
        <w:t xml:space="preserve"> </w:t>
      </w:r>
      <w:r w:rsidR="00253F5C">
        <w:rPr>
          <w:b w:val="0"/>
          <w:bCs w:val="0"/>
          <w:sz w:val="28"/>
          <w:szCs w:val="28"/>
        </w:rPr>
        <w:t>26 июня</w:t>
      </w:r>
      <w:r w:rsidR="006F72AA" w:rsidRPr="00CD2C89">
        <w:rPr>
          <w:b w:val="0"/>
          <w:bCs w:val="0"/>
          <w:sz w:val="28"/>
          <w:szCs w:val="28"/>
        </w:rPr>
        <w:t>)</w:t>
      </w:r>
      <w:r w:rsidR="00744657" w:rsidRPr="00CD2C89">
        <w:rPr>
          <w:b w:val="0"/>
          <w:bCs w:val="0"/>
          <w:sz w:val="28"/>
          <w:szCs w:val="28"/>
        </w:rPr>
        <w:t>.</w:t>
      </w:r>
    </w:p>
    <w:p w:rsidR="00253F5C" w:rsidRPr="00B741B4" w:rsidRDefault="00253F5C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B741B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3</w:t>
      </w:r>
      <w:r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08.10.2010г. № 2818-п/1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 в целях возмещения затрат на приобретение основных средств»</w:t>
      </w:r>
      <w:r>
        <w:rPr>
          <w:b w:val="0"/>
          <w:bCs w:val="0"/>
          <w:sz w:val="28"/>
          <w:szCs w:val="28"/>
        </w:rPr>
        <w:t xml:space="preserve"> </w:t>
      </w:r>
      <w:r w:rsidRPr="00CD2C89">
        <w:rPr>
          <w:b w:val="0"/>
          <w:bCs w:val="0"/>
          <w:sz w:val="28"/>
          <w:szCs w:val="28"/>
        </w:rPr>
        <w:t>(газета «Городские ведомости»,</w:t>
      </w:r>
      <w:r>
        <w:rPr>
          <w:b w:val="0"/>
          <w:bCs w:val="0"/>
          <w:sz w:val="28"/>
          <w:szCs w:val="28"/>
        </w:rPr>
        <w:t xml:space="preserve"> </w:t>
      </w:r>
      <w:r w:rsidRPr="00CD2C89">
        <w:rPr>
          <w:b w:val="0"/>
          <w:bCs w:val="0"/>
          <w:sz w:val="28"/>
          <w:szCs w:val="28"/>
        </w:rPr>
        <w:t>2010, 9 октября).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11.04.2011г. № 1089-п/1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 в целях возмещения затрат на приобретение основных средств»</w:t>
      </w:r>
      <w:r w:rsidR="00BE7A40" w:rsidRPr="00BE7A40">
        <w:rPr>
          <w:b w:val="0"/>
          <w:bCs w:val="0"/>
          <w:sz w:val="28"/>
          <w:szCs w:val="28"/>
        </w:rPr>
        <w:t xml:space="preserve"> </w:t>
      </w:r>
      <w:r w:rsidR="00BE7A40">
        <w:rPr>
          <w:b w:val="0"/>
          <w:bCs w:val="0"/>
          <w:sz w:val="28"/>
          <w:szCs w:val="28"/>
        </w:rPr>
        <w:t>(газета «Городские ведомости», 2011, 19 апреля)</w:t>
      </w:r>
      <w:r w:rsidR="00BE7A40" w:rsidRPr="00B741B4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5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04.10.2011г. № 2996-п/1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</w:t>
      </w:r>
      <w:r w:rsidR="000B44C5">
        <w:rPr>
          <w:b w:val="0"/>
          <w:bCs w:val="0"/>
          <w:sz w:val="28"/>
          <w:szCs w:val="28"/>
        </w:rPr>
        <w:t xml:space="preserve"> в целях возмещения затрат на приобретение основных средств</w:t>
      </w:r>
      <w:r w:rsidR="00744657" w:rsidRPr="00B741B4">
        <w:rPr>
          <w:b w:val="0"/>
          <w:bCs w:val="0"/>
          <w:sz w:val="28"/>
          <w:szCs w:val="28"/>
        </w:rPr>
        <w:t>»</w:t>
      </w:r>
      <w:r w:rsidR="00BE7A40">
        <w:rPr>
          <w:b w:val="0"/>
          <w:bCs w:val="0"/>
          <w:sz w:val="28"/>
          <w:szCs w:val="28"/>
        </w:rPr>
        <w:t xml:space="preserve"> (газета «Городские ведомости», 2011, 11 октября)</w:t>
      </w:r>
      <w:r w:rsidR="00BE7A40" w:rsidRPr="00B741B4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6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07.06.2012г. № 1677-п/1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</w:t>
      </w:r>
      <w:r w:rsidR="000B44C5">
        <w:rPr>
          <w:b w:val="0"/>
          <w:bCs w:val="0"/>
          <w:sz w:val="28"/>
          <w:szCs w:val="28"/>
        </w:rPr>
        <w:t xml:space="preserve"> в целях возмещения затрат на приобретение основных средств</w:t>
      </w:r>
      <w:r w:rsidR="00744657" w:rsidRPr="00B741B4">
        <w:rPr>
          <w:b w:val="0"/>
          <w:bCs w:val="0"/>
          <w:sz w:val="28"/>
          <w:szCs w:val="28"/>
        </w:rPr>
        <w:t>»</w:t>
      </w:r>
      <w:r w:rsidR="00BE7A40">
        <w:rPr>
          <w:b w:val="0"/>
          <w:bCs w:val="0"/>
          <w:sz w:val="28"/>
          <w:szCs w:val="28"/>
        </w:rPr>
        <w:t xml:space="preserve"> (газета «Городские ведомости», 2012, 9 июня)</w:t>
      </w:r>
      <w:r w:rsidR="00744657" w:rsidRPr="00B741B4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7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18.10.2012г. № 2903-п/1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</w:t>
      </w:r>
      <w:r w:rsidR="000B44C5">
        <w:rPr>
          <w:b w:val="0"/>
          <w:bCs w:val="0"/>
          <w:sz w:val="28"/>
          <w:szCs w:val="28"/>
        </w:rPr>
        <w:t xml:space="preserve"> в целях возмещения затрат на приобретение основных средств</w:t>
      </w:r>
      <w:r w:rsidR="00744657" w:rsidRPr="00B741B4">
        <w:rPr>
          <w:b w:val="0"/>
          <w:bCs w:val="0"/>
          <w:sz w:val="28"/>
          <w:szCs w:val="28"/>
        </w:rPr>
        <w:t>»</w:t>
      </w:r>
      <w:r w:rsidR="00BE7A40">
        <w:rPr>
          <w:b w:val="0"/>
          <w:bCs w:val="0"/>
          <w:sz w:val="28"/>
          <w:szCs w:val="28"/>
        </w:rPr>
        <w:t xml:space="preserve"> (газета «Городские ведомости», 2012, 20 октября)</w:t>
      </w:r>
      <w:r w:rsidR="00744657" w:rsidRPr="00B741B4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8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</w:t>
      </w:r>
      <w:r w:rsidR="00951237">
        <w:rPr>
          <w:b w:val="0"/>
          <w:bCs w:val="0"/>
          <w:sz w:val="28"/>
          <w:szCs w:val="28"/>
        </w:rPr>
        <w:t>льятти от 02</w:t>
      </w:r>
      <w:r w:rsidR="00744657" w:rsidRPr="00B741B4">
        <w:rPr>
          <w:b w:val="0"/>
          <w:bCs w:val="0"/>
          <w:sz w:val="28"/>
          <w:szCs w:val="28"/>
        </w:rPr>
        <w:t xml:space="preserve">.07.2013г. № 2155-п/1 «О внесении изменений в постановление мэрии городского округа Тольятти от 19.02.2010г. № 421-п/1 «Об утверждении Порядка </w:t>
      </w:r>
      <w:r w:rsidR="00744657" w:rsidRPr="00B741B4">
        <w:rPr>
          <w:b w:val="0"/>
          <w:bCs w:val="0"/>
          <w:sz w:val="28"/>
          <w:szCs w:val="28"/>
        </w:rPr>
        <w:lastRenderedPageBreak/>
        <w:t>предоставления субсидий вновь созданным субъектам малого и среднего предпринимательства</w:t>
      </w:r>
      <w:r w:rsidR="0092094B">
        <w:rPr>
          <w:b w:val="0"/>
          <w:bCs w:val="0"/>
          <w:sz w:val="28"/>
          <w:szCs w:val="28"/>
        </w:rPr>
        <w:t xml:space="preserve"> в целях возмещения затрат на приобретение основных средст</w:t>
      </w:r>
      <w:r w:rsidR="000B44C5">
        <w:rPr>
          <w:b w:val="0"/>
          <w:bCs w:val="0"/>
          <w:sz w:val="28"/>
          <w:szCs w:val="28"/>
        </w:rPr>
        <w:t>в</w:t>
      </w:r>
      <w:r w:rsidR="00744657" w:rsidRPr="00B741B4">
        <w:rPr>
          <w:b w:val="0"/>
          <w:bCs w:val="0"/>
          <w:sz w:val="28"/>
          <w:szCs w:val="28"/>
        </w:rPr>
        <w:t>»</w:t>
      </w:r>
      <w:r w:rsidR="00BE7A40">
        <w:rPr>
          <w:b w:val="0"/>
          <w:bCs w:val="0"/>
          <w:sz w:val="28"/>
          <w:szCs w:val="28"/>
        </w:rPr>
        <w:t xml:space="preserve"> (газета «Городские ведомости», 2013, </w:t>
      </w:r>
      <w:r w:rsidR="004A4538">
        <w:rPr>
          <w:b w:val="0"/>
          <w:bCs w:val="0"/>
          <w:sz w:val="28"/>
          <w:szCs w:val="28"/>
        </w:rPr>
        <w:t>5 июля</w:t>
      </w:r>
      <w:r w:rsidR="00BE7A40">
        <w:rPr>
          <w:b w:val="0"/>
          <w:bCs w:val="0"/>
          <w:sz w:val="28"/>
          <w:szCs w:val="28"/>
        </w:rPr>
        <w:t>)</w:t>
      </w:r>
      <w:r w:rsidR="00744657" w:rsidRPr="00B741B4">
        <w:rPr>
          <w:b w:val="0"/>
          <w:bCs w:val="0"/>
          <w:sz w:val="28"/>
          <w:szCs w:val="28"/>
        </w:rPr>
        <w:t>.</w:t>
      </w:r>
    </w:p>
    <w:p w:rsidR="00744657" w:rsidRPr="00B741B4" w:rsidRDefault="00F16B36" w:rsidP="004343BB">
      <w:pPr>
        <w:pStyle w:val="ConsPlusTitle"/>
        <w:spacing w:line="276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744657" w:rsidRPr="00B741B4">
        <w:rPr>
          <w:b w:val="0"/>
          <w:bCs w:val="0"/>
          <w:sz w:val="28"/>
          <w:szCs w:val="28"/>
        </w:rPr>
        <w:t>.</w:t>
      </w:r>
      <w:r w:rsidR="00253F5C">
        <w:rPr>
          <w:b w:val="0"/>
          <w:bCs w:val="0"/>
          <w:sz w:val="28"/>
          <w:szCs w:val="28"/>
        </w:rPr>
        <w:t>9</w:t>
      </w:r>
      <w:r w:rsidR="00744657" w:rsidRPr="00B741B4">
        <w:rPr>
          <w:b w:val="0"/>
          <w:bCs w:val="0"/>
          <w:sz w:val="28"/>
          <w:szCs w:val="28"/>
        </w:rPr>
        <w:t>. Постановление мэрии городского округа Тольятти от 01.10.2013г. № 2992-п/1 «О внесении изменений в постановление мэрии городского округа Тольятти от 19.02.2010г. № 421-п/1 «Об утверждении Порядка предоставления субсидий вновь созданным субъектам малого и среднего предпринимательства</w:t>
      </w:r>
      <w:r w:rsidR="0024709B">
        <w:rPr>
          <w:b w:val="0"/>
          <w:bCs w:val="0"/>
          <w:sz w:val="28"/>
          <w:szCs w:val="28"/>
        </w:rPr>
        <w:t xml:space="preserve"> в целях возмещения затрат на приобретение основных средст</w:t>
      </w:r>
      <w:r w:rsidR="000B44C5">
        <w:rPr>
          <w:b w:val="0"/>
          <w:bCs w:val="0"/>
          <w:sz w:val="28"/>
          <w:szCs w:val="28"/>
        </w:rPr>
        <w:t>в</w:t>
      </w:r>
      <w:r w:rsidR="00744657" w:rsidRPr="009765CB">
        <w:rPr>
          <w:b w:val="0"/>
          <w:bCs w:val="0"/>
          <w:sz w:val="28"/>
          <w:szCs w:val="28"/>
        </w:rPr>
        <w:t>»</w:t>
      </w:r>
      <w:r w:rsidR="00951237" w:rsidRPr="009765CB">
        <w:rPr>
          <w:b w:val="0"/>
          <w:bCs w:val="0"/>
          <w:sz w:val="28"/>
          <w:szCs w:val="28"/>
        </w:rPr>
        <w:t xml:space="preserve"> (газета «Городские ведомости»,</w:t>
      </w:r>
      <w:r w:rsidR="00CD2C89" w:rsidRPr="009765CB">
        <w:rPr>
          <w:b w:val="0"/>
          <w:bCs w:val="0"/>
          <w:sz w:val="28"/>
          <w:szCs w:val="28"/>
        </w:rPr>
        <w:t xml:space="preserve"> 2013,</w:t>
      </w:r>
      <w:r w:rsidR="00951237" w:rsidRPr="009765CB">
        <w:rPr>
          <w:b w:val="0"/>
          <w:bCs w:val="0"/>
          <w:sz w:val="28"/>
          <w:szCs w:val="28"/>
        </w:rPr>
        <w:t xml:space="preserve"> </w:t>
      </w:r>
      <w:r w:rsidR="009765CB" w:rsidRPr="009765CB">
        <w:rPr>
          <w:b w:val="0"/>
          <w:bCs w:val="0"/>
          <w:sz w:val="28"/>
          <w:szCs w:val="28"/>
        </w:rPr>
        <w:t>4 октября</w:t>
      </w:r>
      <w:r w:rsidR="00951237" w:rsidRPr="009765CB">
        <w:rPr>
          <w:b w:val="0"/>
          <w:bCs w:val="0"/>
          <w:sz w:val="28"/>
          <w:szCs w:val="28"/>
        </w:rPr>
        <w:t>).</w:t>
      </w:r>
    </w:p>
    <w:p w:rsidR="00744657" w:rsidRPr="00B741B4" w:rsidRDefault="00F16B36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44657" w:rsidRPr="00B741B4">
        <w:rPr>
          <w:sz w:val="28"/>
          <w:szCs w:val="28"/>
          <w:lang w:val="ru-RU"/>
        </w:rPr>
        <w:t xml:space="preserve">. Управлению по оргработе и связям с общественностью мэрии городского округа Тольятти </w:t>
      </w:r>
      <w:r w:rsidR="000E759D" w:rsidRPr="000E759D">
        <w:rPr>
          <w:sz w:val="28"/>
          <w:szCs w:val="28"/>
          <w:lang w:val="ru-RU"/>
        </w:rPr>
        <w:t>(</w:t>
      </w:r>
      <w:r w:rsidR="000E759D">
        <w:rPr>
          <w:sz w:val="28"/>
          <w:szCs w:val="28"/>
          <w:lang w:val="ru-RU"/>
        </w:rPr>
        <w:t xml:space="preserve">Алексеев А.А.) </w:t>
      </w:r>
      <w:r w:rsidR="00744657" w:rsidRPr="00B741B4">
        <w:rPr>
          <w:sz w:val="28"/>
          <w:szCs w:val="28"/>
          <w:lang w:val="ru-RU"/>
        </w:rPr>
        <w:t>опубликовать настоящее постановление в газете «Городские ведомости».</w:t>
      </w:r>
    </w:p>
    <w:p w:rsidR="00744657" w:rsidRPr="00B741B4" w:rsidRDefault="00F16B36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4657" w:rsidRPr="00B741B4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993910">
        <w:rPr>
          <w:sz w:val="28"/>
          <w:szCs w:val="28"/>
          <w:lang w:val="ru-RU"/>
        </w:rPr>
        <w:t>после</w:t>
      </w:r>
      <w:r w:rsidR="00744657" w:rsidRPr="00B741B4">
        <w:rPr>
          <w:sz w:val="28"/>
          <w:szCs w:val="28"/>
          <w:lang w:val="ru-RU"/>
        </w:rPr>
        <w:t xml:space="preserve"> дня его официального опубликования.</w:t>
      </w:r>
    </w:p>
    <w:p w:rsidR="00744657" w:rsidRPr="00B741B4" w:rsidRDefault="00F16B36" w:rsidP="004343BB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4657" w:rsidRPr="00B741B4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</w:t>
      </w:r>
      <w:r w:rsidR="00744657" w:rsidRPr="00B741B4">
        <w:rPr>
          <w:rFonts w:ascii="Times New Roman" w:hAnsi="Times New Roman" w:cs="Times New Roman"/>
          <w:sz w:val="28"/>
          <w:szCs w:val="28"/>
        </w:rPr>
        <w:br/>
        <w:t>на первого заместителя мэра А.Ю. Бузинного.</w:t>
      </w: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18"/>
        <w:gridCol w:w="4950"/>
      </w:tblGrid>
      <w:tr w:rsidR="00744657" w:rsidRPr="00B741B4">
        <w:tc>
          <w:tcPr>
            <w:tcW w:w="4518" w:type="dxa"/>
          </w:tcPr>
          <w:p w:rsidR="00744657" w:rsidRPr="00B741B4" w:rsidRDefault="00744657" w:rsidP="004343B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741B4">
              <w:rPr>
                <w:sz w:val="28"/>
                <w:szCs w:val="28"/>
                <w:lang w:val="ru-RU"/>
              </w:rPr>
              <w:t>Мэр</w:t>
            </w:r>
          </w:p>
        </w:tc>
        <w:tc>
          <w:tcPr>
            <w:tcW w:w="4950" w:type="dxa"/>
          </w:tcPr>
          <w:p w:rsidR="00744657" w:rsidRPr="00B741B4" w:rsidRDefault="00744657" w:rsidP="004343BB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B741B4">
              <w:rPr>
                <w:sz w:val="28"/>
                <w:szCs w:val="28"/>
                <w:lang w:val="ru-RU"/>
              </w:rPr>
              <w:t>С.И. Андреев</w:t>
            </w:r>
          </w:p>
        </w:tc>
      </w:tr>
    </w:tbl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744657" w:rsidRPr="00F648E0">
        <w:tc>
          <w:tcPr>
            <w:tcW w:w="4749" w:type="dxa"/>
          </w:tcPr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F16B36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9" w:rsidRDefault="00EA3D7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10" w:rsidRDefault="00993910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10" w:rsidRDefault="00993910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5C" w:rsidRDefault="004343BB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253F5C" w:rsidRDefault="00253F5C" w:rsidP="004343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эрии </w:t>
            </w:r>
          </w:p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      городского округа Тольятти </w:t>
            </w:r>
          </w:p>
        </w:tc>
      </w:tr>
      <w:tr w:rsidR="00744657" w:rsidRPr="00B741B4">
        <w:trPr>
          <w:trHeight w:val="313"/>
        </w:trPr>
        <w:tc>
          <w:tcPr>
            <w:tcW w:w="4749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744657" w:rsidRPr="00B741B4" w:rsidRDefault="00744657" w:rsidP="00F648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48E0">
              <w:rPr>
                <w:rFonts w:ascii="Times New Roman" w:hAnsi="Times New Roman" w:cs="Times New Roman"/>
                <w:sz w:val="28"/>
                <w:szCs w:val="28"/>
              </w:rPr>
              <w:t>28.07.2016 г.</w:t>
            </w: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648E0">
              <w:rPr>
                <w:rFonts w:ascii="Times New Roman" w:hAnsi="Times New Roman" w:cs="Times New Roman"/>
                <w:sz w:val="28"/>
                <w:szCs w:val="28"/>
              </w:rPr>
              <w:t>2403-П/1</w:t>
            </w:r>
          </w:p>
        </w:tc>
      </w:tr>
    </w:tbl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81082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4">
        <w:rPr>
          <w:rFonts w:ascii="Times New Roman" w:hAnsi="Times New Roman" w:cs="Times New Roman"/>
          <w:b/>
          <w:sz w:val="28"/>
          <w:szCs w:val="28"/>
        </w:rPr>
        <w:t>ПО</w:t>
      </w:r>
      <w:r w:rsidR="00253F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744657" w:rsidRPr="00B741B4" w:rsidRDefault="00744657" w:rsidP="00AB4EB6">
      <w:pPr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предоставления субсидий вновь созданным субъектам малого и среднего предпринимательства в целях возмещения затрат на приобретение основных средств</w:t>
      </w:r>
    </w:p>
    <w:p w:rsidR="00744657" w:rsidRPr="00B741B4" w:rsidRDefault="00744657" w:rsidP="00AB4EB6">
      <w:pPr>
        <w:spacing w:line="240" w:lineRule="auto"/>
        <w:jc w:val="center"/>
        <w:rPr>
          <w:lang w:val="ru-RU"/>
        </w:rPr>
      </w:pPr>
    </w:p>
    <w:p w:rsidR="00744657" w:rsidRPr="00B741B4" w:rsidRDefault="00744657" w:rsidP="00AB4EB6">
      <w:pPr>
        <w:numPr>
          <w:ilvl w:val="0"/>
          <w:numId w:val="32"/>
        </w:numPr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Общие положения</w:t>
      </w:r>
    </w:p>
    <w:p w:rsidR="00EA3D79" w:rsidRPr="00B741B4" w:rsidRDefault="00F04EC7" w:rsidP="00EA3D79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B741B4">
        <w:rPr>
          <w:lang w:val="ru-RU"/>
        </w:rPr>
        <w:t>1.1. Настоящ</w:t>
      </w:r>
      <w:r w:rsidR="00B56F92">
        <w:rPr>
          <w:lang w:val="ru-RU"/>
        </w:rPr>
        <w:t>ий</w:t>
      </w:r>
      <w:r w:rsidRPr="00B741B4">
        <w:rPr>
          <w:lang w:val="ru-RU"/>
        </w:rPr>
        <w:t xml:space="preserve"> </w:t>
      </w:r>
      <w:r w:rsidR="00253F5C">
        <w:rPr>
          <w:lang w:val="ru-RU"/>
        </w:rPr>
        <w:t>П</w:t>
      </w:r>
      <w:r w:rsidR="00744657" w:rsidRPr="00B741B4">
        <w:rPr>
          <w:lang w:val="ru-RU"/>
        </w:rPr>
        <w:t>оряд</w:t>
      </w:r>
      <w:r w:rsidR="00253F5C">
        <w:rPr>
          <w:lang w:val="ru-RU"/>
        </w:rPr>
        <w:t>о</w:t>
      </w:r>
      <w:r w:rsidRPr="00B741B4">
        <w:rPr>
          <w:lang w:val="ru-RU"/>
        </w:rPr>
        <w:t>к</w:t>
      </w:r>
      <w:r w:rsidR="00744657" w:rsidRPr="00B741B4">
        <w:rPr>
          <w:lang w:val="ru-RU"/>
        </w:rPr>
        <w:t xml:space="preserve"> предоставления субсидий вновь созданным субъектам малого и среднего предпринимательства в целях возмещения затрат на приобретение о</w:t>
      </w:r>
      <w:r w:rsidR="0053239B" w:rsidRPr="00B741B4">
        <w:rPr>
          <w:lang w:val="ru-RU"/>
        </w:rPr>
        <w:t>сновных средств (далее – По</w:t>
      </w:r>
      <w:r w:rsidR="004E4FA5">
        <w:rPr>
          <w:lang w:val="ru-RU"/>
        </w:rPr>
        <w:t>рядок</w:t>
      </w:r>
      <w:r w:rsidR="00744657" w:rsidRPr="00B741B4">
        <w:rPr>
          <w:lang w:val="ru-RU"/>
        </w:rPr>
        <w:t>)  разработан в соответствии со статьей 78 Бюджетного кодекса Российской Федерации в целях реализации муниципальной программы</w:t>
      </w:r>
      <w:r w:rsidR="00C075C3" w:rsidRPr="00B741B4">
        <w:rPr>
          <w:lang w:val="ru-RU"/>
        </w:rPr>
        <w:t xml:space="preserve"> городского округа Тольятти </w:t>
      </w:r>
      <w:r w:rsidR="00744657" w:rsidRPr="00B741B4">
        <w:rPr>
          <w:lang w:val="ru-RU"/>
        </w:rPr>
        <w:t xml:space="preserve">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 и определяет </w:t>
      </w:r>
      <w:r w:rsidRPr="00B741B4">
        <w:rPr>
          <w:lang w:val="ru-RU"/>
        </w:rPr>
        <w:t xml:space="preserve">механизм </w:t>
      </w:r>
      <w:r w:rsidR="00744657" w:rsidRPr="00B741B4">
        <w:rPr>
          <w:lang w:val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(производителям товаров, работ, услуг) </w:t>
      </w:r>
      <w:r w:rsidR="00781D3F" w:rsidRPr="00B741B4">
        <w:rPr>
          <w:lang w:val="ru-RU"/>
        </w:rPr>
        <w:t>–</w:t>
      </w:r>
      <w:r w:rsidR="007416AC">
        <w:rPr>
          <w:lang w:val="ru-RU"/>
        </w:rPr>
        <w:t xml:space="preserve"> </w:t>
      </w:r>
      <w:r w:rsidR="00744657" w:rsidRPr="00B741B4">
        <w:rPr>
          <w:lang w:val="ru-RU"/>
        </w:rPr>
        <w:t>субъектам малого и среднего предпринимательства (далее – СМСП)</w:t>
      </w:r>
      <w:r w:rsidR="006369BD">
        <w:rPr>
          <w:lang w:val="ru-RU"/>
        </w:rPr>
        <w:t xml:space="preserve"> городского округа Тольятти</w:t>
      </w:r>
      <w:r w:rsidR="00744657" w:rsidRPr="00B741B4">
        <w:rPr>
          <w:lang w:val="ru-RU"/>
        </w:rPr>
        <w:t xml:space="preserve">, в целях </w:t>
      </w:r>
      <w:r w:rsidR="00EA3D79" w:rsidRPr="00EA3D79">
        <w:rPr>
          <w:bCs/>
          <w:lang w:val="ru-RU"/>
        </w:rPr>
        <w:t xml:space="preserve">возмещения недополученных доходов и (или) </w:t>
      </w:r>
      <w:r w:rsidR="00EA3D79" w:rsidRPr="00EA3D79">
        <w:rPr>
          <w:bCs/>
          <w:color w:val="000000"/>
          <w:lang w:val="ru-RU"/>
        </w:rPr>
        <w:t>финансового обеспечения (возмещения) затрат</w:t>
      </w:r>
      <w:r w:rsidR="00EA3D79" w:rsidRPr="00EA3D79">
        <w:rPr>
          <w:lang w:val="ru-RU"/>
        </w:rPr>
        <w:t xml:space="preserve"> </w:t>
      </w:r>
      <w:r w:rsidR="00EA3D79" w:rsidRPr="00B741B4">
        <w:rPr>
          <w:lang w:val="ru-RU"/>
        </w:rPr>
        <w:t>в связи с производством (реализацией) товаров (за исключением подакцизных товаров</w:t>
      </w:r>
      <w:r w:rsidR="00EA3D79">
        <w:rPr>
          <w:lang w:val="ru-RU"/>
        </w:rPr>
        <w:t xml:space="preserve">, </w:t>
      </w:r>
      <w:r w:rsidR="00EA3D79" w:rsidRPr="007416AC">
        <w:rPr>
          <w:lang w:val="ru-RU"/>
        </w:rPr>
        <w:t>кроме автомобилей легковых и мотоциклов</w:t>
      </w:r>
      <w:r w:rsidR="00EA3D79">
        <w:rPr>
          <w:lang w:val="ru-RU"/>
        </w:rPr>
        <w:t xml:space="preserve">, </w:t>
      </w:r>
      <w:r w:rsidR="00EA3D79" w:rsidRPr="00EA3D79">
        <w:rPr>
          <w:bCs/>
          <w:color w:val="000000"/>
          <w:lang w:val="ru-RU"/>
        </w:rPr>
        <w:t>винодельческих продуктов, произведенных из выращенного на территории Российской Федерации винограда),</w:t>
      </w:r>
      <w:r w:rsidR="00EA3D79">
        <w:rPr>
          <w:bCs/>
          <w:color w:val="000000"/>
          <w:lang w:val="ru-RU"/>
        </w:rPr>
        <w:t xml:space="preserve"> </w:t>
      </w:r>
      <w:r w:rsidR="00EA3D79" w:rsidRPr="007416AC">
        <w:rPr>
          <w:lang w:val="ru-RU"/>
        </w:rPr>
        <w:t>выполнением работ, оказанием услу</w:t>
      </w:r>
      <w:r w:rsidR="00EA3D79" w:rsidRPr="00B741B4">
        <w:rPr>
          <w:lang w:val="ru-RU"/>
        </w:rPr>
        <w:t>г (далее – в целях возмещения затрат) на приобретение основных средств (далее – Субсидии).</w:t>
      </w:r>
    </w:p>
    <w:p w:rsidR="00BB7C66" w:rsidRPr="00B741B4" w:rsidRDefault="00744657" w:rsidP="00BB7C66">
      <w:pPr>
        <w:pStyle w:val="ConsPlusTitle"/>
        <w:spacing w:line="240" w:lineRule="auto"/>
        <w:ind w:firstLine="709"/>
        <w:rPr>
          <w:b w:val="0"/>
          <w:bCs w:val="0"/>
          <w:sz w:val="24"/>
          <w:szCs w:val="24"/>
        </w:rPr>
      </w:pPr>
      <w:r w:rsidRPr="00BB7C66">
        <w:rPr>
          <w:b w:val="0"/>
          <w:sz w:val="24"/>
          <w:szCs w:val="24"/>
        </w:rPr>
        <w:t>1.2.</w:t>
      </w:r>
      <w:r w:rsidRPr="00B741B4">
        <w:t xml:space="preserve"> </w:t>
      </w:r>
      <w:r w:rsidR="00BB7C66" w:rsidRPr="00B741B4">
        <w:rPr>
          <w:b w:val="0"/>
          <w:bCs w:val="0"/>
          <w:sz w:val="24"/>
          <w:szCs w:val="24"/>
        </w:rPr>
        <w:t xml:space="preserve">Предоставление Субсидий СМСП осуществляется по результатам отбора по предоставлению субсидий </w:t>
      </w:r>
      <w:r w:rsidR="00614830">
        <w:rPr>
          <w:b w:val="0"/>
          <w:bCs w:val="0"/>
          <w:sz w:val="24"/>
          <w:szCs w:val="24"/>
        </w:rPr>
        <w:t xml:space="preserve">вновь созданным </w:t>
      </w:r>
      <w:r w:rsidR="00BB7C66" w:rsidRPr="00B741B4">
        <w:rPr>
          <w:b w:val="0"/>
          <w:bCs w:val="0"/>
          <w:sz w:val="24"/>
          <w:szCs w:val="24"/>
        </w:rPr>
        <w:t xml:space="preserve">СМСП в целях </w:t>
      </w:r>
      <w:r w:rsidR="00BB7C66" w:rsidRPr="00B741B4">
        <w:rPr>
          <w:b w:val="0"/>
          <w:sz w:val="24"/>
          <w:szCs w:val="24"/>
        </w:rPr>
        <w:t>возмещения</w:t>
      </w:r>
      <w:r w:rsidR="00BB7C66" w:rsidRPr="00B741B4">
        <w:rPr>
          <w:b w:val="0"/>
          <w:bCs w:val="0"/>
          <w:sz w:val="24"/>
          <w:szCs w:val="24"/>
        </w:rPr>
        <w:t xml:space="preserve"> затрат на приобретение основных средств (далее – Отбор).</w:t>
      </w:r>
    </w:p>
    <w:p w:rsidR="00C37367" w:rsidRDefault="00F32E37" w:rsidP="00C37367">
      <w:pPr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1.3. </w:t>
      </w:r>
      <w:r w:rsidR="00744657" w:rsidRPr="00B741B4">
        <w:rPr>
          <w:lang w:val="ru-RU"/>
        </w:rPr>
        <w:t xml:space="preserve">Субсидии предоставляются </w:t>
      </w:r>
      <w:r>
        <w:rPr>
          <w:lang w:val="ru-RU"/>
        </w:rPr>
        <w:t xml:space="preserve">на безвозмездной, безвозвратной основе, </w:t>
      </w:r>
      <w:r w:rsidR="00744657" w:rsidRPr="00B741B4">
        <w:rPr>
          <w:lang w:val="ru-RU"/>
        </w:rPr>
        <w:t xml:space="preserve">за счет средств бюджета городского округа Тольятти, в том числе </w:t>
      </w:r>
      <w:r w:rsidR="00E7019E" w:rsidRPr="00E7019E">
        <w:rPr>
          <w:color w:val="000000"/>
          <w:lang w:val="ru-RU"/>
        </w:rPr>
        <w:t>за счет поступающих в бюджет</w:t>
      </w:r>
      <w:r>
        <w:rPr>
          <w:color w:val="000000"/>
          <w:lang w:val="ru-RU"/>
        </w:rPr>
        <w:t xml:space="preserve"> городского округа Тольятти</w:t>
      </w:r>
      <w:r w:rsidR="00E7019E" w:rsidRPr="00E7019E">
        <w:rPr>
          <w:color w:val="000000"/>
          <w:lang w:val="ru-RU"/>
        </w:rPr>
        <w:t xml:space="preserve">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</w:t>
      </w:r>
      <w:r w:rsidR="00E7019E" w:rsidRPr="00584D8E">
        <w:rPr>
          <w:lang w:val="ru-RU"/>
        </w:rPr>
        <w:t>обязательств, предусмотренных на эти цели</w:t>
      </w:r>
      <w:r w:rsidRPr="00584D8E">
        <w:rPr>
          <w:lang w:val="ru-RU"/>
        </w:rPr>
        <w:t xml:space="preserve"> главному распорядителю бюджетных средств - департаменту экономического развития мэрии городского округа Тольятти (далее – Департамент). </w:t>
      </w:r>
    </w:p>
    <w:p w:rsidR="00C37367" w:rsidRPr="00B741B4" w:rsidRDefault="00C37367" w:rsidP="00C37367">
      <w:pPr>
        <w:spacing w:line="240" w:lineRule="auto"/>
        <w:ind w:firstLine="708"/>
        <w:rPr>
          <w:lang w:val="ru-RU"/>
        </w:rPr>
      </w:pPr>
      <w:r>
        <w:rPr>
          <w:lang w:val="ru-RU"/>
        </w:rPr>
        <w:t xml:space="preserve">1.4. </w:t>
      </w:r>
      <w:r>
        <w:rPr>
          <w:color w:val="000000"/>
          <w:lang w:val="ru-RU"/>
        </w:rPr>
        <w:t>Р</w:t>
      </w:r>
      <w:r w:rsidRPr="00B741B4">
        <w:rPr>
          <w:lang w:val="ru-RU"/>
        </w:rPr>
        <w:t>азмер</w:t>
      </w:r>
      <w:r>
        <w:rPr>
          <w:lang w:val="ru-RU"/>
        </w:rPr>
        <w:t xml:space="preserve"> субсидии составляет</w:t>
      </w:r>
      <w:r w:rsidRPr="00B741B4">
        <w:rPr>
          <w:lang w:val="ru-RU"/>
        </w:rPr>
        <w:t xml:space="preserve"> 85% </w:t>
      </w:r>
      <w:r>
        <w:rPr>
          <w:lang w:val="ru-RU"/>
        </w:rPr>
        <w:t xml:space="preserve">от </w:t>
      </w:r>
      <w:r w:rsidRPr="00B741B4">
        <w:rPr>
          <w:lang w:val="ru-RU"/>
        </w:rPr>
        <w:t xml:space="preserve">фактически понесенных затрат СМСП, но не более </w:t>
      </w:r>
      <w:r w:rsidRPr="00F062F2">
        <w:rPr>
          <w:lang w:val="ru-RU"/>
        </w:rPr>
        <w:t>5</w:t>
      </w:r>
      <w:r w:rsidRPr="00B741B4">
        <w:rPr>
          <w:lang w:val="ru-RU"/>
        </w:rPr>
        <w:t>00</w:t>
      </w:r>
      <w:r w:rsidRPr="00B741B4">
        <w:t> </w:t>
      </w:r>
      <w:r w:rsidRPr="00B741B4">
        <w:rPr>
          <w:lang w:val="ru-RU"/>
        </w:rPr>
        <w:t>000 (</w:t>
      </w:r>
      <w:r>
        <w:rPr>
          <w:lang w:val="ru-RU"/>
        </w:rPr>
        <w:t>пятьсот</w:t>
      </w:r>
      <w:r w:rsidRPr="00B741B4">
        <w:rPr>
          <w:lang w:val="ru-RU"/>
        </w:rPr>
        <w:t xml:space="preserve"> тысяч) рублей</w:t>
      </w:r>
      <w:r>
        <w:rPr>
          <w:lang w:val="ru-RU"/>
        </w:rPr>
        <w:t xml:space="preserve"> на одного заявителя</w:t>
      </w:r>
      <w:r w:rsidRPr="00B741B4">
        <w:rPr>
          <w:lang w:val="ru-RU"/>
        </w:rPr>
        <w:t>.</w:t>
      </w:r>
    </w:p>
    <w:p w:rsidR="00F32E37" w:rsidRPr="004B32D5" w:rsidRDefault="00744657" w:rsidP="00F32E37">
      <w:pPr>
        <w:spacing w:line="240" w:lineRule="auto"/>
        <w:ind w:firstLine="709"/>
        <w:rPr>
          <w:lang w:val="ru-RU"/>
        </w:rPr>
      </w:pPr>
      <w:r w:rsidRPr="00F32E37">
        <w:rPr>
          <w:bCs/>
          <w:lang w:val="ru-RU"/>
        </w:rPr>
        <w:t>1.</w:t>
      </w:r>
      <w:r w:rsidR="00C37367">
        <w:rPr>
          <w:bCs/>
          <w:lang w:val="ru-RU"/>
        </w:rPr>
        <w:t>5</w:t>
      </w:r>
      <w:r w:rsidRPr="00F32E37">
        <w:rPr>
          <w:bCs/>
          <w:lang w:val="ru-RU"/>
        </w:rPr>
        <w:t>.</w:t>
      </w:r>
      <w:r w:rsidRPr="00F32E37">
        <w:rPr>
          <w:b/>
          <w:bCs/>
          <w:lang w:val="ru-RU"/>
        </w:rPr>
        <w:t xml:space="preserve"> </w:t>
      </w:r>
      <w:r w:rsidR="00F32E37" w:rsidRPr="00F32E37">
        <w:rPr>
          <w:b/>
          <w:bCs/>
          <w:lang w:val="ru-RU"/>
        </w:rPr>
        <w:t xml:space="preserve"> </w:t>
      </w:r>
      <w:r w:rsidRPr="00B741B4">
        <w:rPr>
          <w:lang w:val="ru-RU"/>
        </w:rPr>
        <w:t>Информационное сообщение о проведении Отбора (далее – Извещение)</w:t>
      </w:r>
      <w:r w:rsidRPr="00B741B4">
        <w:rPr>
          <w:spacing w:val="1"/>
          <w:lang w:val="ru-RU"/>
        </w:rPr>
        <w:t xml:space="preserve"> </w:t>
      </w:r>
      <w:r w:rsidRPr="00B741B4">
        <w:rPr>
          <w:spacing w:val="9"/>
          <w:lang w:val="ru-RU"/>
        </w:rPr>
        <w:t xml:space="preserve">размещается в </w:t>
      </w:r>
      <w:r w:rsidR="00F32E37" w:rsidRPr="004B32D5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F32E37" w:rsidRPr="004B32D5">
        <w:rPr>
          <w:lang w:val="ru-RU"/>
        </w:rPr>
        <w:t xml:space="preserve">мэрии городского округа Тольятти: </w:t>
      </w:r>
      <w:r w:rsidR="00F32E37" w:rsidRPr="004B32D5">
        <w:rPr>
          <w:u w:val="single"/>
          <w:lang w:val="en-US"/>
        </w:rPr>
        <w:t>tgl</w:t>
      </w:r>
      <w:r w:rsidR="00F32E37" w:rsidRPr="004B32D5">
        <w:rPr>
          <w:u w:val="single"/>
          <w:lang w:val="ru-RU"/>
        </w:rPr>
        <w:t>.</w:t>
      </w:r>
      <w:r w:rsidR="00F32E37" w:rsidRPr="004B32D5">
        <w:rPr>
          <w:u w:val="single"/>
          <w:lang w:val="en-US"/>
        </w:rPr>
        <w:t>ru</w:t>
      </w:r>
      <w:r w:rsidR="00F32E37" w:rsidRPr="004B32D5">
        <w:rPr>
          <w:lang w:val="ru-RU"/>
        </w:rPr>
        <w:t xml:space="preserve">. </w:t>
      </w:r>
    </w:p>
    <w:p w:rsidR="00744657" w:rsidRPr="004B32D5" w:rsidRDefault="00744657" w:rsidP="00AB4EB6">
      <w:pPr>
        <w:spacing w:line="240" w:lineRule="auto"/>
        <w:ind w:firstLine="709"/>
        <w:rPr>
          <w:lang w:val="ru-RU"/>
        </w:rPr>
      </w:pPr>
      <w:r w:rsidRPr="004B32D5">
        <w:rPr>
          <w:lang w:val="ru-RU"/>
        </w:rPr>
        <w:t>Извещение содержит следующую информацию:</w:t>
      </w:r>
    </w:p>
    <w:p w:rsidR="00744657" w:rsidRPr="00B741B4" w:rsidRDefault="00744657" w:rsidP="00AB4EB6">
      <w:pPr>
        <w:spacing w:line="240" w:lineRule="auto"/>
        <w:ind w:firstLine="709"/>
        <w:rPr>
          <w:lang w:val="ru-RU"/>
        </w:rPr>
      </w:pPr>
      <w:r w:rsidRPr="00B741B4">
        <w:rPr>
          <w:lang w:val="ru-RU"/>
        </w:rPr>
        <w:t xml:space="preserve">- </w:t>
      </w:r>
      <w:r w:rsidRPr="00B741B4">
        <w:t> </w:t>
      </w:r>
      <w:r w:rsidRPr="00B741B4">
        <w:rPr>
          <w:lang w:val="ru-RU"/>
        </w:rPr>
        <w:t>наименование и адрес организатора Отбора;</w:t>
      </w:r>
    </w:p>
    <w:p w:rsidR="00744657" w:rsidRPr="00B741B4" w:rsidRDefault="00744657" w:rsidP="00AB4EB6">
      <w:pPr>
        <w:spacing w:line="240" w:lineRule="auto"/>
        <w:ind w:firstLine="709"/>
        <w:rPr>
          <w:lang w:val="ru-RU"/>
        </w:rPr>
      </w:pPr>
      <w:r w:rsidRPr="00B741B4">
        <w:rPr>
          <w:lang w:val="ru-RU"/>
        </w:rPr>
        <w:t>- с</w:t>
      </w:r>
      <w:r w:rsidR="0032353B" w:rsidRPr="00B741B4">
        <w:rPr>
          <w:lang w:val="ru-RU"/>
        </w:rPr>
        <w:t>роки и место приема документов для</w:t>
      </w:r>
      <w:r w:rsidRPr="00B741B4">
        <w:rPr>
          <w:lang w:val="ru-RU"/>
        </w:rPr>
        <w:t xml:space="preserve"> участие в Отборе;</w:t>
      </w:r>
    </w:p>
    <w:p w:rsidR="00744657" w:rsidRPr="00B741B4" w:rsidRDefault="00F32E37" w:rsidP="00AB4EB6">
      <w:pPr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AE2DB8" w:rsidRPr="00B741B4">
        <w:rPr>
          <w:lang w:val="ru-RU"/>
        </w:rPr>
        <w:t>нормативн</w:t>
      </w:r>
      <w:r>
        <w:rPr>
          <w:lang w:val="ru-RU"/>
        </w:rPr>
        <w:t xml:space="preserve">ый </w:t>
      </w:r>
      <w:r w:rsidR="00AE2DB8" w:rsidRPr="00B741B4">
        <w:rPr>
          <w:lang w:val="ru-RU"/>
        </w:rPr>
        <w:t>правовой акт</w:t>
      </w:r>
      <w:r w:rsidR="00744657" w:rsidRPr="00B741B4">
        <w:rPr>
          <w:lang w:val="ru-RU"/>
        </w:rPr>
        <w:t xml:space="preserve">, </w:t>
      </w:r>
      <w:r w:rsidR="00CD6DFD" w:rsidRPr="00B741B4">
        <w:rPr>
          <w:lang w:val="ru-RU"/>
        </w:rPr>
        <w:t xml:space="preserve">содержащий </w:t>
      </w:r>
      <w:r>
        <w:rPr>
          <w:lang w:val="ru-RU"/>
        </w:rPr>
        <w:t>условия и порядок</w:t>
      </w:r>
      <w:r w:rsidR="00744657" w:rsidRPr="00B741B4">
        <w:rPr>
          <w:lang w:val="ru-RU"/>
        </w:rPr>
        <w:t xml:space="preserve"> участия в Отборе, </w:t>
      </w:r>
      <w:r w:rsidR="00E7019E" w:rsidRPr="00E7019E">
        <w:rPr>
          <w:color w:val="000000"/>
          <w:lang w:val="ru-RU"/>
        </w:rPr>
        <w:t>требования к содержанию документов для участия в Отборе</w:t>
      </w:r>
      <w:r w:rsidR="00E7019E">
        <w:rPr>
          <w:color w:val="000000"/>
          <w:lang w:val="ru-RU"/>
        </w:rPr>
        <w:t>,</w:t>
      </w:r>
      <w:r w:rsidR="00E7019E" w:rsidRPr="00B741B4">
        <w:rPr>
          <w:lang w:val="ru-RU"/>
        </w:rPr>
        <w:t xml:space="preserve"> </w:t>
      </w:r>
      <w:r w:rsidR="00744657" w:rsidRPr="00B741B4">
        <w:rPr>
          <w:lang w:val="ru-RU"/>
        </w:rPr>
        <w:t xml:space="preserve">критерии Отбора, условия предоставления </w:t>
      </w:r>
      <w:r w:rsidR="00E7019E">
        <w:rPr>
          <w:lang w:val="ru-RU"/>
        </w:rPr>
        <w:t>С</w:t>
      </w:r>
      <w:r w:rsidR="00744657" w:rsidRPr="00B741B4">
        <w:rPr>
          <w:lang w:val="ru-RU"/>
        </w:rPr>
        <w:t>убсидии.</w:t>
      </w:r>
    </w:p>
    <w:p w:rsidR="00960218" w:rsidRPr="00960218" w:rsidRDefault="00744657" w:rsidP="00960218">
      <w:pPr>
        <w:spacing w:line="240" w:lineRule="auto"/>
        <w:ind w:right="17" w:firstLine="709"/>
        <w:rPr>
          <w:color w:val="000000"/>
          <w:lang w:val="ru-RU"/>
        </w:rPr>
      </w:pPr>
      <w:r w:rsidRPr="00B741B4">
        <w:rPr>
          <w:lang w:val="ru-RU"/>
        </w:rPr>
        <w:lastRenderedPageBreak/>
        <w:t>1.</w:t>
      </w:r>
      <w:r w:rsidR="00C37367">
        <w:rPr>
          <w:lang w:val="ru-RU"/>
        </w:rPr>
        <w:t>6</w:t>
      </w:r>
      <w:r w:rsidRPr="00B741B4">
        <w:rPr>
          <w:lang w:val="ru-RU"/>
        </w:rPr>
        <w:t>. Документы для участия в Отборе</w:t>
      </w:r>
      <w:r w:rsidR="00CD1F4A" w:rsidRPr="00B741B4">
        <w:rPr>
          <w:lang w:val="ru-RU"/>
        </w:rPr>
        <w:t xml:space="preserve"> </w:t>
      </w:r>
      <w:r w:rsidRPr="00B741B4">
        <w:rPr>
          <w:lang w:val="ru-RU"/>
        </w:rPr>
        <w:t>(далее – Документация), предусмотренные</w:t>
      </w:r>
      <w:r w:rsidR="00B561BB">
        <w:rPr>
          <w:lang w:val="ru-RU"/>
        </w:rPr>
        <w:t xml:space="preserve"> пунктом 4.1</w:t>
      </w:r>
      <w:r w:rsidR="00235034" w:rsidRPr="00B741B4">
        <w:rPr>
          <w:lang w:val="ru-RU"/>
        </w:rPr>
        <w:t xml:space="preserve"> настоящего По</w:t>
      </w:r>
      <w:r w:rsidR="004E4FA5">
        <w:rPr>
          <w:lang w:val="ru-RU"/>
        </w:rPr>
        <w:t>рядка</w:t>
      </w:r>
      <w:r w:rsidRPr="00B741B4">
        <w:rPr>
          <w:lang w:val="ru-RU"/>
        </w:rPr>
        <w:t xml:space="preserve">, представляются участниками Отбора </w:t>
      </w:r>
      <w:r w:rsidR="00960218" w:rsidRPr="00960218">
        <w:rPr>
          <w:color w:val="000000"/>
          <w:lang w:val="ru-RU"/>
        </w:rPr>
        <w:t xml:space="preserve">в течение срока, указанного в Извещении, в соответствии с требованиями пунктов </w:t>
      </w:r>
      <w:r w:rsidR="00960218" w:rsidRPr="00F32E37">
        <w:rPr>
          <w:lang w:val="ru-RU"/>
        </w:rPr>
        <w:t>4.2, 4.3</w:t>
      </w:r>
      <w:r w:rsidR="00960218" w:rsidRPr="00B741B4">
        <w:rPr>
          <w:lang w:val="ru-RU"/>
        </w:rPr>
        <w:t xml:space="preserve"> </w:t>
      </w:r>
      <w:r w:rsidR="00960218" w:rsidRPr="00960218">
        <w:rPr>
          <w:color w:val="000000"/>
          <w:lang w:val="ru-RU"/>
        </w:rPr>
        <w:t xml:space="preserve">настоящего Порядка в Департамент. </w:t>
      </w:r>
      <w:r w:rsidR="00D84DA0">
        <w:rPr>
          <w:color w:val="000000"/>
          <w:lang w:val="ru-RU"/>
        </w:rPr>
        <w:t xml:space="preserve">Срок приема Документации не менее </w:t>
      </w:r>
      <w:r w:rsidR="004C741B">
        <w:rPr>
          <w:color w:val="000000"/>
          <w:lang w:val="ru-RU"/>
        </w:rPr>
        <w:t>1</w:t>
      </w:r>
      <w:r w:rsidR="00D84DA0">
        <w:rPr>
          <w:color w:val="000000"/>
          <w:lang w:val="ru-RU"/>
        </w:rPr>
        <w:t>0 календарных дней.</w:t>
      </w:r>
    </w:p>
    <w:p w:rsidR="00744657" w:rsidRPr="00B741B4" w:rsidRDefault="00744657" w:rsidP="00AB4EB6">
      <w:pPr>
        <w:spacing w:line="240" w:lineRule="auto"/>
        <w:ind w:firstLine="709"/>
        <w:rPr>
          <w:lang w:val="ru-RU"/>
        </w:rPr>
      </w:pPr>
      <w:r w:rsidRPr="00B741B4">
        <w:rPr>
          <w:lang w:val="ru-RU"/>
        </w:rPr>
        <w:t>1.</w:t>
      </w:r>
      <w:r w:rsidR="00C37367">
        <w:rPr>
          <w:lang w:val="ru-RU"/>
        </w:rPr>
        <w:t>7</w:t>
      </w:r>
      <w:r w:rsidRPr="00B741B4">
        <w:rPr>
          <w:lang w:val="ru-RU"/>
        </w:rPr>
        <w:t>.</w:t>
      </w:r>
      <w:r w:rsidR="00377818">
        <w:rPr>
          <w:lang w:val="ru-RU"/>
        </w:rPr>
        <w:t xml:space="preserve"> </w:t>
      </w:r>
      <w:r w:rsidRPr="00B741B4">
        <w:rPr>
          <w:lang w:val="ru-RU"/>
        </w:rPr>
        <w:t>Департа</w:t>
      </w:r>
      <w:r w:rsidR="00C06425" w:rsidRPr="00B741B4">
        <w:rPr>
          <w:lang w:val="ru-RU"/>
        </w:rPr>
        <w:t>мент по окончании срока приема Д</w:t>
      </w:r>
      <w:r w:rsidRPr="00B741B4">
        <w:rPr>
          <w:lang w:val="ru-RU"/>
        </w:rPr>
        <w:t>окументации передает их в  Комисси</w:t>
      </w:r>
      <w:r w:rsidR="00960218">
        <w:rPr>
          <w:lang w:val="ru-RU"/>
        </w:rPr>
        <w:t>ю</w:t>
      </w:r>
      <w:r w:rsidR="00EC78BD">
        <w:rPr>
          <w:lang w:val="ru-RU"/>
        </w:rPr>
        <w:t xml:space="preserve"> по рассмотрению документов для участия в отборе на предоставление субсидий СМСП (далее – Комиссия)</w:t>
      </w:r>
      <w:r w:rsidRPr="00B741B4">
        <w:rPr>
          <w:lang w:val="ru-RU"/>
        </w:rPr>
        <w:t>.</w:t>
      </w:r>
    </w:p>
    <w:p w:rsidR="00744657" w:rsidRDefault="00744657" w:rsidP="00AB4EB6">
      <w:pPr>
        <w:pStyle w:val="ConsPlusNormal"/>
        <w:tabs>
          <w:tab w:val="num" w:pos="1620"/>
        </w:tabs>
        <w:spacing w:line="240" w:lineRule="auto"/>
        <w:rPr>
          <w:rFonts w:ascii="Times New Roman" w:hAnsi="Times New Roman" w:cs="Times New Roman"/>
          <w:bCs/>
        </w:rPr>
      </w:pPr>
      <w:r w:rsidRPr="00B741B4">
        <w:rPr>
          <w:rFonts w:ascii="Times New Roman" w:hAnsi="Times New Roman" w:cs="Times New Roman"/>
          <w:bCs/>
        </w:rPr>
        <w:t>1.</w:t>
      </w:r>
      <w:r w:rsidR="00C37367">
        <w:rPr>
          <w:rFonts w:ascii="Times New Roman" w:hAnsi="Times New Roman" w:cs="Times New Roman"/>
          <w:bCs/>
        </w:rPr>
        <w:t>8</w:t>
      </w:r>
      <w:r w:rsidRPr="00B741B4">
        <w:rPr>
          <w:rFonts w:ascii="Times New Roman" w:hAnsi="Times New Roman" w:cs="Times New Roman"/>
          <w:bCs/>
        </w:rPr>
        <w:t>. Положение о Комиссии и ее состав утверждаются постановлением мэрии городского округа Тольятти.</w:t>
      </w:r>
    </w:p>
    <w:p w:rsidR="00744657" w:rsidRPr="00B741B4" w:rsidRDefault="00744657" w:rsidP="00AB4EB6">
      <w:pPr>
        <w:spacing w:line="240" w:lineRule="auto"/>
        <w:ind w:firstLine="709"/>
        <w:rPr>
          <w:lang w:val="ru-RU"/>
        </w:rPr>
      </w:pPr>
    </w:p>
    <w:p w:rsidR="00744657" w:rsidRPr="000108E9" w:rsidRDefault="00744657" w:rsidP="000108E9">
      <w:pPr>
        <w:pStyle w:val="af"/>
        <w:numPr>
          <w:ilvl w:val="0"/>
          <w:numId w:val="32"/>
        </w:numPr>
        <w:spacing w:line="240" w:lineRule="auto"/>
        <w:jc w:val="center"/>
        <w:rPr>
          <w:lang w:val="ru-RU"/>
        </w:rPr>
      </w:pPr>
      <w:r w:rsidRPr="000108E9">
        <w:rPr>
          <w:lang w:val="ru-RU"/>
        </w:rPr>
        <w:t xml:space="preserve">Цели </w:t>
      </w:r>
      <w:r w:rsidR="007667D5" w:rsidRPr="000108E9">
        <w:rPr>
          <w:lang w:val="ru-RU"/>
        </w:rPr>
        <w:t>предоставления С</w:t>
      </w:r>
      <w:r w:rsidR="00007B64" w:rsidRPr="000108E9">
        <w:rPr>
          <w:lang w:val="ru-RU"/>
        </w:rPr>
        <w:t>убсидии</w:t>
      </w:r>
    </w:p>
    <w:p w:rsidR="00D84DA0" w:rsidRDefault="00744657" w:rsidP="00AB4EB6">
      <w:pPr>
        <w:spacing w:line="240" w:lineRule="auto"/>
        <w:ind w:firstLine="708"/>
        <w:rPr>
          <w:lang w:val="ru-RU"/>
        </w:rPr>
      </w:pPr>
      <w:r w:rsidRPr="00B741B4">
        <w:rPr>
          <w:lang w:val="ru-RU"/>
        </w:rPr>
        <w:t xml:space="preserve">2.1. Субсидии предоставляются </w:t>
      </w:r>
      <w:r w:rsidR="00074AF8">
        <w:rPr>
          <w:lang w:val="ru-RU"/>
        </w:rPr>
        <w:t xml:space="preserve">вновь созданным </w:t>
      </w:r>
      <w:r w:rsidR="00E95B30">
        <w:rPr>
          <w:lang w:val="ru-RU"/>
        </w:rPr>
        <w:t xml:space="preserve">СМСП </w:t>
      </w:r>
      <w:r w:rsidRPr="00B741B4">
        <w:rPr>
          <w:lang w:val="ru-RU"/>
        </w:rPr>
        <w:t>в целях возмещения затрат на приобретение основных средств, используемых для предпринимательской деятельности</w:t>
      </w:r>
      <w:r w:rsidR="00D84DA0">
        <w:rPr>
          <w:lang w:val="ru-RU"/>
        </w:rPr>
        <w:t>.</w:t>
      </w:r>
    </w:p>
    <w:p w:rsidR="00D84DA0" w:rsidRDefault="00D84DA0" w:rsidP="00AB4EB6">
      <w:pPr>
        <w:spacing w:line="240" w:lineRule="auto"/>
        <w:ind w:firstLine="708"/>
        <w:rPr>
          <w:lang w:val="ru-RU"/>
        </w:rPr>
      </w:pPr>
    </w:p>
    <w:p w:rsidR="00B4671B" w:rsidRPr="000108E9" w:rsidRDefault="00744657" w:rsidP="000108E9">
      <w:pPr>
        <w:pStyle w:val="af"/>
        <w:numPr>
          <w:ilvl w:val="0"/>
          <w:numId w:val="32"/>
        </w:numPr>
        <w:spacing w:line="240" w:lineRule="auto"/>
        <w:jc w:val="center"/>
        <w:rPr>
          <w:lang w:val="ru-RU"/>
        </w:rPr>
      </w:pPr>
      <w:r w:rsidRPr="000108E9">
        <w:rPr>
          <w:lang w:val="ru-RU"/>
        </w:rPr>
        <w:t xml:space="preserve">Условия участия в Отборе </w:t>
      </w:r>
    </w:p>
    <w:p w:rsidR="001E1AA4" w:rsidRDefault="001E1AA4" w:rsidP="00B91818">
      <w:pPr>
        <w:autoSpaceDE w:val="0"/>
        <w:autoSpaceDN w:val="0"/>
        <w:adjustRightInd w:val="0"/>
        <w:spacing w:line="240" w:lineRule="auto"/>
        <w:ind w:firstLine="708"/>
        <w:outlineLvl w:val="0"/>
        <w:rPr>
          <w:color w:val="000000"/>
          <w:lang w:val="ru-RU"/>
        </w:rPr>
      </w:pPr>
      <w:r>
        <w:rPr>
          <w:lang w:val="ru-RU"/>
        </w:rPr>
        <w:t xml:space="preserve">3.1. </w:t>
      </w:r>
      <w:r w:rsidRPr="001E1AA4">
        <w:rPr>
          <w:color w:val="000000"/>
          <w:lang w:val="ru-RU"/>
        </w:rPr>
        <w:t>Условия участия в Отборе:</w:t>
      </w:r>
    </w:p>
    <w:p w:rsidR="004F3061" w:rsidRPr="00812C7B" w:rsidRDefault="00D84DA0" w:rsidP="00CB2B16">
      <w:pPr>
        <w:spacing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3.1.1. </w:t>
      </w:r>
      <w:r w:rsidR="00C943F9" w:rsidRPr="00B91818">
        <w:rPr>
          <w:lang w:val="ru-RU"/>
        </w:rPr>
        <w:t xml:space="preserve">СМСП </w:t>
      </w:r>
      <w:r w:rsidR="00BA1077" w:rsidRPr="00812C7B">
        <w:rPr>
          <w:lang w:val="ru-RU"/>
        </w:rPr>
        <w:t>соответствует требованиям, установленным стать</w:t>
      </w:r>
      <w:r w:rsidR="00EE6209" w:rsidRPr="00812C7B">
        <w:rPr>
          <w:lang w:val="ru-RU"/>
        </w:rPr>
        <w:t>ей</w:t>
      </w:r>
      <w:r w:rsidR="00BA1077" w:rsidRPr="00812C7B">
        <w:rPr>
          <w:lang w:val="ru-RU"/>
        </w:rPr>
        <w:t xml:space="preserve"> 4 Федерального закона от 24.07.2007г. №209-ФЗ «О развитии малого и среднего предпринимательства в Российской Федерации» (далее – Закон)</w:t>
      </w:r>
      <w:r w:rsidR="00F25EB7" w:rsidRPr="00812C7B">
        <w:rPr>
          <w:lang w:val="ru-RU"/>
        </w:rPr>
        <w:t>.</w:t>
      </w:r>
      <w:r w:rsidR="00BA1077" w:rsidRPr="00812C7B">
        <w:rPr>
          <w:lang w:val="ru-RU"/>
        </w:rPr>
        <w:t xml:space="preserve"> </w:t>
      </w:r>
    </w:p>
    <w:p w:rsidR="00BA1077" w:rsidRPr="00812C7B" w:rsidRDefault="004F3061" w:rsidP="00BA1077">
      <w:pPr>
        <w:spacing w:line="240" w:lineRule="auto"/>
        <w:ind w:firstLine="709"/>
        <w:rPr>
          <w:highlight w:val="yellow"/>
          <w:lang w:val="ru-RU"/>
        </w:rPr>
      </w:pPr>
      <w:r w:rsidRPr="00812C7B">
        <w:rPr>
          <w:lang w:val="ru-RU"/>
        </w:rPr>
        <w:t>3.1.</w:t>
      </w:r>
      <w:r w:rsidR="00CB2B16">
        <w:rPr>
          <w:lang w:val="ru-RU"/>
        </w:rPr>
        <w:t>2</w:t>
      </w:r>
      <w:r w:rsidRPr="00812C7B">
        <w:rPr>
          <w:lang w:val="ru-RU"/>
        </w:rPr>
        <w:t xml:space="preserve">. </w:t>
      </w:r>
      <w:r w:rsidR="00EE6209" w:rsidRPr="00812C7B">
        <w:rPr>
          <w:lang w:val="ru-RU"/>
        </w:rPr>
        <w:t xml:space="preserve">Сведения о </w:t>
      </w:r>
      <w:r w:rsidRPr="00812C7B">
        <w:rPr>
          <w:lang w:val="ru-RU"/>
        </w:rPr>
        <w:t>СМСП</w:t>
      </w:r>
      <w:r w:rsidR="00BA1077" w:rsidRPr="00812C7B">
        <w:rPr>
          <w:lang w:val="ru-RU"/>
        </w:rPr>
        <w:t xml:space="preserve"> </w:t>
      </w:r>
      <w:r w:rsidR="00EE6209" w:rsidRPr="00812C7B">
        <w:rPr>
          <w:lang w:val="ru-RU"/>
        </w:rPr>
        <w:t>внесены</w:t>
      </w:r>
      <w:r w:rsidR="00BA1077" w:rsidRPr="00812C7B">
        <w:rPr>
          <w:lang w:val="ru-RU"/>
        </w:rPr>
        <w:t xml:space="preserve"> в един</w:t>
      </w:r>
      <w:r w:rsidR="00EE6209" w:rsidRPr="00812C7B">
        <w:rPr>
          <w:lang w:val="ru-RU"/>
        </w:rPr>
        <w:t>ый</w:t>
      </w:r>
      <w:r w:rsidR="00BA1077" w:rsidRPr="00812C7B">
        <w:rPr>
          <w:lang w:val="ru-RU"/>
        </w:rPr>
        <w:t xml:space="preserve"> реестр субъектов малого и среднего предпринимательства, в соответствии со статьей 4.1. Закона.</w:t>
      </w:r>
    </w:p>
    <w:p w:rsidR="00744657" w:rsidRPr="00B741B4" w:rsidRDefault="00C943F9" w:rsidP="00B91818">
      <w:pPr>
        <w:spacing w:line="240" w:lineRule="auto"/>
        <w:ind w:firstLine="709"/>
        <w:rPr>
          <w:lang w:val="ru-RU"/>
        </w:rPr>
      </w:pPr>
      <w:r w:rsidRPr="00B91818">
        <w:rPr>
          <w:lang w:val="ru-RU"/>
        </w:rPr>
        <w:t>3.1.</w:t>
      </w:r>
      <w:r w:rsidR="00CB2B16">
        <w:rPr>
          <w:lang w:val="ru-RU"/>
        </w:rPr>
        <w:t>3</w:t>
      </w:r>
      <w:r w:rsidRPr="00B91818">
        <w:rPr>
          <w:lang w:val="ru-RU"/>
        </w:rPr>
        <w:t xml:space="preserve">. </w:t>
      </w:r>
      <w:r w:rsidR="00744657" w:rsidRPr="00B91818">
        <w:rPr>
          <w:lang w:val="ru-RU"/>
        </w:rPr>
        <w:t xml:space="preserve">СМСП </w:t>
      </w:r>
      <w:r w:rsidRPr="00B91818">
        <w:rPr>
          <w:lang w:val="ru-RU"/>
        </w:rPr>
        <w:t>не является субъектом малого и среднего предпринимательства, указанным в частях 3 и 4 статьи 14</w:t>
      </w:r>
      <w:r w:rsidR="00B91818">
        <w:rPr>
          <w:lang w:val="ru-RU"/>
        </w:rPr>
        <w:t xml:space="preserve"> Закона</w:t>
      </w:r>
      <w:r w:rsidRPr="00B91818">
        <w:rPr>
          <w:lang w:val="ru-RU"/>
        </w:rPr>
        <w:t xml:space="preserve">. </w:t>
      </w:r>
    </w:p>
    <w:p w:rsidR="00744657" w:rsidRPr="00B741B4" w:rsidRDefault="00781D3F" w:rsidP="00B91818">
      <w:pPr>
        <w:autoSpaceDE w:val="0"/>
        <w:autoSpaceDN w:val="0"/>
        <w:adjustRightInd w:val="0"/>
        <w:spacing w:line="240" w:lineRule="auto"/>
        <w:ind w:firstLine="709"/>
        <w:outlineLvl w:val="0"/>
        <w:rPr>
          <w:lang w:val="ru-RU"/>
        </w:rPr>
      </w:pPr>
      <w:r w:rsidRPr="00B741B4">
        <w:rPr>
          <w:lang w:val="ru-RU"/>
        </w:rPr>
        <w:t>3.1.</w:t>
      </w:r>
      <w:r w:rsidR="00CB2B16">
        <w:rPr>
          <w:lang w:val="ru-RU"/>
        </w:rPr>
        <w:t>4</w:t>
      </w:r>
      <w:r w:rsidR="009239C6" w:rsidRPr="00B741B4">
        <w:rPr>
          <w:lang w:val="ru-RU"/>
        </w:rPr>
        <w:t xml:space="preserve">. </w:t>
      </w:r>
      <w:r w:rsidR="00744657" w:rsidRPr="00B741B4">
        <w:rPr>
          <w:lang w:val="ru-RU"/>
        </w:rPr>
        <w:t>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744657" w:rsidRPr="00584D8E" w:rsidRDefault="00744657" w:rsidP="00B91818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3.1</w:t>
      </w:r>
      <w:r w:rsidR="00781D3F" w:rsidRPr="00584D8E">
        <w:rPr>
          <w:lang w:val="ru-RU"/>
        </w:rPr>
        <w:t>.</w:t>
      </w:r>
      <w:r w:rsidR="00CB2B16">
        <w:rPr>
          <w:lang w:val="ru-RU"/>
        </w:rPr>
        <w:t>5</w:t>
      </w:r>
      <w:r w:rsidRPr="00584D8E">
        <w:rPr>
          <w:lang w:val="ru-RU"/>
        </w:rPr>
        <w:t xml:space="preserve">. СМСП прошел государственную регистрацию в установленном порядке </w:t>
      </w:r>
      <w:r w:rsidR="00DC122B" w:rsidRPr="00584D8E">
        <w:rPr>
          <w:lang w:val="ru-RU"/>
        </w:rPr>
        <w:t xml:space="preserve">на территории городского округа Тольятти </w:t>
      </w:r>
      <w:r w:rsidRPr="00584D8E">
        <w:rPr>
          <w:lang w:val="ru-RU"/>
        </w:rPr>
        <w:t xml:space="preserve">в срок не более 12 месяцев до даты подачи Документации </w:t>
      </w:r>
      <w:r w:rsidR="003C4958" w:rsidRPr="00584D8E">
        <w:rPr>
          <w:lang w:val="ru-RU"/>
        </w:rPr>
        <w:t>в Департамент</w:t>
      </w:r>
      <w:r w:rsidRPr="00584D8E">
        <w:rPr>
          <w:lang w:val="ru-RU"/>
        </w:rPr>
        <w:t>.</w:t>
      </w:r>
    </w:p>
    <w:p w:rsidR="00744657" w:rsidRPr="00584D8E" w:rsidRDefault="00781D3F" w:rsidP="00B91818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3.1.</w:t>
      </w:r>
      <w:r w:rsidR="00CB2B16">
        <w:rPr>
          <w:lang w:val="ru-RU"/>
        </w:rPr>
        <w:t>6</w:t>
      </w:r>
      <w:r w:rsidR="00744657" w:rsidRPr="00584D8E">
        <w:rPr>
          <w:lang w:val="ru-RU"/>
        </w:rPr>
        <w:t>. СМСП состоит на налоговом учете на территории городского округа Тольятти.</w:t>
      </w:r>
    </w:p>
    <w:p w:rsidR="006045EB" w:rsidRPr="00584D8E" w:rsidRDefault="00744657" w:rsidP="00B91818">
      <w:pPr>
        <w:autoSpaceDE w:val="0"/>
        <w:autoSpaceDN w:val="0"/>
        <w:adjustRightInd w:val="0"/>
        <w:spacing w:line="240" w:lineRule="auto"/>
        <w:ind w:firstLine="709"/>
        <w:outlineLvl w:val="0"/>
        <w:rPr>
          <w:lang w:val="ru-RU"/>
        </w:rPr>
      </w:pPr>
      <w:r w:rsidRPr="00584D8E">
        <w:rPr>
          <w:lang w:val="ru-RU"/>
        </w:rPr>
        <w:t>3.1.</w:t>
      </w:r>
      <w:r w:rsidR="00CB2B16">
        <w:rPr>
          <w:lang w:val="ru-RU"/>
        </w:rPr>
        <w:t>7</w:t>
      </w:r>
      <w:r w:rsidRPr="00584D8E">
        <w:rPr>
          <w:lang w:val="ru-RU"/>
        </w:rPr>
        <w:t xml:space="preserve">. </w:t>
      </w:r>
      <w:r w:rsidR="006045EB" w:rsidRPr="00584D8E">
        <w:rPr>
          <w:lang w:val="ru-RU"/>
        </w:rPr>
        <w:t xml:space="preserve">СМСП осуществляет деятельность (основной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предпринимателей) в сфере производства товаров, работ, услуг в соответствии с разделами </w:t>
      </w:r>
      <w:r w:rsidR="006045EB" w:rsidRPr="00584D8E">
        <w:rPr>
          <w:lang w:val="en-US"/>
        </w:rPr>
        <w:t>A</w:t>
      </w:r>
      <w:r w:rsidR="006045EB" w:rsidRPr="00584D8E">
        <w:rPr>
          <w:lang w:val="ru-RU"/>
        </w:rPr>
        <w:t xml:space="preserve">, В, </w:t>
      </w:r>
      <w:r w:rsidR="006045EB" w:rsidRPr="00584D8E">
        <w:rPr>
          <w:lang w:val="en-US"/>
        </w:rPr>
        <w:t>C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D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E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F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G</w:t>
      </w:r>
      <w:r w:rsidR="006045EB" w:rsidRPr="00584D8E">
        <w:rPr>
          <w:lang w:val="ru-RU"/>
        </w:rPr>
        <w:t xml:space="preserve">(только подкласс 45.2, включая входящие в него группы, подгруппы), </w:t>
      </w:r>
      <w:r w:rsidR="006045EB" w:rsidRPr="00584D8E">
        <w:rPr>
          <w:lang w:val="en-US"/>
        </w:rPr>
        <w:t>H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I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J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M</w:t>
      </w:r>
      <w:r w:rsidR="006045EB" w:rsidRPr="00584D8E">
        <w:rPr>
          <w:lang w:val="ru-RU"/>
        </w:rPr>
        <w:t xml:space="preserve"> (только класс 71, включая входящие в него подклассы, группы, подгруппы, виды, и класс 75, включая входящие в него подкласс, группу, подгруппы), </w:t>
      </w:r>
      <w:r w:rsidR="006045EB" w:rsidRPr="00584D8E">
        <w:rPr>
          <w:lang w:val="en-US"/>
        </w:rPr>
        <w:t>P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Q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R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S</w:t>
      </w:r>
      <w:r w:rsidR="006045EB" w:rsidRPr="00584D8E">
        <w:rPr>
          <w:lang w:val="ru-RU"/>
        </w:rPr>
        <w:t xml:space="preserve"> (только класс 95, включая входящие в него подклассы, группы, подгруппы, и класс 96, включая входящие в него подклассы, группы) Общероссийского классификатора видов экономической деятельности ОК 029-2014 (КДЕС Ред.2), утвержденного приказом Росстандарта от 31.01.2014 № 14-ст, либо в соответствии с разделами </w:t>
      </w:r>
      <w:r w:rsidR="006045EB" w:rsidRPr="00584D8E">
        <w:rPr>
          <w:lang w:val="en-US"/>
        </w:rPr>
        <w:t>A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B</w:t>
      </w:r>
      <w:r w:rsidR="006045EB" w:rsidRPr="00584D8E">
        <w:rPr>
          <w:lang w:val="ru-RU"/>
        </w:rPr>
        <w:t xml:space="preserve">, С, </w:t>
      </w:r>
      <w:r w:rsidR="006045EB" w:rsidRPr="00584D8E">
        <w:rPr>
          <w:lang w:val="en-US"/>
        </w:rPr>
        <w:t>D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E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F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G</w:t>
      </w:r>
      <w:r w:rsidR="006045EB" w:rsidRPr="00584D8E">
        <w:rPr>
          <w:lang w:val="ru-RU"/>
        </w:rPr>
        <w:t xml:space="preserve"> (</w:t>
      </w:r>
      <w:r w:rsidR="00E22349" w:rsidRPr="00E22349">
        <w:rPr>
          <w:lang w:val="ru-RU"/>
        </w:rPr>
        <w:t xml:space="preserve">только подкласс 50.2, включая входящие в него группу, подгруппы; </w:t>
      </w:r>
      <w:r w:rsidR="006045EB" w:rsidRPr="00584D8E">
        <w:rPr>
          <w:lang w:val="ru-RU"/>
        </w:rPr>
        <w:t xml:space="preserve"> подкласс 52.7, группа 52.71, группа 52.72, включая входящие в него подгруппы; группа 52.74) </w:t>
      </w:r>
      <w:r w:rsidR="006045EB" w:rsidRPr="00584D8E">
        <w:rPr>
          <w:lang w:val="en-US"/>
        </w:rPr>
        <w:t>H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I</w:t>
      </w:r>
      <w:r w:rsidR="006045EB" w:rsidRPr="00584D8E">
        <w:rPr>
          <w:lang w:val="ru-RU"/>
        </w:rPr>
        <w:t xml:space="preserve"> (за исключением подкласса 63.3, включая входящие в него группу, подгруппы), К (только подкласс 74.2, включая в него группы, подгруппы, виды), </w:t>
      </w:r>
      <w:r w:rsidR="006045EB" w:rsidRPr="00584D8E">
        <w:rPr>
          <w:lang w:val="en-US"/>
        </w:rPr>
        <w:t>M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N</w:t>
      </w:r>
      <w:r w:rsidR="006045EB" w:rsidRPr="00584D8E">
        <w:rPr>
          <w:lang w:val="ru-RU"/>
        </w:rPr>
        <w:t xml:space="preserve">, </w:t>
      </w:r>
      <w:r w:rsidR="006045EB" w:rsidRPr="00584D8E">
        <w:rPr>
          <w:lang w:val="en-US"/>
        </w:rPr>
        <w:t>O</w:t>
      </w:r>
      <w:r w:rsidR="006045EB" w:rsidRPr="00584D8E">
        <w:rPr>
          <w:lang w:val="ru-RU"/>
        </w:rPr>
        <w:t xml:space="preserve"> (только класс 90, включая входящие в него подкласс, группу, подгруппы, и класс 92, включая входящие в него подклассы, группы, подгруппы, виды, и класс 93, включая входящие в него подклассы, группы) Общероссийского классификатора видов экономической деятельности ОК 029-2001 (КДЕС Ред.1), утвержденного постановлением Госстандарта России от 06.11.2001 № 454-ст.</w:t>
      </w:r>
    </w:p>
    <w:p w:rsidR="004F1A45" w:rsidRPr="00950576" w:rsidRDefault="00781D3F" w:rsidP="004F1A45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lastRenderedPageBreak/>
        <w:t>3.1.</w:t>
      </w:r>
      <w:r w:rsidR="00CB2B16">
        <w:rPr>
          <w:lang w:val="ru-RU"/>
        </w:rPr>
        <w:t>8</w:t>
      </w:r>
      <w:r w:rsidR="00744657" w:rsidRPr="00584D8E">
        <w:rPr>
          <w:lang w:val="ru-RU"/>
        </w:rPr>
        <w:t>.</w:t>
      </w:r>
      <w:r w:rsidR="003C4958" w:rsidRPr="00584D8E">
        <w:rPr>
          <w:lang w:val="ru-RU"/>
        </w:rPr>
        <w:t xml:space="preserve">  </w:t>
      </w:r>
      <w:r w:rsidR="00F97EAC" w:rsidRPr="00584D8E">
        <w:rPr>
          <w:lang w:val="ru-RU"/>
        </w:rPr>
        <w:t xml:space="preserve">СМСП предоставил информацию </w:t>
      </w:r>
      <w:r w:rsidR="004F1A45" w:rsidRPr="00950576">
        <w:rPr>
          <w:lang w:val="ru-RU"/>
        </w:rPr>
        <w:t xml:space="preserve">об отсутствии задолженности по уплате налогов, сборов, пеней, штрафов, процентов в бюджеты бюджетной системы Российской Федерации, предусмотренных в рамках применяемого им режима налогообложения, а также об отсутствии задолженности по страховым взносам, пени и штрафам в Пенсионный фонд Российской Федерации на обязательное пенсионное страхование. </w:t>
      </w:r>
    </w:p>
    <w:p w:rsidR="008F7FF1" w:rsidRPr="00E22349" w:rsidRDefault="008F7FF1" w:rsidP="004F1A45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E22349">
        <w:rPr>
          <w:lang w:val="ru-RU"/>
        </w:rPr>
        <w:t>3.1.</w:t>
      </w:r>
      <w:r w:rsidR="00CB2B16">
        <w:rPr>
          <w:lang w:val="ru-RU"/>
        </w:rPr>
        <w:t>9</w:t>
      </w:r>
      <w:r w:rsidR="00D517E2" w:rsidRPr="00E22349">
        <w:rPr>
          <w:lang w:val="ru-RU"/>
        </w:rPr>
        <w:t>.</w:t>
      </w:r>
      <w:r w:rsidRPr="00E22349">
        <w:rPr>
          <w:lang w:val="ru-RU"/>
        </w:rPr>
        <w:t xml:space="preserve"> Прохождение индивидуальным предпринимателем, а также всеми учредителями (физическими лицами) юридического лица, не имеющим диплома о высшем юридическом и (или) экономическом образовании (профильной переподготовки), обучения основам предпринимательской деятельности или экономики в объеме не менее 40 часов.</w:t>
      </w:r>
    </w:p>
    <w:p w:rsidR="0059687C" w:rsidRPr="00584D8E" w:rsidRDefault="00781D3F" w:rsidP="00A1606F">
      <w:pPr>
        <w:pStyle w:val="ConsPlusTitle"/>
        <w:spacing w:line="240" w:lineRule="auto"/>
        <w:ind w:firstLine="709"/>
      </w:pPr>
      <w:r w:rsidRPr="00584D8E">
        <w:rPr>
          <w:b w:val="0"/>
          <w:sz w:val="24"/>
          <w:szCs w:val="24"/>
        </w:rPr>
        <w:t>3.1.</w:t>
      </w:r>
      <w:r w:rsidR="00BA1077" w:rsidRPr="00584D8E">
        <w:rPr>
          <w:b w:val="0"/>
          <w:sz w:val="24"/>
          <w:szCs w:val="24"/>
        </w:rPr>
        <w:t>1</w:t>
      </w:r>
      <w:r w:rsidR="00CB2B16">
        <w:rPr>
          <w:b w:val="0"/>
          <w:sz w:val="24"/>
          <w:szCs w:val="24"/>
        </w:rPr>
        <w:t>0</w:t>
      </w:r>
      <w:r w:rsidR="00744657" w:rsidRPr="00584D8E">
        <w:rPr>
          <w:b w:val="0"/>
          <w:sz w:val="24"/>
          <w:szCs w:val="24"/>
        </w:rPr>
        <w:t xml:space="preserve">. </w:t>
      </w:r>
      <w:r w:rsidR="0059687C" w:rsidRPr="00584D8E">
        <w:rPr>
          <w:b w:val="0"/>
          <w:sz w:val="24"/>
          <w:szCs w:val="24"/>
        </w:rPr>
        <w:t xml:space="preserve">Наличие </w:t>
      </w:r>
      <w:r w:rsidR="00752174" w:rsidRPr="00584D8E">
        <w:rPr>
          <w:b w:val="0"/>
          <w:sz w:val="24"/>
          <w:szCs w:val="24"/>
        </w:rPr>
        <w:t xml:space="preserve">у СМСП </w:t>
      </w:r>
      <w:r w:rsidR="0059687C" w:rsidRPr="00584D8E">
        <w:rPr>
          <w:b w:val="0"/>
          <w:sz w:val="24"/>
          <w:szCs w:val="24"/>
        </w:rPr>
        <w:t>бизнес-проекта</w:t>
      </w:r>
      <w:r w:rsidR="00A1606F" w:rsidRPr="00584D8E">
        <w:rPr>
          <w:b w:val="0"/>
          <w:sz w:val="24"/>
          <w:szCs w:val="24"/>
        </w:rPr>
        <w:t>.</w:t>
      </w:r>
    </w:p>
    <w:p w:rsidR="00A1606F" w:rsidRPr="00584D8E" w:rsidRDefault="00A1606F" w:rsidP="00A1606F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3.1.1</w:t>
      </w:r>
      <w:r w:rsidR="00CB2B16">
        <w:rPr>
          <w:lang w:val="ru-RU"/>
        </w:rPr>
        <w:t>1</w:t>
      </w:r>
      <w:r w:rsidRPr="00584D8E">
        <w:rPr>
          <w:lang w:val="ru-RU"/>
        </w:rPr>
        <w:t xml:space="preserve">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 </w:t>
      </w:r>
    </w:p>
    <w:p w:rsidR="00A1606F" w:rsidRPr="00584D8E" w:rsidRDefault="00A1606F" w:rsidP="00A1606F">
      <w:pPr>
        <w:autoSpaceDE w:val="0"/>
        <w:autoSpaceDN w:val="0"/>
        <w:adjustRightInd w:val="0"/>
        <w:spacing w:line="240" w:lineRule="auto"/>
        <w:ind w:firstLine="709"/>
        <w:outlineLvl w:val="0"/>
        <w:rPr>
          <w:lang w:val="ru-RU"/>
        </w:rPr>
      </w:pPr>
      <w:r w:rsidRPr="00584D8E">
        <w:rPr>
          <w:lang w:val="ru-RU"/>
        </w:rPr>
        <w:t>3.1.1</w:t>
      </w:r>
      <w:r w:rsidR="00CB2B16">
        <w:rPr>
          <w:lang w:val="ru-RU"/>
        </w:rPr>
        <w:t>2</w:t>
      </w:r>
      <w:r w:rsidRPr="00584D8E">
        <w:rPr>
          <w:lang w:val="ru-RU"/>
        </w:rPr>
        <w:t>. СМСП предоставляет достоверные сведения</w:t>
      </w:r>
      <w:r w:rsidR="004B32D5" w:rsidRPr="00584D8E">
        <w:rPr>
          <w:lang w:val="ru-RU"/>
        </w:rPr>
        <w:t xml:space="preserve"> в рамках настоящего Порядка</w:t>
      </w:r>
      <w:r w:rsidRPr="00584D8E">
        <w:rPr>
          <w:lang w:val="ru-RU"/>
        </w:rPr>
        <w:t>.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Проверка достоверности сведений осуществляется Департаментом при представлении документов СМСП в целях участия в Отборе, в том числе по поручению Комиссии, в случаях возникновения сомнений в отношении сведений содержащихся в документах, представленных СМСП, а также при осуществлении последующего контроля. 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Проверка осуществляется путем сопоставления представленных СМСП в Департамент документов, направления запросов в соответствующие уполномоченные органы (организации).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Недостоверные сведения – сведения несоответствующие действительности, а именно: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Предоставление документов, которые по своему содержанию противоречат друг другу;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Документы заверены (подписаны) неуполномоченным лицом;</w:t>
      </w:r>
    </w:p>
    <w:p w:rsidR="00EC78BD" w:rsidRPr="00584D8E" w:rsidRDefault="00EC78BD" w:rsidP="00EC78B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Недостоверность сведений, содержащихся в документах, подтверждена соответствующим уполномоченным органом (организацией).</w:t>
      </w:r>
    </w:p>
    <w:p w:rsidR="008F7FF1" w:rsidRPr="00584D8E" w:rsidRDefault="008F7FF1" w:rsidP="00A1606F">
      <w:pPr>
        <w:autoSpaceDE w:val="0"/>
        <w:autoSpaceDN w:val="0"/>
        <w:adjustRightInd w:val="0"/>
        <w:spacing w:line="240" w:lineRule="auto"/>
        <w:ind w:firstLine="709"/>
        <w:outlineLvl w:val="0"/>
        <w:rPr>
          <w:lang w:val="ru-RU"/>
        </w:rPr>
      </w:pPr>
      <w:r w:rsidRPr="00584D8E">
        <w:rPr>
          <w:lang w:val="ru-RU"/>
        </w:rPr>
        <w:t>3.2. К участию в Отборе не допускаются СМСП, соответствующие условиям, указанным в пункте 3.1 настоящего По</w:t>
      </w:r>
      <w:r w:rsidR="00436310" w:rsidRPr="00584D8E">
        <w:rPr>
          <w:lang w:val="ru-RU"/>
        </w:rPr>
        <w:t>рядка</w:t>
      </w:r>
      <w:r w:rsidRPr="00584D8E">
        <w:rPr>
          <w:lang w:val="ru-RU"/>
        </w:rPr>
        <w:t>, в случае, если:</w:t>
      </w:r>
    </w:p>
    <w:p w:rsidR="00A1606F" w:rsidRPr="00584D8E" w:rsidRDefault="00A1606F" w:rsidP="00FC5C0E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</w:rPr>
      </w:pPr>
      <w:r w:rsidRPr="00584D8E">
        <w:rPr>
          <w:rFonts w:ascii="Times New Roman" w:hAnsi="Times New Roman" w:cs="Times New Roman"/>
        </w:rPr>
        <w:t>3.2.1. Р</w:t>
      </w:r>
      <w:r w:rsidRPr="00584D8E">
        <w:rPr>
          <w:rFonts w:ascii="Times New Roman" w:eastAsia="Calibri" w:hAnsi="Times New Roman" w:cs="Times New Roman"/>
        </w:rPr>
        <w:t>анее в отношении</w:t>
      </w:r>
      <w:r w:rsidRPr="00584D8E">
        <w:rPr>
          <w:rFonts w:ascii="Times New Roman" w:hAnsi="Times New Roman" w:cs="Times New Roman"/>
        </w:rPr>
        <w:t xml:space="preserve"> СМСП </w:t>
      </w:r>
      <w:r w:rsidRPr="00584D8E">
        <w:rPr>
          <w:rFonts w:ascii="Times New Roman" w:eastAsia="Calibri" w:hAnsi="Times New Roman" w:cs="Times New Roman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1606F" w:rsidRDefault="00A1606F" w:rsidP="00FC5C0E">
      <w:pPr>
        <w:pStyle w:val="ConsPlusNormal"/>
        <w:spacing w:line="240" w:lineRule="auto"/>
        <w:ind w:firstLine="709"/>
        <w:rPr>
          <w:rFonts w:ascii="Times New Roman" w:eastAsia="Calibri" w:hAnsi="Times New Roman" w:cs="Times New Roman"/>
        </w:rPr>
      </w:pPr>
      <w:r w:rsidRPr="00584D8E">
        <w:rPr>
          <w:rFonts w:ascii="Times New Roman" w:eastAsia="Calibri" w:hAnsi="Times New Roman" w:cs="Times New Roman"/>
        </w:rPr>
        <w:t>3.2.2. СМСП –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– индивидуальные предприниматели, которые являлись учредителями юридических лиц, 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истекли.</w:t>
      </w:r>
    </w:p>
    <w:p w:rsidR="00CB2B16" w:rsidRPr="00950576" w:rsidRDefault="00CB2B16" w:rsidP="00CB2B1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CB2B16">
        <w:rPr>
          <w:rFonts w:eastAsia="Calibri"/>
          <w:lang w:val="ru-RU"/>
        </w:rPr>
        <w:t xml:space="preserve">3.3. </w:t>
      </w:r>
      <w:r w:rsidR="00C4674B">
        <w:rPr>
          <w:rFonts w:eastAsia="Calibri"/>
          <w:lang w:val="ru-RU"/>
        </w:rPr>
        <w:t>Затрат</w:t>
      </w:r>
      <w:r w:rsidR="007F2BE8">
        <w:rPr>
          <w:rFonts w:eastAsia="Calibri"/>
          <w:lang w:val="ru-RU"/>
        </w:rPr>
        <w:t>ами</w:t>
      </w:r>
      <w:r w:rsidR="00C4674B">
        <w:rPr>
          <w:rFonts w:eastAsia="Calibri"/>
          <w:lang w:val="ru-RU"/>
        </w:rPr>
        <w:t>, учитываемы</w:t>
      </w:r>
      <w:r w:rsidR="007F2BE8">
        <w:rPr>
          <w:rFonts w:eastAsia="Calibri"/>
          <w:lang w:val="ru-RU"/>
        </w:rPr>
        <w:t>ми</w:t>
      </w:r>
      <w:r w:rsidR="00C4674B">
        <w:rPr>
          <w:rFonts w:eastAsia="Calibri"/>
          <w:lang w:val="ru-RU"/>
        </w:rPr>
        <w:t xml:space="preserve"> для предоставления субсидии</w:t>
      </w:r>
      <w:r w:rsidR="007F2BE8">
        <w:rPr>
          <w:rFonts w:eastAsia="Calibri"/>
          <w:lang w:val="ru-RU"/>
        </w:rPr>
        <w:t>,</w:t>
      </w:r>
      <w:r w:rsidR="00C4674B">
        <w:rPr>
          <w:rFonts w:eastAsia="Calibri"/>
          <w:lang w:val="ru-RU"/>
        </w:rPr>
        <w:t xml:space="preserve"> являются </w:t>
      </w:r>
      <w:r w:rsidR="007F2BE8">
        <w:rPr>
          <w:rFonts w:eastAsia="Calibri"/>
          <w:lang w:val="ru-RU"/>
        </w:rPr>
        <w:t>затраты на</w:t>
      </w:r>
      <w:r w:rsidR="007F2BE8" w:rsidRPr="00D263C1">
        <w:rPr>
          <w:color w:val="FF0000"/>
          <w:lang w:val="ru-RU"/>
        </w:rPr>
        <w:t xml:space="preserve"> </w:t>
      </w:r>
      <w:r w:rsidR="007F2BE8" w:rsidRPr="00950576">
        <w:rPr>
          <w:lang w:val="ru-RU"/>
        </w:rPr>
        <w:t>приобретение основных средств</w:t>
      </w:r>
      <w:r w:rsidR="00C4674B" w:rsidRPr="00950576">
        <w:rPr>
          <w:lang w:val="ru-RU"/>
        </w:rPr>
        <w:t>,</w:t>
      </w:r>
      <w:r w:rsidRPr="00950576">
        <w:rPr>
          <w:lang w:val="ru-RU"/>
        </w:rPr>
        <w:t xml:space="preserve"> относя</w:t>
      </w:r>
      <w:r w:rsidR="00C4674B" w:rsidRPr="00950576">
        <w:rPr>
          <w:lang w:val="ru-RU"/>
        </w:rPr>
        <w:t>щи</w:t>
      </w:r>
      <w:r w:rsidR="007F2BE8" w:rsidRPr="00950576">
        <w:rPr>
          <w:lang w:val="ru-RU"/>
        </w:rPr>
        <w:t>х</w:t>
      </w:r>
      <w:r w:rsidR="00C4674B" w:rsidRPr="00950576">
        <w:rPr>
          <w:lang w:val="ru-RU"/>
        </w:rPr>
        <w:t>ся</w:t>
      </w:r>
      <w:r w:rsidRPr="00950576">
        <w:rPr>
          <w:lang w:val="ru-RU"/>
        </w:rPr>
        <w:t xml:space="preserve"> к подразделу «Машины и оборудование» Общероссийского классификатора основных фондов ОК 013-94, утвержденного постановлением Госстандарта Российской Федерации от 26.12.1994 № 359 (далее – ОКОФ), и относя</w:t>
      </w:r>
      <w:r w:rsidR="00C4674B" w:rsidRPr="00950576">
        <w:rPr>
          <w:lang w:val="ru-RU"/>
        </w:rPr>
        <w:t>щи</w:t>
      </w:r>
      <w:r w:rsidR="007F2BE8" w:rsidRPr="00950576">
        <w:rPr>
          <w:lang w:val="ru-RU"/>
        </w:rPr>
        <w:t>х</w:t>
      </w:r>
      <w:r w:rsidR="00C4674B" w:rsidRPr="00950576">
        <w:rPr>
          <w:lang w:val="ru-RU"/>
        </w:rPr>
        <w:t>ся</w:t>
      </w:r>
      <w:r w:rsidRPr="00950576">
        <w:rPr>
          <w:lang w:val="ru-RU"/>
        </w:rPr>
        <w:t xml:space="preserve">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 в  амортизационные  группы»,  за  исключением  классов ОКОФ: 14 2927000; 14 3230000; 14 3322000.</w:t>
      </w:r>
    </w:p>
    <w:p w:rsidR="00CB2B16" w:rsidRPr="00950576" w:rsidRDefault="00CB2B16" w:rsidP="00CB2B1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950576">
        <w:rPr>
          <w:lang w:val="ru-RU"/>
        </w:rPr>
        <w:lastRenderedPageBreak/>
        <w:t>Затраты по приобретению основных средств, относящиеся к иным подразделам ОКОФ возмещению не подлежат.</w:t>
      </w:r>
    </w:p>
    <w:p w:rsidR="00744657" w:rsidRPr="00584D8E" w:rsidRDefault="00A1606F" w:rsidP="00FC5C0E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3.</w:t>
      </w:r>
      <w:r w:rsidR="00CB2B16">
        <w:rPr>
          <w:rFonts w:ascii="Times New Roman" w:hAnsi="Times New Roman" w:cs="Times New Roman"/>
        </w:rPr>
        <w:t>4</w:t>
      </w:r>
      <w:r w:rsidRPr="00584D8E">
        <w:rPr>
          <w:rFonts w:ascii="Times New Roman" w:hAnsi="Times New Roman" w:cs="Times New Roman"/>
        </w:rPr>
        <w:t xml:space="preserve">. </w:t>
      </w:r>
      <w:r w:rsidR="00744657" w:rsidRPr="00584D8E">
        <w:rPr>
          <w:rFonts w:ascii="Times New Roman" w:hAnsi="Times New Roman" w:cs="Times New Roman"/>
        </w:rPr>
        <w:t>Допускается подача не более одного пакета Документации от индивидуального предпринимателя и (или) юридическ</w:t>
      </w:r>
      <w:r w:rsidR="00C67210" w:rsidRPr="00584D8E">
        <w:rPr>
          <w:rFonts w:ascii="Times New Roman" w:hAnsi="Times New Roman" w:cs="Times New Roman"/>
        </w:rPr>
        <w:t>ого</w:t>
      </w:r>
      <w:r w:rsidR="00744657" w:rsidRPr="00584D8E">
        <w:rPr>
          <w:rFonts w:ascii="Times New Roman" w:hAnsi="Times New Roman" w:cs="Times New Roman"/>
        </w:rPr>
        <w:t xml:space="preserve"> лиц</w:t>
      </w:r>
      <w:r w:rsidR="00C67210" w:rsidRPr="00584D8E">
        <w:rPr>
          <w:rFonts w:ascii="Times New Roman" w:hAnsi="Times New Roman" w:cs="Times New Roman"/>
        </w:rPr>
        <w:t>а</w:t>
      </w:r>
      <w:r w:rsidR="00744657" w:rsidRPr="00584D8E">
        <w:rPr>
          <w:rFonts w:ascii="Times New Roman" w:hAnsi="Times New Roman" w:cs="Times New Roman"/>
        </w:rPr>
        <w:t>, одним из учредителей котор</w:t>
      </w:r>
      <w:r w:rsidR="00C67210" w:rsidRPr="00584D8E">
        <w:rPr>
          <w:rFonts w:ascii="Times New Roman" w:hAnsi="Times New Roman" w:cs="Times New Roman"/>
        </w:rPr>
        <w:t>ого</w:t>
      </w:r>
      <w:r w:rsidR="00744657" w:rsidRPr="00584D8E">
        <w:rPr>
          <w:rFonts w:ascii="Times New Roman" w:hAnsi="Times New Roman" w:cs="Times New Roman"/>
        </w:rPr>
        <w:t xml:space="preserve"> или единоличным исполнительным органом является одно и тоже физическое и (или) юридическое лицо. </w:t>
      </w:r>
    </w:p>
    <w:p w:rsidR="00004237" w:rsidRPr="00584D8E" w:rsidRDefault="00004237" w:rsidP="00FC5C0E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 xml:space="preserve">В случае подачи нескольких таких </w:t>
      </w:r>
      <w:r w:rsidR="000D48B8" w:rsidRPr="00584D8E">
        <w:rPr>
          <w:rFonts w:ascii="Times New Roman" w:hAnsi="Times New Roman" w:cs="Times New Roman"/>
        </w:rPr>
        <w:t>пакетов Документации к участию в Отборе</w:t>
      </w:r>
      <w:r w:rsidRPr="00584D8E">
        <w:rPr>
          <w:rFonts w:ascii="Times New Roman" w:hAnsi="Times New Roman" w:cs="Times New Roman"/>
        </w:rPr>
        <w:t xml:space="preserve"> допускается </w:t>
      </w:r>
      <w:r w:rsidR="000D48B8" w:rsidRPr="00584D8E">
        <w:rPr>
          <w:rFonts w:ascii="Times New Roman" w:hAnsi="Times New Roman" w:cs="Times New Roman"/>
        </w:rPr>
        <w:t>СМСП, чей пакет Документации</w:t>
      </w:r>
      <w:r w:rsidRPr="00584D8E">
        <w:rPr>
          <w:rFonts w:ascii="Times New Roman" w:hAnsi="Times New Roman" w:cs="Times New Roman"/>
        </w:rPr>
        <w:t xml:space="preserve"> зарегистрирован в журнале регистрации раньше по дате и времени.</w:t>
      </w:r>
    </w:p>
    <w:p w:rsidR="00FC5C0E" w:rsidRPr="00584D8E" w:rsidRDefault="00FC5C0E" w:rsidP="00FC5C0E">
      <w:pPr>
        <w:pStyle w:val="ConsPlusNormal"/>
        <w:spacing w:line="240" w:lineRule="auto"/>
        <w:rPr>
          <w:rFonts w:ascii="Times New Roman" w:hAnsi="Times New Roman" w:cs="Times New Roman"/>
        </w:rPr>
      </w:pPr>
    </w:p>
    <w:p w:rsidR="00744657" w:rsidRPr="00584D8E" w:rsidRDefault="00744657" w:rsidP="00AB4EB6">
      <w:pPr>
        <w:numPr>
          <w:ilvl w:val="0"/>
          <w:numId w:val="40"/>
        </w:numPr>
        <w:spacing w:line="240" w:lineRule="auto"/>
        <w:jc w:val="center"/>
        <w:rPr>
          <w:lang w:val="ru-RU"/>
        </w:rPr>
      </w:pPr>
      <w:r w:rsidRPr="00584D8E">
        <w:rPr>
          <w:lang w:val="ru-RU"/>
        </w:rPr>
        <w:t xml:space="preserve">Порядок участия в </w:t>
      </w:r>
      <w:r w:rsidR="00D643B8" w:rsidRPr="00584D8E">
        <w:rPr>
          <w:lang w:val="ru-RU"/>
        </w:rPr>
        <w:t>Отборе</w:t>
      </w:r>
    </w:p>
    <w:p w:rsidR="00744657" w:rsidRPr="00584D8E" w:rsidRDefault="00744657" w:rsidP="00AB4EB6">
      <w:pPr>
        <w:spacing w:line="240" w:lineRule="auto"/>
        <w:ind w:firstLine="709"/>
        <w:rPr>
          <w:spacing w:val="1"/>
          <w:lang w:val="ru-RU"/>
        </w:rPr>
      </w:pPr>
      <w:r w:rsidRPr="00584D8E">
        <w:rPr>
          <w:lang w:val="ru-RU"/>
        </w:rPr>
        <w:t xml:space="preserve">4.1. </w:t>
      </w:r>
      <w:r w:rsidRPr="00584D8E">
        <w:rPr>
          <w:spacing w:val="1"/>
          <w:lang w:val="ru-RU"/>
        </w:rPr>
        <w:t>Для участия в Отборе</w:t>
      </w:r>
      <w:r w:rsidR="003C4958" w:rsidRPr="00584D8E">
        <w:rPr>
          <w:lang w:val="ru-RU"/>
        </w:rPr>
        <w:t xml:space="preserve"> </w:t>
      </w:r>
      <w:r w:rsidRPr="00584D8E">
        <w:rPr>
          <w:spacing w:val="1"/>
          <w:lang w:val="ru-RU"/>
        </w:rPr>
        <w:t xml:space="preserve">СМСП в сроки, указанные в Извещении, представляют </w:t>
      </w:r>
      <w:r w:rsidR="00D643B8" w:rsidRPr="00584D8E">
        <w:rPr>
          <w:spacing w:val="1"/>
          <w:lang w:val="ru-RU"/>
        </w:rPr>
        <w:t xml:space="preserve">в Департамент </w:t>
      </w:r>
      <w:r w:rsidRPr="00584D8E">
        <w:rPr>
          <w:spacing w:val="1"/>
          <w:lang w:val="ru-RU"/>
        </w:rPr>
        <w:t>следующую Документацию</w:t>
      </w:r>
      <w:r w:rsidR="00D643B8" w:rsidRPr="00584D8E">
        <w:rPr>
          <w:spacing w:val="1"/>
          <w:lang w:val="ru-RU"/>
        </w:rPr>
        <w:t>:</w:t>
      </w:r>
    </w:p>
    <w:p w:rsidR="00744657" w:rsidRPr="00584D8E" w:rsidRDefault="00744657" w:rsidP="00AB4EB6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  <w:spacing w:val="1"/>
        </w:rPr>
        <w:t xml:space="preserve">4.1.1. </w:t>
      </w:r>
      <w:r w:rsidRPr="00584D8E">
        <w:rPr>
          <w:rFonts w:ascii="Times New Roman" w:hAnsi="Times New Roman" w:cs="Times New Roman"/>
        </w:rPr>
        <w:t>Заявлени</w:t>
      </w:r>
      <w:r w:rsidR="004F47F4" w:rsidRPr="00584D8E">
        <w:rPr>
          <w:rFonts w:ascii="Times New Roman" w:hAnsi="Times New Roman" w:cs="Times New Roman"/>
        </w:rPr>
        <w:t xml:space="preserve">е </w:t>
      </w:r>
      <w:r w:rsidR="00496C6E" w:rsidRPr="00584D8E">
        <w:rPr>
          <w:rFonts w:ascii="Times New Roman" w:hAnsi="Times New Roman" w:cs="Times New Roman"/>
          <w:spacing w:val="-10"/>
        </w:rPr>
        <w:t>об участии в Отборе по предоставлению субсидий</w:t>
      </w:r>
      <w:r w:rsidR="00496C6E" w:rsidRPr="00584D8E">
        <w:rPr>
          <w:rFonts w:ascii="Times New Roman" w:hAnsi="Times New Roman" w:cs="Times New Roman"/>
          <w:spacing w:val="-2"/>
        </w:rPr>
        <w:t xml:space="preserve"> вновь созданным </w:t>
      </w:r>
      <w:r w:rsidR="00496C6E" w:rsidRPr="00584D8E">
        <w:rPr>
          <w:rFonts w:ascii="Times New Roman" w:hAnsi="Times New Roman" w:cs="Times New Roman"/>
          <w:spacing w:val="6"/>
        </w:rPr>
        <w:t xml:space="preserve">субъектам малого и среднего предпринимательства </w:t>
      </w:r>
      <w:r w:rsidR="00496C6E" w:rsidRPr="00584D8E">
        <w:rPr>
          <w:rFonts w:ascii="Times New Roman" w:hAnsi="Times New Roman" w:cs="Times New Roman"/>
        </w:rPr>
        <w:t xml:space="preserve">в целях возмещения затрат на приобретение основных средств </w:t>
      </w:r>
      <w:r w:rsidR="00135E1D" w:rsidRPr="00584D8E">
        <w:rPr>
          <w:rFonts w:ascii="Times New Roman" w:hAnsi="Times New Roman" w:cs="Times New Roman"/>
        </w:rPr>
        <w:t>(далее – З</w:t>
      </w:r>
      <w:r w:rsidR="00496C6E" w:rsidRPr="00584D8E">
        <w:rPr>
          <w:rFonts w:ascii="Times New Roman" w:hAnsi="Times New Roman" w:cs="Times New Roman"/>
        </w:rPr>
        <w:t>аявление</w:t>
      </w:r>
      <w:r w:rsidR="004F47F4" w:rsidRPr="00584D8E">
        <w:rPr>
          <w:rFonts w:ascii="Times New Roman" w:hAnsi="Times New Roman" w:cs="Times New Roman"/>
        </w:rPr>
        <w:t>)</w:t>
      </w:r>
      <w:r w:rsidR="00496C6E" w:rsidRPr="00584D8E">
        <w:rPr>
          <w:rFonts w:ascii="Times New Roman" w:hAnsi="Times New Roman" w:cs="Times New Roman"/>
        </w:rPr>
        <w:t xml:space="preserve"> (Приложение № 1).</w:t>
      </w:r>
    </w:p>
    <w:p w:rsidR="00744657" w:rsidRPr="00584D8E" w:rsidRDefault="00744657" w:rsidP="00AB4EB6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4.1.2. </w:t>
      </w:r>
      <w:r w:rsidRPr="00584D8E">
        <w:rPr>
          <w:spacing w:val="1"/>
          <w:lang w:val="ru-RU"/>
        </w:rPr>
        <w:t xml:space="preserve">Реестр представляемых документов </w:t>
      </w:r>
      <w:r w:rsidRPr="00584D8E">
        <w:rPr>
          <w:lang w:val="ru-RU"/>
        </w:rPr>
        <w:t>(Приложение № 2).</w:t>
      </w:r>
    </w:p>
    <w:p w:rsidR="00135E1D" w:rsidRPr="00584D8E" w:rsidRDefault="00135E1D" w:rsidP="00D5429A">
      <w:pPr>
        <w:pStyle w:val="ConsPlusTitle"/>
        <w:spacing w:line="240" w:lineRule="auto"/>
        <w:ind w:firstLine="708"/>
        <w:rPr>
          <w:b w:val="0"/>
          <w:sz w:val="24"/>
          <w:szCs w:val="24"/>
        </w:rPr>
      </w:pPr>
      <w:r w:rsidRPr="00584D8E">
        <w:rPr>
          <w:b w:val="0"/>
          <w:sz w:val="24"/>
          <w:szCs w:val="24"/>
        </w:rPr>
        <w:t xml:space="preserve">4.1.3. </w:t>
      </w:r>
      <w:r w:rsidR="004F47F4" w:rsidRPr="00584D8E">
        <w:rPr>
          <w:b w:val="0"/>
          <w:sz w:val="24"/>
          <w:szCs w:val="24"/>
        </w:rPr>
        <w:t>Б</w:t>
      </w:r>
      <w:r w:rsidR="00AB35F1" w:rsidRPr="00584D8E">
        <w:rPr>
          <w:b w:val="0"/>
          <w:sz w:val="24"/>
          <w:szCs w:val="24"/>
        </w:rPr>
        <w:t>изнес-п</w:t>
      </w:r>
      <w:r w:rsidR="00FC5E9D" w:rsidRPr="00584D8E">
        <w:rPr>
          <w:b w:val="0"/>
          <w:sz w:val="24"/>
          <w:szCs w:val="24"/>
        </w:rPr>
        <w:t>роект</w:t>
      </w:r>
      <w:r w:rsidR="00D5429A" w:rsidRPr="00584D8E">
        <w:rPr>
          <w:b w:val="0"/>
          <w:sz w:val="24"/>
          <w:szCs w:val="24"/>
        </w:rPr>
        <w:t xml:space="preserve"> СМСП</w:t>
      </w:r>
      <w:r w:rsidR="002A17EA" w:rsidRPr="00584D8E">
        <w:rPr>
          <w:b w:val="0"/>
          <w:sz w:val="24"/>
          <w:szCs w:val="24"/>
        </w:rPr>
        <w:t>,</w:t>
      </w:r>
      <w:r w:rsidRPr="00584D8E">
        <w:rPr>
          <w:b w:val="0"/>
          <w:sz w:val="24"/>
          <w:szCs w:val="24"/>
        </w:rPr>
        <w:t xml:space="preserve"> оформленный в соответствии с </w:t>
      </w:r>
      <w:r w:rsidR="004C7796" w:rsidRPr="00584D8E">
        <w:rPr>
          <w:b w:val="0"/>
          <w:sz w:val="24"/>
          <w:szCs w:val="24"/>
        </w:rPr>
        <w:t xml:space="preserve">требованиями, </w:t>
      </w:r>
      <w:r w:rsidRPr="00584D8E">
        <w:rPr>
          <w:b w:val="0"/>
          <w:sz w:val="24"/>
          <w:szCs w:val="24"/>
        </w:rPr>
        <w:t>у</w:t>
      </w:r>
      <w:r w:rsidR="00173A26" w:rsidRPr="00584D8E">
        <w:rPr>
          <w:b w:val="0"/>
          <w:sz w:val="24"/>
          <w:szCs w:val="24"/>
        </w:rPr>
        <w:t>становленными настоящим По</w:t>
      </w:r>
      <w:r w:rsidR="00FC5E9D" w:rsidRPr="00584D8E">
        <w:rPr>
          <w:b w:val="0"/>
          <w:sz w:val="24"/>
          <w:szCs w:val="24"/>
        </w:rPr>
        <w:t>рядком</w:t>
      </w:r>
      <w:r w:rsidRPr="00584D8E">
        <w:rPr>
          <w:b w:val="0"/>
          <w:sz w:val="24"/>
          <w:szCs w:val="24"/>
        </w:rPr>
        <w:t xml:space="preserve"> (Приложение № 3). </w:t>
      </w:r>
    </w:p>
    <w:p w:rsidR="008B4776" w:rsidRPr="00584D8E" w:rsidRDefault="008B4776" w:rsidP="008B4776">
      <w:pPr>
        <w:pStyle w:val="ConsPlusTitle"/>
        <w:spacing w:line="240" w:lineRule="auto"/>
        <w:ind w:firstLine="708"/>
        <w:rPr>
          <w:b w:val="0"/>
          <w:sz w:val="24"/>
          <w:szCs w:val="24"/>
        </w:rPr>
      </w:pPr>
      <w:r w:rsidRPr="00584D8E">
        <w:rPr>
          <w:b w:val="0"/>
          <w:sz w:val="24"/>
          <w:szCs w:val="24"/>
        </w:rPr>
        <w:t xml:space="preserve">4.1.4. Расчет суммы субсидии, оформленный в соответствии с требованиями, установленными настоящим Порядком (Приложение № 4). </w:t>
      </w:r>
    </w:p>
    <w:p w:rsidR="00744657" w:rsidRPr="00584D8E" w:rsidRDefault="004013E8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5</w:t>
      </w:r>
      <w:r w:rsidR="005556EA" w:rsidRPr="00584D8E">
        <w:rPr>
          <w:lang w:val="ru-RU"/>
        </w:rPr>
        <w:t>. Копию</w:t>
      </w:r>
      <w:r w:rsidR="00135E1D" w:rsidRPr="00584D8E">
        <w:rPr>
          <w:lang w:val="ru-RU"/>
        </w:rPr>
        <w:t xml:space="preserve"> </w:t>
      </w:r>
      <w:r w:rsidR="00744657" w:rsidRPr="00584D8E">
        <w:rPr>
          <w:lang w:val="ru-RU"/>
        </w:rPr>
        <w:t>свидетельства о государственной регистрации юридического лица (индивидуального предпринимателя).</w:t>
      </w:r>
    </w:p>
    <w:p w:rsidR="00BA11C5" w:rsidRPr="00584D8E" w:rsidRDefault="004013E8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6</w:t>
      </w:r>
      <w:r w:rsidR="005556EA" w:rsidRPr="00584D8E">
        <w:rPr>
          <w:lang w:val="ru-RU"/>
        </w:rPr>
        <w:t>. Копию</w:t>
      </w:r>
      <w:r w:rsidR="00135E1D" w:rsidRPr="00584D8E">
        <w:rPr>
          <w:lang w:val="ru-RU"/>
        </w:rPr>
        <w:t xml:space="preserve"> </w:t>
      </w:r>
      <w:r w:rsidR="00744657" w:rsidRPr="00584D8E">
        <w:rPr>
          <w:lang w:val="ru-RU"/>
        </w:rPr>
        <w:t xml:space="preserve">свидетельства о постановке на учет в налоговом органе. </w:t>
      </w:r>
    </w:p>
    <w:p w:rsidR="00744657" w:rsidRPr="00584D8E" w:rsidRDefault="004013E8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7</w:t>
      </w:r>
      <w:r w:rsidR="005556EA" w:rsidRPr="00584D8E">
        <w:rPr>
          <w:lang w:val="ru-RU"/>
        </w:rPr>
        <w:t>. Справку</w:t>
      </w:r>
      <w:r w:rsidR="00744657" w:rsidRPr="00584D8E">
        <w:rPr>
          <w:lang w:val="ru-RU"/>
        </w:rPr>
        <w:t xml:space="preserve"> (оригинал) о состоянии расчетов по налогам, сборам, пеням, штрафам</w:t>
      </w:r>
      <w:r w:rsidR="005556EA" w:rsidRPr="00584D8E">
        <w:rPr>
          <w:lang w:val="ru-RU"/>
        </w:rPr>
        <w:t xml:space="preserve">, </w:t>
      </w:r>
      <w:r w:rsidR="001405AE" w:rsidRPr="00584D8E">
        <w:rPr>
          <w:lang w:val="ru-RU"/>
        </w:rPr>
        <w:t xml:space="preserve">процентам, </w:t>
      </w:r>
      <w:r w:rsidR="005556EA" w:rsidRPr="00584D8E">
        <w:rPr>
          <w:lang w:val="ru-RU"/>
        </w:rPr>
        <w:t>выданн</w:t>
      </w:r>
      <w:r w:rsidR="001405AE" w:rsidRPr="00584D8E">
        <w:rPr>
          <w:lang w:val="ru-RU"/>
        </w:rPr>
        <w:t>ая</w:t>
      </w:r>
      <w:r w:rsidR="00744657" w:rsidRPr="00584D8E">
        <w:rPr>
          <w:lang w:val="ru-RU"/>
        </w:rPr>
        <w:t xml:space="preserve"> налоговым органом в срок </w:t>
      </w:r>
      <w:r w:rsidR="001405AE" w:rsidRPr="00584D8E">
        <w:rPr>
          <w:lang w:val="ru-RU"/>
        </w:rPr>
        <w:t xml:space="preserve">и по состоянию </w:t>
      </w:r>
      <w:r w:rsidR="00744657" w:rsidRPr="00584D8E">
        <w:rPr>
          <w:lang w:val="ru-RU"/>
        </w:rPr>
        <w:t xml:space="preserve">не </w:t>
      </w:r>
      <w:r w:rsidR="001405AE" w:rsidRPr="00584D8E">
        <w:rPr>
          <w:lang w:val="ru-RU"/>
        </w:rPr>
        <w:t>более чем за 30</w:t>
      </w:r>
      <w:r w:rsidR="00744657" w:rsidRPr="00584D8E">
        <w:rPr>
          <w:lang w:val="ru-RU"/>
        </w:rPr>
        <w:t xml:space="preserve"> </w:t>
      </w:r>
      <w:r w:rsidR="005556EA" w:rsidRPr="00584D8E">
        <w:rPr>
          <w:lang w:val="ru-RU"/>
        </w:rPr>
        <w:t>дней до даты представления Документации.</w:t>
      </w:r>
    </w:p>
    <w:p w:rsidR="007E7FF1" w:rsidRPr="00584D8E" w:rsidRDefault="00BA11C5" w:rsidP="007E7FF1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8</w:t>
      </w:r>
      <w:r w:rsidRPr="00584D8E">
        <w:rPr>
          <w:lang w:val="ru-RU"/>
        </w:rPr>
        <w:t>. Документ Пенсионного фонда Российской Федерации, подтверждающий отсутствие задолженности по страховым взносам, пеням и штрафам на обязательное пенсионное страхование, выданный в срок и по состоянию не более чем за 30 дней до даты представления Документации.</w:t>
      </w:r>
    </w:p>
    <w:p w:rsidR="00744657" w:rsidRPr="00584D8E" w:rsidRDefault="004013E8" w:rsidP="007E7FF1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9</w:t>
      </w:r>
      <w:r w:rsidR="005556EA" w:rsidRPr="00584D8E">
        <w:rPr>
          <w:lang w:val="ru-RU"/>
        </w:rPr>
        <w:t>. Копию</w:t>
      </w:r>
      <w:r w:rsidR="00135E1D" w:rsidRPr="00584D8E">
        <w:rPr>
          <w:lang w:val="ru-RU"/>
        </w:rPr>
        <w:t xml:space="preserve"> </w:t>
      </w:r>
      <w:r w:rsidR="00744657" w:rsidRPr="00584D8E">
        <w:rPr>
          <w:lang w:val="ru-RU"/>
        </w:rPr>
        <w:t>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DF1127" w:rsidRPr="00584D8E" w:rsidRDefault="004013E8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8B4776" w:rsidRPr="00584D8E">
        <w:rPr>
          <w:lang w:val="ru-RU"/>
        </w:rPr>
        <w:t>10</w:t>
      </w:r>
      <w:r w:rsidR="007A4E5C" w:rsidRPr="00584D8E">
        <w:rPr>
          <w:lang w:val="ru-RU"/>
        </w:rPr>
        <w:t>.</w:t>
      </w:r>
      <w:r w:rsidR="00744657" w:rsidRPr="00584D8E">
        <w:rPr>
          <w:lang w:val="ru-RU"/>
        </w:rPr>
        <w:t xml:space="preserve"> Ко</w:t>
      </w:r>
      <w:r w:rsidR="005556EA" w:rsidRPr="00584D8E">
        <w:rPr>
          <w:lang w:val="ru-RU"/>
        </w:rPr>
        <w:t>пию</w:t>
      </w:r>
      <w:r w:rsidR="00744657" w:rsidRPr="00584D8E">
        <w:rPr>
          <w:lang w:val="ru-RU"/>
        </w:rPr>
        <w:t xml:space="preserve"> документа о прохождении индивидуальным предпринимателем или всеми учредителями (физическими лицами) юридического лица обучения основам предпринимательской деятельности или экономики в объеме не менее 40 часов или копия диплома (с приложениями) о высшем юридическом и (или) экономическом образовании (профильной переподготовки) индивидуального предпринимателя или всех учредителей (физических лиц) юридического лица.</w:t>
      </w:r>
    </w:p>
    <w:p w:rsidR="00DF1127" w:rsidRPr="00584D8E" w:rsidRDefault="00DF1127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</w:t>
      </w:r>
      <w:r w:rsidR="00BA11C5" w:rsidRPr="00584D8E">
        <w:rPr>
          <w:lang w:val="ru-RU"/>
        </w:rPr>
        <w:t>1</w:t>
      </w:r>
      <w:r w:rsidR="008B4776" w:rsidRPr="00584D8E">
        <w:rPr>
          <w:lang w:val="ru-RU"/>
        </w:rPr>
        <w:t>1</w:t>
      </w:r>
      <w:r w:rsidRPr="00584D8E">
        <w:rPr>
          <w:lang w:val="ru-RU"/>
        </w:rPr>
        <w:t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 предпринимательства, установленным Федеральным законом от 24.07.2007г. № 209-ФЗ «О развитии малого и среднего предпринимательства в Российской Федерации» по форме, утвержденной приказом Минэкономразвития Российской Федерации  от 10.03.2016г. № 113.</w:t>
      </w:r>
    </w:p>
    <w:p w:rsidR="00744657" w:rsidRPr="00584D8E" w:rsidRDefault="00744657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4.1.1</w:t>
      </w:r>
      <w:r w:rsidR="008B4776" w:rsidRPr="00584D8E">
        <w:rPr>
          <w:lang w:val="ru-RU"/>
        </w:rPr>
        <w:t>2</w:t>
      </w:r>
      <w:r w:rsidRPr="00584D8E">
        <w:rPr>
          <w:lang w:val="ru-RU"/>
        </w:rPr>
        <w:t xml:space="preserve">. В случае если до государственной регистрации </w:t>
      </w:r>
      <w:r w:rsidR="005D5F3D" w:rsidRPr="00584D8E">
        <w:rPr>
          <w:lang w:val="ru-RU"/>
        </w:rPr>
        <w:t xml:space="preserve">юридического лица, </w:t>
      </w:r>
      <w:r w:rsidRPr="00584D8E">
        <w:rPr>
          <w:lang w:val="ru-RU"/>
        </w:rPr>
        <w:t xml:space="preserve">индивидуального предпринимателя, </w:t>
      </w:r>
      <w:r w:rsidR="005D5F3D" w:rsidRPr="00584D8E">
        <w:rPr>
          <w:lang w:val="ru-RU"/>
        </w:rPr>
        <w:t>учредитель (гражданин)</w:t>
      </w:r>
      <w:r w:rsidRPr="00584D8E">
        <w:rPr>
          <w:lang w:val="ru-RU"/>
        </w:rPr>
        <w:t xml:space="preserve"> состоял на учете в качестве безработного, представляется справка (оригинал), </w:t>
      </w:r>
      <w:r w:rsidR="00D5429A" w:rsidRPr="00584D8E">
        <w:rPr>
          <w:lang w:val="ru-RU"/>
        </w:rPr>
        <w:t>выданная</w:t>
      </w:r>
      <w:r w:rsidRPr="00584D8E">
        <w:rPr>
          <w:lang w:val="ru-RU"/>
        </w:rPr>
        <w:t xml:space="preserve"> Центром </w:t>
      </w:r>
      <w:r w:rsidR="00604594" w:rsidRPr="00584D8E">
        <w:rPr>
          <w:lang w:val="ru-RU"/>
        </w:rPr>
        <w:t>з</w:t>
      </w:r>
      <w:r w:rsidRPr="00584D8E">
        <w:rPr>
          <w:lang w:val="ru-RU"/>
        </w:rPr>
        <w:t>анятости населения</w:t>
      </w:r>
      <w:r w:rsidR="00604594" w:rsidRPr="00584D8E">
        <w:rPr>
          <w:lang w:val="ru-RU"/>
        </w:rPr>
        <w:t xml:space="preserve"> городского округа Тольятти</w:t>
      </w:r>
      <w:r w:rsidRPr="00584D8E">
        <w:rPr>
          <w:lang w:val="ru-RU"/>
        </w:rPr>
        <w:t>, с подписью руководителя и печатью организации.</w:t>
      </w:r>
    </w:p>
    <w:p w:rsidR="0000003E" w:rsidRPr="00584D8E" w:rsidRDefault="00744657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4.2. Документация оформляется в печатном виде на стандартных листах формата А4, нумеруется, прошивается</w:t>
      </w:r>
      <w:r w:rsidR="00713F29" w:rsidRPr="00584D8E">
        <w:rPr>
          <w:lang w:val="ru-RU"/>
        </w:rPr>
        <w:t xml:space="preserve"> в порядке, предусмотренном реестром представляемых </w:t>
      </w:r>
      <w:r w:rsidR="00713F29" w:rsidRPr="00584D8E">
        <w:rPr>
          <w:lang w:val="ru-RU"/>
        </w:rPr>
        <w:lastRenderedPageBreak/>
        <w:t>документов (Приложение № 2),</w:t>
      </w:r>
      <w:r w:rsidRPr="00584D8E">
        <w:rPr>
          <w:lang w:val="ru-RU"/>
        </w:rPr>
        <w:t xml:space="preserve"> скрепляется записью «Прошито и пронумеровано ___ листов» с указанием</w:t>
      </w:r>
      <w:r w:rsidR="009D0568" w:rsidRPr="00584D8E">
        <w:rPr>
          <w:lang w:val="ru-RU"/>
        </w:rPr>
        <w:t xml:space="preserve"> даты,</w:t>
      </w:r>
      <w:r w:rsidR="00377BA9" w:rsidRPr="00584D8E">
        <w:rPr>
          <w:lang w:val="ru-RU"/>
        </w:rPr>
        <w:t xml:space="preserve"> </w:t>
      </w:r>
      <w:r w:rsidR="00713F29" w:rsidRPr="00584D8E">
        <w:rPr>
          <w:lang w:val="ru-RU"/>
        </w:rPr>
        <w:t xml:space="preserve">фамилии, инициалов, должности </w:t>
      </w:r>
      <w:r w:rsidRPr="00584D8E">
        <w:rPr>
          <w:lang w:val="ru-RU"/>
        </w:rPr>
        <w:t>руководителя юридического лица (индивидуаль</w:t>
      </w:r>
      <w:r w:rsidR="0000003E" w:rsidRPr="00584D8E">
        <w:rPr>
          <w:lang w:val="ru-RU"/>
        </w:rPr>
        <w:t>ного предпринимателя), заверяется</w:t>
      </w:r>
      <w:r w:rsidRPr="00584D8E">
        <w:rPr>
          <w:lang w:val="ru-RU"/>
        </w:rPr>
        <w:t xml:space="preserve"> подписью </w:t>
      </w:r>
      <w:r w:rsidR="0000003E" w:rsidRPr="00584D8E">
        <w:rPr>
          <w:lang w:val="ru-RU"/>
        </w:rPr>
        <w:t xml:space="preserve">и печатью </w:t>
      </w:r>
      <w:r w:rsidRPr="00584D8E">
        <w:rPr>
          <w:lang w:val="ru-RU"/>
        </w:rPr>
        <w:t>руководителя юридического лица (индивидуального предпринимателя</w:t>
      </w:r>
      <w:r w:rsidR="0092557B" w:rsidRPr="00584D8E">
        <w:rPr>
          <w:lang w:val="ru-RU"/>
        </w:rPr>
        <w:t xml:space="preserve"> при наличии печати</w:t>
      </w:r>
      <w:r w:rsidRPr="00584D8E">
        <w:rPr>
          <w:lang w:val="ru-RU"/>
        </w:rPr>
        <w:t>)</w:t>
      </w:r>
      <w:r w:rsidR="0000003E" w:rsidRPr="00584D8E">
        <w:rPr>
          <w:lang w:val="ru-RU"/>
        </w:rPr>
        <w:t>.</w:t>
      </w:r>
    </w:p>
    <w:p w:rsidR="0000003E" w:rsidRPr="00584D8E" w:rsidRDefault="00744657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Все копии предоставляемых документов (каждая страница) должны содержать запись «Копия верна»,</w:t>
      </w:r>
      <w:r w:rsidR="009D0568" w:rsidRPr="00584D8E">
        <w:rPr>
          <w:lang w:val="ru-RU"/>
        </w:rPr>
        <w:t xml:space="preserve"> </w:t>
      </w:r>
      <w:r w:rsidR="00713F29" w:rsidRPr="00584D8E">
        <w:rPr>
          <w:lang w:val="ru-RU"/>
        </w:rPr>
        <w:t xml:space="preserve">дату, фамилию, инициалы, должность </w:t>
      </w:r>
      <w:r w:rsidR="0000003E" w:rsidRPr="00584D8E">
        <w:rPr>
          <w:lang w:val="ru-RU"/>
        </w:rPr>
        <w:t>руководителя юридического лица (индивидуального предпринимателя), и быть заверены подписью и печатью руководителя юридического лица (индивидуального предпринимателя</w:t>
      </w:r>
      <w:r w:rsidR="00CB1267" w:rsidRPr="00584D8E">
        <w:rPr>
          <w:lang w:val="ru-RU"/>
        </w:rPr>
        <w:t xml:space="preserve"> при наличии печати</w:t>
      </w:r>
      <w:r w:rsidR="0000003E" w:rsidRPr="00584D8E">
        <w:rPr>
          <w:lang w:val="ru-RU"/>
        </w:rPr>
        <w:t>).</w:t>
      </w:r>
    </w:p>
    <w:p w:rsidR="00713F29" w:rsidRPr="00584D8E" w:rsidRDefault="00713F29" w:rsidP="00713F29">
      <w:pPr>
        <w:pStyle w:val="af"/>
        <w:spacing w:line="240" w:lineRule="auto"/>
        <w:ind w:left="0" w:firstLine="709"/>
        <w:rPr>
          <w:lang w:val="ru-RU"/>
        </w:rPr>
      </w:pPr>
      <w:r w:rsidRPr="00584D8E">
        <w:rPr>
          <w:lang w:val="ru-RU"/>
        </w:rPr>
        <w:t xml:space="preserve">4.3. </w:t>
      </w:r>
      <w:r w:rsidR="00744657" w:rsidRPr="00584D8E">
        <w:rPr>
          <w:lang w:val="ru-RU"/>
        </w:rPr>
        <w:t xml:space="preserve">Документация представляется в Департамент в запечатанном виде (в конверте) руководителем юридического лица </w:t>
      </w:r>
      <w:r w:rsidRPr="00584D8E">
        <w:rPr>
          <w:lang w:val="ru-RU"/>
        </w:rPr>
        <w:t xml:space="preserve">с предъявлением паспорта и приказа о назначении руководителя или индивидуальным предпринимателем с предъявлением паспорта. </w:t>
      </w:r>
    </w:p>
    <w:p w:rsidR="00713F29" w:rsidRPr="00584D8E" w:rsidRDefault="001A108E" w:rsidP="00713F29">
      <w:pPr>
        <w:shd w:val="clear" w:color="auto" w:fill="FFFFFF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4.4. </w:t>
      </w:r>
      <w:r w:rsidR="00713F29" w:rsidRPr="00584D8E">
        <w:rPr>
          <w:lang w:val="ru-RU"/>
        </w:rPr>
        <w:t>Специалист</w:t>
      </w:r>
      <w:r w:rsidR="00FF73F0" w:rsidRPr="00584D8E">
        <w:rPr>
          <w:lang w:val="ru-RU"/>
        </w:rPr>
        <w:t xml:space="preserve"> Департамента осуществляет регистрацию Документации с указанием порядкового </w:t>
      </w:r>
      <w:r w:rsidR="00713F29" w:rsidRPr="00584D8E">
        <w:rPr>
          <w:lang w:val="ru-RU"/>
        </w:rPr>
        <w:t xml:space="preserve">номера, даты, времени поступления в журнале регистрации, который должен быть пронумерован, прошнурован и скреплен печатью Департамента. </w:t>
      </w:r>
    </w:p>
    <w:p w:rsidR="00FF73F0" w:rsidRPr="00584D8E" w:rsidRDefault="00FF73F0" w:rsidP="00713F29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Конверты с Документацией вскрываются </w:t>
      </w:r>
      <w:r w:rsidR="00B20DBE" w:rsidRPr="00584D8E">
        <w:rPr>
          <w:lang w:val="ru-RU"/>
        </w:rPr>
        <w:t xml:space="preserve">на заседании </w:t>
      </w:r>
      <w:r w:rsidRPr="00584D8E">
        <w:rPr>
          <w:lang w:val="ru-RU"/>
        </w:rPr>
        <w:t>Комисси</w:t>
      </w:r>
      <w:r w:rsidR="00E956D1" w:rsidRPr="00584D8E">
        <w:rPr>
          <w:lang w:val="ru-RU"/>
        </w:rPr>
        <w:t>и</w:t>
      </w:r>
      <w:r w:rsidRPr="00584D8E">
        <w:rPr>
          <w:lang w:val="ru-RU"/>
        </w:rPr>
        <w:t>.</w:t>
      </w:r>
    </w:p>
    <w:p w:rsidR="00744657" w:rsidRPr="00584D8E" w:rsidRDefault="00744657" w:rsidP="00B73DB1">
      <w:pPr>
        <w:shd w:val="clear" w:color="auto" w:fill="FFFFFF"/>
        <w:spacing w:line="240" w:lineRule="auto"/>
        <w:ind w:firstLine="720"/>
        <w:rPr>
          <w:spacing w:val="-12"/>
          <w:lang w:val="ru-RU"/>
        </w:rPr>
      </w:pPr>
      <w:r w:rsidRPr="00584D8E">
        <w:rPr>
          <w:lang w:val="ru-RU"/>
        </w:rPr>
        <w:t xml:space="preserve">4.5. </w:t>
      </w:r>
      <w:r w:rsidR="00B73DB1" w:rsidRPr="00584D8E">
        <w:rPr>
          <w:lang w:val="ru-RU"/>
        </w:rPr>
        <w:t xml:space="preserve">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 В других случаях </w:t>
      </w:r>
      <w:r w:rsidR="00B73DB1" w:rsidRPr="00584D8E">
        <w:rPr>
          <w:spacing w:val="-1"/>
          <w:lang w:val="ru-RU"/>
        </w:rPr>
        <w:t>Документация</w:t>
      </w:r>
      <w:r w:rsidR="00B73DB1" w:rsidRPr="00584D8E">
        <w:rPr>
          <w:spacing w:val="1"/>
          <w:lang w:val="ru-RU"/>
        </w:rPr>
        <w:t xml:space="preserve">, представленная СМСП, хранится в Департаменте </w:t>
      </w:r>
      <w:r w:rsidR="00B73DB1" w:rsidRPr="00584D8E">
        <w:rPr>
          <w:spacing w:val="-1"/>
          <w:lang w:val="ru-RU"/>
        </w:rPr>
        <w:t xml:space="preserve">в течение срока, установленного действующим </w:t>
      </w:r>
      <w:r w:rsidR="00B73DB1" w:rsidRPr="00584D8E">
        <w:rPr>
          <w:spacing w:val="-12"/>
          <w:lang w:val="ru-RU"/>
        </w:rPr>
        <w:t>законодательством и</w:t>
      </w:r>
      <w:r w:rsidR="00B73DB1" w:rsidRPr="00584D8E">
        <w:rPr>
          <w:spacing w:val="1"/>
          <w:lang w:val="ru-RU"/>
        </w:rPr>
        <w:t xml:space="preserve"> не возвращается СМСП</w:t>
      </w:r>
      <w:r w:rsidR="00B73DB1" w:rsidRPr="00584D8E">
        <w:rPr>
          <w:spacing w:val="-12"/>
          <w:lang w:val="ru-RU"/>
        </w:rPr>
        <w:t>.</w:t>
      </w:r>
    </w:p>
    <w:p w:rsidR="00B73DB1" w:rsidRPr="00584D8E" w:rsidRDefault="00B73DB1" w:rsidP="00B73DB1">
      <w:pPr>
        <w:shd w:val="clear" w:color="auto" w:fill="FFFFFF"/>
        <w:spacing w:line="240" w:lineRule="auto"/>
        <w:ind w:firstLine="720"/>
        <w:rPr>
          <w:spacing w:val="-12"/>
          <w:lang w:val="ru-RU"/>
        </w:rPr>
      </w:pPr>
      <w:r w:rsidRPr="00584D8E">
        <w:rPr>
          <w:spacing w:val="-12"/>
          <w:lang w:val="ru-RU"/>
        </w:rPr>
        <w:t>4.6. Комиссия рассматривает Документацию не позднее 30 календарных дней после окончания срока приема документов.</w:t>
      </w:r>
    </w:p>
    <w:p w:rsidR="00324D31" w:rsidRPr="00584D8E" w:rsidRDefault="00324D31" w:rsidP="00AB4EB6">
      <w:pPr>
        <w:pStyle w:val="a8"/>
        <w:spacing w:line="240" w:lineRule="auto"/>
        <w:ind w:firstLine="708"/>
        <w:jc w:val="both"/>
        <w:rPr>
          <w:lang w:val="ru-RU"/>
        </w:rPr>
      </w:pPr>
      <w:r w:rsidRPr="00584D8E">
        <w:rPr>
          <w:spacing w:val="-12"/>
          <w:lang w:val="ru-RU"/>
        </w:rPr>
        <w:t>4.</w:t>
      </w:r>
      <w:r w:rsidR="00B73DB1" w:rsidRPr="00584D8E">
        <w:rPr>
          <w:spacing w:val="-12"/>
          <w:lang w:val="ru-RU"/>
        </w:rPr>
        <w:t>7</w:t>
      </w:r>
      <w:r w:rsidRPr="00584D8E">
        <w:rPr>
          <w:spacing w:val="-12"/>
          <w:lang w:val="ru-RU"/>
        </w:rPr>
        <w:t xml:space="preserve">. </w:t>
      </w:r>
      <w:r w:rsidR="004B5937" w:rsidRPr="00584D8E">
        <w:rPr>
          <w:lang w:val="ru-RU"/>
        </w:rPr>
        <w:t>Комиссия на основании представленной для участия в Отборе Документации</w:t>
      </w:r>
      <w:r w:rsidR="00082B33" w:rsidRPr="00584D8E">
        <w:rPr>
          <w:lang w:val="ru-RU"/>
        </w:rPr>
        <w:t xml:space="preserve">, </w:t>
      </w:r>
      <w:r w:rsidR="004B5937" w:rsidRPr="00584D8E">
        <w:rPr>
          <w:lang w:val="ru-RU"/>
        </w:rPr>
        <w:t>решает следующие вопросы:</w:t>
      </w:r>
    </w:p>
    <w:p w:rsidR="00744657" w:rsidRPr="00584D8E" w:rsidRDefault="001F60E7" w:rsidP="00AB4EB6">
      <w:pPr>
        <w:widowControl w:val="0"/>
        <w:autoSpaceDE w:val="0"/>
        <w:autoSpaceDN w:val="0"/>
        <w:adjustRightInd w:val="0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</w:t>
      </w:r>
      <w:r w:rsidR="00B73DB1" w:rsidRPr="00584D8E">
        <w:rPr>
          <w:lang w:val="ru-RU"/>
        </w:rPr>
        <w:t>7</w:t>
      </w:r>
      <w:r w:rsidR="00744657" w:rsidRPr="00584D8E">
        <w:rPr>
          <w:lang w:val="ru-RU"/>
        </w:rPr>
        <w:t>.1. О допуске СМСП к участию в Отборе;</w:t>
      </w:r>
    </w:p>
    <w:p w:rsidR="00324D31" w:rsidRPr="00584D8E" w:rsidRDefault="00F120A0" w:rsidP="00AB4EB6">
      <w:pPr>
        <w:widowControl w:val="0"/>
        <w:autoSpaceDE w:val="0"/>
        <w:autoSpaceDN w:val="0"/>
        <w:adjustRightInd w:val="0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</w:t>
      </w:r>
      <w:r w:rsidR="00B73DB1" w:rsidRPr="00584D8E">
        <w:rPr>
          <w:lang w:val="ru-RU"/>
        </w:rPr>
        <w:t>7</w:t>
      </w:r>
      <w:r w:rsidR="00324D31" w:rsidRPr="00584D8E">
        <w:rPr>
          <w:lang w:val="ru-RU"/>
        </w:rPr>
        <w:t>.2. Об отказе в допуске СМСП к участию в Отборе</w:t>
      </w:r>
      <w:r w:rsidR="00B73DB1" w:rsidRPr="00584D8E">
        <w:rPr>
          <w:lang w:val="ru-RU"/>
        </w:rPr>
        <w:t>.</w:t>
      </w:r>
      <w:r w:rsidR="00710D8A" w:rsidRPr="00584D8E">
        <w:rPr>
          <w:lang w:val="ru-RU"/>
        </w:rPr>
        <w:t xml:space="preserve"> </w:t>
      </w:r>
    </w:p>
    <w:p w:rsidR="00324D31" w:rsidRPr="00584D8E" w:rsidRDefault="00F120A0" w:rsidP="00AB4EB6">
      <w:pPr>
        <w:pStyle w:val="1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84D8E">
        <w:rPr>
          <w:rFonts w:ascii="Times New Roman" w:hAnsi="Times New Roman"/>
          <w:spacing w:val="-1"/>
          <w:sz w:val="24"/>
          <w:szCs w:val="24"/>
        </w:rPr>
        <w:t>4.</w:t>
      </w:r>
      <w:r w:rsidR="00B73DB1" w:rsidRPr="00584D8E">
        <w:rPr>
          <w:rFonts w:ascii="Times New Roman" w:hAnsi="Times New Roman"/>
          <w:spacing w:val="-1"/>
          <w:sz w:val="24"/>
          <w:szCs w:val="24"/>
        </w:rPr>
        <w:t>8</w:t>
      </w:r>
      <w:r w:rsidR="00324D31" w:rsidRPr="00584D8E">
        <w:rPr>
          <w:rFonts w:ascii="Times New Roman" w:hAnsi="Times New Roman"/>
          <w:spacing w:val="-1"/>
          <w:sz w:val="24"/>
          <w:szCs w:val="24"/>
        </w:rPr>
        <w:t>. Комиссия принимает решение об</w:t>
      </w:r>
      <w:r w:rsidR="00324D31" w:rsidRPr="00584D8E">
        <w:rPr>
          <w:rFonts w:ascii="Times New Roman" w:hAnsi="Times New Roman"/>
          <w:sz w:val="24"/>
          <w:szCs w:val="24"/>
        </w:rPr>
        <w:t xml:space="preserve"> отказе в допуске к участию в Отборе в следующих случаях:</w:t>
      </w:r>
    </w:p>
    <w:p w:rsidR="00324D31" w:rsidRPr="00950576" w:rsidRDefault="00F120A0" w:rsidP="00AB4EB6">
      <w:pPr>
        <w:shd w:val="clear" w:color="auto" w:fill="FFFFFF"/>
        <w:spacing w:line="240" w:lineRule="auto"/>
        <w:ind w:right="29" w:firstLine="720"/>
        <w:rPr>
          <w:lang w:val="ru-RU"/>
        </w:rPr>
      </w:pPr>
      <w:r w:rsidRPr="00584D8E">
        <w:rPr>
          <w:lang w:val="ru-RU"/>
        </w:rPr>
        <w:t>4.</w:t>
      </w:r>
      <w:r w:rsidR="00B73DB1" w:rsidRPr="00584D8E">
        <w:rPr>
          <w:lang w:val="ru-RU"/>
        </w:rPr>
        <w:t>8</w:t>
      </w:r>
      <w:r w:rsidR="00324D31" w:rsidRPr="00584D8E">
        <w:rPr>
          <w:lang w:val="ru-RU"/>
        </w:rPr>
        <w:t xml:space="preserve">.1. СМСП не соответствует условиям, установленным  </w:t>
      </w:r>
      <w:r w:rsidR="001D3DFD" w:rsidRPr="00950576">
        <w:rPr>
          <w:lang w:val="ru-RU"/>
        </w:rPr>
        <w:t xml:space="preserve">разделом 3 </w:t>
      </w:r>
      <w:r w:rsidR="001E3027" w:rsidRPr="00950576">
        <w:rPr>
          <w:lang w:val="ru-RU"/>
        </w:rPr>
        <w:t>настоящ</w:t>
      </w:r>
      <w:r w:rsidR="001D3DFD" w:rsidRPr="00950576">
        <w:rPr>
          <w:lang w:val="ru-RU"/>
        </w:rPr>
        <w:t>его</w:t>
      </w:r>
      <w:r w:rsidR="001E3027" w:rsidRPr="00950576">
        <w:rPr>
          <w:lang w:val="ru-RU"/>
        </w:rPr>
        <w:t xml:space="preserve"> По</w:t>
      </w:r>
      <w:r w:rsidR="00F85D87" w:rsidRPr="00950576">
        <w:rPr>
          <w:lang w:val="ru-RU"/>
        </w:rPr>
        <w:t>рядк</w:t>
      </w:r>
      <w:r w:rsidR="001D3DFD" w:rsidRPr="00950576">
        <w:rPr>
          <w:lang w:val="ru-RU"/>
        </w:rPr>
        <w:t>а</w:t>
      </w:r>
      <w:r w:rsidR="00324D31" w:rsidRPr="00950576">
        <w:rPr>
          <w:lang w:val="ru-RU"/>
        </w:rPr>
        <w:t>.</w:t>
      </w:r>
    </w:p>
    <w:p w:rsidR="00D50003" w:rsidRPr="00584D8E" w:rsidRDefault="00F120A0" w:rsidP="00AB4EB6">
      <w:pPr>
        <w:shd w:val="clear" w:color="auto" w:fill="FFFFFF"/>
        <w:spacing w:line="240" w:lineRule="auto"/>
        <w:ind w:right="10" w:firstLine="720"/>
        <w:rPr>
          <w:lang w:val="ru-RU"/>
        </w:rPr>
      </w:pPr>
      <w:r w:rsidRPr="00584D8E">
        <w:rPr>
          <w:lang w:val="ru-RU"/>
        </w:rPr>
        <w:t>4.</w:t>
      </w:r>
      <w:r w:rsidR="00B73DB1" w:rsidRPr="00584D8E">
        <w:rPr>
          <w:lang w:val="ru-RU"/>
        </w:rPr>
        <w:t>8</w:t>
      </w:r>
      <w:r w:rsidR="00324D31" w:rsidRPr="00584D8E">
        <w:rPr>
          <w:lang w:val="ru-RU"/>
        </w:rPr>
        <w:t>.2. Представленная Докум</w:t>
      </w:r>
      <w:r w:rsidR="00E2743C" w:rsidRPr="00584D8E">
        <w:rPr>
          <w:lang w:val="ru-RU"/>
        </w:rPr>
        <w:t>ентация не соответствует пункт</w:t>
      </w:r>
      <w:r w:rsidR="00D30B37" w:rsidRPr="00584D8E">
        <w:rPr>
          <w:lang w:val="ru-RU"/>
        </w:rPr>
        <w:t>ам</w:t>
      </w:r>
      <w:r w:rsidR="00D50003" w:rsidRPr="00584D8E">
        <w:rPr>
          <w:lang w:val="ru-RU"/>
        </w:rPr>
        <w:t xml:space="preserve"> 4.1-4.</w:t>
      </w:r>
      <w:r w:rsidR="00C13EFC" w:rsidRPr="00584D8E">
        <w:rPr>
          <w:lang w:val="ru-RU"/>
        </w:rPr>
        <w:t>3</w:t>
      </w:r>
      <w:r w:rsidR="00D50003" w:rsidRPr="00584D8E">
        <w:rPr>
          <w:lang w:val="ru-RU"/>
        </w:rPr>
        <w:t xml:space="preserve"> настоящего По</w:t>
      </w:r>
      <w:r w:rsidR="00F85D87" w:rsidRPr="00584D8E">
        <w:rPr>
          <w:lang w:val="ru-RU"/>
        </w:rPr>
        <w:t>рядка</w:t>
      </w:r>
      <w:r w:rsidR="00D50003" w:rsidRPr="00584D8E">
        <w:rPr>
          <w:lang w:val="ru-RU"/>
        </w:rPr>
        <w:t>.</w:t>
      </w:r>
    </w:p>
    <w:p w:rsidR="00C13EFC" w:rsidRPr="00584D8E" w:rsidRDefault="00F120A0" w:rsidP="00C13EFC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4.</w:t>
      </w:r>
      <w:r w:rsidR="00B73DB1" w:rsidRPr="00584D8E">
        <w:rPr>
          <w:lang w:val="ru-RU"/>
        </w:rPr>
        <w:t>9</w:t>
      </w:r>
      <w:r w:rsidR="001F60E7" w:rsidRPr="00584D8E">
        <w:rPr>
          <w:lang w:val="ru-RU"/>
        </w:rPr>
        <w:t>.</w:t>
      </w:r>
      <w:r w:rsidR="00D407F6" w:rsidRPr="00584D8E">
        <w:rPr>
          <w:bCs/>
          <w:lang w:val="ru-RU"/>
        </w:rPr>
        <w:t xml:space="preserve"> </w:t>
      </w:r>
      <w:r w:rsidR="00C13EFC" w:rsidRPr="00584D8E">
        <w:rPr>
          <w:lang w:val="ru-RU"/>
        </w:rPr>
        <w:t xml:space="preserve">Департамент в течение </w:t>
      </w:r>
      <w:r w:rsidR="00B15C4B" w:rsidRPr="00584D8E">
        <w:rPr>
          <w:lang w:val="ru-RU"/>
        </w:rPr>
        <w:t>5</w:t>
      </w:r>
      <w:r w:rsidR="00C13EFC" w:rsidRPr="00584D8E">
        <w:rPr>
          <w:lang w:val="ru-RU"/>
        </w:rPr>
        <w:t xml:space="preserve"> рабочих дней со дня </w:t>
      </w:r>
      <w:r w:rsidR="00B15C4B" w:rsidRPr="00584D8E">
        <w:rPr>
          <w:lang w:val="ru-RU"/>
        </w:rPr>
        <w:t>заседания Комиссии</w:t>
      </w:r>
      <w:r w:rsidR="00C13EFC" w:rsidRPr="00584D8E">
        <w:rPr>
          <w:lang w:val="ru-RU"/>
        </w:rPr>
        <w:t xml:space="preserve"> размещает в </w:t>
      </w:r>
      <w:r w:rsidR="00C13EFC"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C13EFC" w:rsidRPr="00584D8E">
        <w:rPr>
          <w:lang w:val="ru-RU"/>
        </w:rPr>
        <w:t>мэрии городского округа Тольятти (</w:t>
      </w:r>
      <w:r w:rsidR="00C13EFC" w:rsidRPr="00584D8E">
        <w:rPr>
          <w:lang w:val="en-US"/>
        </w:rPr>
        <w:t>tgl</w:t>
      </w:r>
      <w:r w:rsidR="00C13EFC" w:rsidRPr="00584D8E">
        <w:rPr>
          <w:lang w:val="ru-RU"/>
        </w:rPr>
        <w:t>.</w:t>
      </w:r>
      <w:r w:rsidR="00C13EFC" w:rsidRPr="00584D8E">
        <w:rPr>
          <w:lang w:val="en-US"/>
        </w:rPr>
        <w:t>ru</w:t>
      </w:r>
      <w:r w:rsidR="00C13EFC" w:rsidRPr="00584D8E">
        <w:rPr>
          <w:lang w:val="ru-RU"/>
        </w:rPr>
        <w:t>) информацию о СМСП допущенных к участию в Отборе, информацию об отказе в допуске СМСП к участию в Отборе, с указанием причин отказа.</w:t>
      </w:r>
    </w:p>
    <w:p w:rsidR="00FD3F82" w:rsidRPr="00584D8E" w:rsidRDefault="00C13EFC" w:rsidP="00FD3F82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4.10. </w:t>
      </w:r>
      <w:r w:rsidR="00FD3F82" w:rsidRPr="00584D8E">
        <w:rPr>
          <w:lang w:val="ru-RU"/>
        </w:rPr>
        <w:t xml:space="preserve">Департамент не позднее 2 рабочих дней до дня заседания Комиссии информирует СМСП, допущенных к участию в Отборе, о дате и времени проведения презентации бизнес-проекта, путем размещения информационного сообщения в </w:t>
      </w:r>
      <w:r w:rsidR="00FD3F82"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FD3F82" w:rsidRPr="00584D8E">
        <w:rPr>
          <w:lang w:val="ru-RU"/>
        </w:rPr>
        <w:t>мэрии городского округа Тольятти (</w:t>
      </w:r>
      <w:r w:rsidR="00FD3F82" w:rsidRPr="00584D8E">
        <w:rPr>
          <w:lang w:val="en-US"/>
        </w:rPr>
        <w:t>tgl</w:t>
      </w:r>
      <w:r w:rsidR="00FD3F82" w:rsidRPr="00584D8E">
        <w:rPr>
          <w:lang w:val="ru-RU"/>
        </w:rPr>
        <w:t>.</w:t>
      </w:r>
      <w:r w:rsidR="00FD3F82" w:rsidRPr="00584D8E">
        <w:rPr>
          <w:lang w:val="en-US"/>
        </w:rPr>
        <w:t>ru</w:t>
      </w:r>
      <w:r w:rsidR="00FD3F82" w:rsidRPr="00584D8E">
        <w:rPr>
          <w:lang w:val="ru-RU"/>
        </w:rPr>
        <w:t>).</w:t>
      </w:r>
    </w:p>
    <w:p w:rsidR="00FD3F82" w:rsidRPr="00584D8E" w:rsidRDefault="00C13EFC" w:rsidP="00FD3F82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4.11. </w:t>
      </w:r>
      <w:r w:rsidR="00FD3F82" w:rsidRPr="00584D8E">
        <w:rPr>
          <w:lang w:val="ru-RU"/>
        </w:rPr>
        <w:t>Руководитель СМСП лично присутствует на заседании Комиссии и осуществляет презентацию бизнес-проекта, а также дает пояснения.</w:t>
      </w:r>
    </w:p>
    <w:p w:rsidR="000C0B36" w:rsidRPr="00584D8E" w:rsidRDefault="00C13EFC" w:rsidP="000C0B36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4.12. </w:t>
      </w:r>
      <w:r w:rsidR="000C0B36" w:rsidRPr="00584D8E">
        <w:rPr>
          <w:lang w:val="ru-RU"/>
        </w:rPr>
        <w:t>Презентация бизнес-проекта проводится в срок не позднее 20 рабочих дней со дня принятия Комиссией решения о допуске СМСП к участию в Отборе.</w:t>
      </w:r>
    </w:p>
    <w:p w:rsidR="00C801C9" w:rsidRPr="00584D8E" w:rsidRDefault="00C801C9" w:rsidP="00AB4EB6">
      <w:pPr>
        <w:pStyle w:val="ConsPlusNormal"/>
        <w:spacing w:line="240" w:lineRule="auto"/>
        <w:rPr>
          <w:rFonts w:ascii="Times New Roman" w:hAnsi="Times New Roman" w:cs="Times New Roman"/>
        </w:rPr>
      </w:pPr>
    </w:p>
    <w:p w:rsidR="00744657" w:rsidRDefault="00744657" w:rsidP="00AB4EB6">
      <w:pPr>
        <w:pStyle w:val="ConsPlusNormal"/>
        <w:numPr>
          <w:ilvl w:val="0"/>
          <w:numId w:val="40"/>
        </w:numPr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Критерии</w:t>
      </w:r>
      <w:r w:rsidR="00EA2E49" w:rsidRPr="00B741B4">
        <w:rPr>
          <w:rFonts w:ascii="Times New Roman" w:hAnsi="Times New Roman" w:cs="Times New Roman"/>
        </w:rPr>
        <w:t xml:space="preserve"> </w:t>
      </w:r>
      <w:r w:rsidR="00C13EFC">
        <w:rPr>
          <w:rFonts w:ascii="Times New Roman" w:hAnsi="Times New Roman" w:cs="Times New Roman"/>
        </w:rPr>
        <w:t xml:space="preserve">и порядок </w:t>
      </w:r>
      <w:r w:rsidRPr="00B741B4">
        <w:rPr>
          <w:rFonts w:ascii="Times New Roman" w:hAnsi="Times New Roman" w:cs="Times New Roman"/>
        </w:rPr>
        <w:t xml:space="preserve">оценки </w:t>
      </w:r>
      <w:r w:rsidR="00C13EFC">
        <w:rPr>
          <w:rFonts w:ascii="Times New Roman" w:hAnsi="Times New Roman" w:cs="Times New Roman"/>
        </w:rPr>
        <w:t>Д</w:t>
      </w:r>
      <w:r w:rsidRPr="00B741B4">
        <w:rPr>
          <w:rFonts w:ascii="Times New Roman" w:hAnsi="Times New Roman" w:cs="Times New Roman"/>
        </w:rPr>
        <w:t>окументации СМСП</w:t>
      </w:r>
    </w:p>
    <w:p w:rsidR="00744657" w:rsidRPr="00B741B4" w:rsidRDefault="001362CF" w:rsidP="00C801C9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5.1. </w:t>
      </w:r>
      <w:r w:rsidR="00744657" w:rsidRPr="00B741B4">
        <w:rPr>
          <w:rFonts w:ascii="Times New Roman" w:hAnsi="Times New Roman" w:cs="Times New Roman"/>
        </w:rPr>
        <w:t xml:space="preserve"> Комиссия рассматривает представленную </w:t>
      </w:r>
      <w:r w:rsidR="001D0478" w:rsidRPr="00B741B4">
        <w:rPr>
          <w:rFonts w:ascii="Times New Roman" w:hAnsi="Times New Roman" w:cs="Times New Roman"/>
        </w:rPr>
        <w:t>СМСП</w:t>
      </w:r>
      <w:r w:rsidR="001D0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Документацию</w:t>
      </w:r>
      <w:r w:rsidR="001D0478" w:rsidRPr="001D0478">
        <w:rPr>
          <w:rFonts w:ascii="Times New Roman" w:hAnsi="Times New Roman" w:cs="Times New Roman"/>
        </w:rPr>
        <w:t xml:space="preserve"> </w:t>
      </w:r>
      <w:r w:rsidR="001D0478">
        <w:rPr>
          <w:rFonts w:ascii="Times New Roman" w:hAnsi="Times New Roman" w:cs="Times New Roman"/>
        </w:rPr>
        <w:t xml:space="preserve">и заслушивает презентацию </w:t>
      </w:r>
      <w:r w:rsidR="001D0478" w:rsidRPr="001D0478">
        <w:rPr>
          <w:rFonts w:ascii="Times New Roman" w:hAnsi="Times New Roman" w:cs="Times New Roman"/>
        </w:rPr>
        <w:t>бизнес-</w:t>
      </w:r>
      <w:r w:rsidR="001D0478" w:rsidRPr="001D0478">
        <w:rPr>
          <w:rFonts w:ascii="Times New Roman" w:hAnsi="Times New Roman" w:cs="Times New Roman"/>
          <w:color w:val="000000"/>
        </w:rPr>
        <w:t>проекта</w:t>
      </w:r>
      <w:r w:rsidR="00A347A5">
        <w:rPr>
          <w:rFonts w:ascii="Times New Roman" w:hAnsi="Times New Roman" w:cs="Times New Roman"/>
          <w:color w:val="000000"/>
        </w:rPr>
        <w:t>,</w:t>
      </w:r>
      <w:r w:rsidR="001D0478" w:rsidRPr="001D0478">
        <w:rPr>
          <w:rFonts w:ascii="Times New Roman" w:hAnsi="Times New Roman" w:cs="Times New Roman"/>
          <w:color w:val="000000"/>
        </w:rPr>
        <w:t xml:space="preserve"> </w:t>
      </w:r>
      <w:r w:rsidR="00744657" w:rsidRPr="00C67210">
        <w:rPr>
          <w:rFonts w:ascii="Times New Roman" w:hAnsi="Times New Roman" w:cs="Times New Roman"/>
        </w:rPr>
        <w:t>использ</w:t>
      </w:r>
      <w:r w:rsidR="00A347A5" w:rsidRPr="00C67210">
        <w:rPr>
          <w:rFonts w:ascii="Times New Roman" w:hAnsi="Times New Roman" w:cs="Times New Roman"/>
        </w:rPr>
        <w:t xml:space="preserve">уя </w:t>
      </w:r>
      <w:r w:rsidR="00744657" w:rsidRPr="00C67210">
        <w:rPr>
          <w:rFonts w:ascii="Times New Roman" w:hAnsi="Times New Roman" w:cs="Times New Roman"/>
        </w:rPr>
        <w:t>бальн</w:t>
      </w:r>
      <w:r w:rsidR="00A347A5" w:rsidRPr="00C67210">
        <w:rPr>
          <w:rFonts w:ascii="Times New Roman" w:hAnsi="Times New Roman" w:cs="Times New Roman"/>
        </w:rPr>
        <w:t>ую</w:t>
      </w:r>
      <w:r w:rsidR="00744657" w:rsidRPr="00C67210">
        <w:rPr>
          <w:rFonts w:ascii="Times New Roman" w:hAnsi="Times New Roman" w:cs="Times New Roman"/>
        </w:rPr>
        <w:t xml:space="preserve"> систем</w:t>
      </w:r>
      <w:r w:rsidR="00A347A5" w:rsidRPr="00C67210">
        <w:rPr>
          <w:rFonts w:ascii="Times New Roman" w:hAnsi="Times New Roman" w:cs="Times New Roman"/>
        </w:rPr>
        <w:t>у</w:t>
      </w:r>
      <w:r w:rsidR="00744657" w:rsidRPr="00C67210">
        <w:rPr>
          <w:rFonts w:ascii="Times New Roman" w:hAnsi="Times New Roman" w:cs="Times New Roman"/>
        </w:rPr>
        <w:t xml:space="preserve"> оценки</w:t>
      </w:r>
      <w:r w:rsidR="00744657" w:rsidRPr="00B741B4">
        <w:rPr>
          <w:rFonts w:ascii="Times New Roman" w:hAnsi="Times New Roman" w:cs="Times New Roman"/>
        </w:rPr>
        <w:t xml:space="preserve"> на основе следующих критериев</w:t>
      </w:r>
      <w:r w:rsidR="001D0478">
        <w:rPr>
          <w:rFonts w:ascii="Times New Roman" w:hAnsi="Times New Roman" w:cs="Times New Roman"/>
        </w:rPr>
        <w:t>.</w:t>
      </w:r>
    </w:p>
    <w:p w:rsidR="001D0478" w:rsidRDefault="00C801C9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744657" w:rsidRPr="00B741B4">
        <w:rPr>
          <w:rFonts w:ascii="Times New Roman" w:hAnsi="Times New Roman" w:cs="Times New Roman"/>
        </w:rPr>
        <w:t xml:space="preserve">.1. </w:t>
      </w:r>
      <w:r w:rsidR="001D0478">
        <w:rPr>
          <w:rFonts w:ascii="Times New Roman" w:hAnsi="Times New Roman" w:cs="Times New Roman"/>
        </w:rPr>
        <w:t xml:space="preserve">Рабочие места с полным рабочим днем, созданные с момента </w:t>
      </w:r>
      <w:r w:rsidR="001D0478" w:rsidRPr="00B741B4">
        <w:rPr>
          <w:rFonts w:ascii="Times New Roman" w:hAnsi="Times New Roman" w:cs="Times New Roman"/>
        </w:rPr>
        <w:t xml:space="preserve">государственной регистрации СМСП и до </w:t>
      </w:r>
      <w:r w:rsidR="002631D8">
        <w:rPr>
          <w:rFonts w:ascii="Times New Roman" w:hAnsi="Times New Roman" w:cs="Times New Roman"/>
        </w:rPr>
        <w:t xml:space="preserve">окончания срока, предусмотренного пунктом </w:t>
      </w:r>
      <w:r w:rsidR="003E1393">
        <w:rPr>
          <w:rFonts w:ascii="Times New Roman" w:hAnsi="Times New Roman" w:cs="Times New Roman"/>
        </w:rPr>
        <w:t>6</w:t>
      </w:r>
      <w:r w:rsidR="002631D8">
        <w:rPr>
          <w:rFonts w:ascii="Times New Roman" w:hAnsi="Times New Roman" w:cs="Times New Roman"/>
        </w:rPr>
        <w:t>.1. настоящего Порядка</w:t>
      </w:r>
      <w:r w:rsidR="001D0478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7"/>
        <w:gridCol w:w="1518"/>
      </w:tblGrid>
      <w:tr w:rsidR="00584D8E" w:rsidRPr="00584D8E" w:rsidTr="00342C58">
        <w:tc>
          <w:tcPr>
            <w:tcW w:w="8046" w:type="dxa"/>
          </w:tcPr>
          <w:p w:rsidR="002631D8" w:rsidRPr="00584D8E" w:rsidRDefault="002631D8" w:rsidP="002631D8">
            <w:pPr>
              <w:pStyle w:val="af1"/>
              <w:spacing w:line="240" w:lineRule="auto"/>
            </w:pPr>
            <w:r w:rsidRPr="00584D8E">
              <w:t xml:space="preserve">менее </w:t>
            </w:r>
            <w:r w:rsidRPr="00584D8E">
              <w:rPr>
                <w:lang w:val="ru-RU"/>
              </w:rPr>
              <w:t>2</w:t>
            </w:r>
            <w:r w:rsidRPr="00584D8E">
              <w:t xml:space="preserve"> рабочих мест</w:t>
            </w:r>
          </w:p>
        </w:tc>
        <w:tc>
          <w:tcPr>
            <w:tcW w:w="1524" w:type="dxa"/>
          </w:tcPr>
          <w:p w:rsidR="002631D8" w:rsidRPr="00584D8E" w:rsidRDefault="002631D8" w:rsidP="002631D8">
            <w:pPr>
              <w:pStyle w:val="af1"/>
              <w:spacing w:line="240" w:lineRule="auto"/>
            </w:pPr>
            <w:r w:rsidRPr="00584D8E">
              <w:t>0 баллов</w:t>
            </w:r>
          </w:p>
        </w:tc>
      </w:tr>
      <w:tr w:rsidR="00584D8E" w:rsidRPr="00584D8E" w:rsidTr="00342C58">
        <w:tc>
          <w:tcPr>
            <w:tcW w:w="8046" w:type="dxa"/>
          </w:tcPr>
          <w:p w:rsidR="002631D8" w:rsidRPr="00584D8E" w:rsidRDefault="002631D8" w:rsidP="002631D8">
            <w:pPr>
              <w:pStyle w:val="af1"/>
              <w:spacing w:line="240" w:lineRule="auto"/>
            </w:pPr>
            <w:r w:rsidRPr="00584D8E">
              <w:t xml:space="preserve">от </w:t>
            </w:r>
            <w:r w:rsidRPr="00584D8E">
              <w:rPr>
                <w:lang w:val="ru-RU"/>
              </w:rPr>
              <w:t>2</w:t>
            </w:r>
            <w:r w:rsidRPr="00584D8E">
              <w:t xml:space="preserve"> до </w:t>
            </w:r>
            <w:r w:rsidRPr="00584D8E">
              <w:rPr>
                <w:lang w:val="ru-RU"/>
              </w:rPr>
              <w:t>4</w:t>
            </w:r>
            <w:r w:rsidRPr="00584D8E">
              <w:t xml:space="preserve"> рабочих мест</w:t>
            </w:r>
          </w:p>
        </w:tc>
        <w:tc>
          <w:tcPr>
            <w:tcW w:w="1524" w:type="dxa"/>
          </w:tcPr>
          <w:p w:rsidR="002631D8" w:rsidRPr="00584D8E" w:rsidRDefault="002631D8" w:rsidP="002631D8">
            <w:pPr>
              <w:pStyle w:val="af1"/>
              <w:spacing w:line="240" w:lineRule="auto"/>
            </w:pPr>
            <w:r w:rsidRPr="00584D8E">
              <w:rPr>
                <w:lang w:val="en-US"/>
              </w:rPr>
              <w:t>2</w:t>
            </w:r>
            <w:r w:rsidRPr="00584D8E">
              <w:t xml:space="preserve"> балла</w:t>
            </w:r>
          </w:p>
        </w:tc>
      </w:tr>
      <w:tr w:rsidR="00584D8E" w:rsidRPr="00584D8E" w:rsidTr="00342C58">
        <w:tc>
          <w:tcPr>
            <w:tcW w:w="8046" w:type="dxa"/>
          </w:tcPr>
          <w:p w:rsidR="002631D8" w:rsidRPr="00584D8E" w:rsidRDefault="002631D8" w:rsidP="002631D8">
            <w:pPr>
              <w:pStyle w:val="af1"/>
              <w:spacing w:line="240" w:lineRule="auto"/>
              <w:rPr>
                <w:lang w:val="ru-RU"/>
              </w:rPr>
            </w:pPr>
            <w:r w:rsidRPr="00584D8E">
              <w:rPr>
                <w:lang w:val="ru-RU"/>
              </w:rPr>
              <w:t>от 5 и более  рабочих мест</w:t>
            </w:r>
          </w:p>
        </w:tc>
        <w:tc>
          <w:tcPr>
            <w:tcW w:w="1524" w:type="dxa"/>
          </w:tcPr>
          <w:p w:rsidR="002631D8" w:rsidRPr="00584D8E" w:rsidRDefault="002631D8" w:rsidP="002631D8">
            <w:pPr>
              <w:pStyle w:val="af1"/>
              <w:spacing w:line="240" w:lineRule="auto"/>
            </w:pPr>
            <w:r w:rsidRPr="00584D8E">
              <w:t>3 балла</w:t>
            </w:r>
          </w:p>
        </w:tc>
      </w:tr>
    </w:tbl>
    <w:p w:rsidR="001E204E" w:rsidRPr="00950576" w:rsidRDefault="001E204E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  <w:r w:rsidRPr="00950576">
        <w:rPr>
          <w:rFonts w:ascii="Times New Roman" w:hAnsi="Times New Roman" w:cs="Times New Roman"/>
        </w:rPr>
        <w:t>Учитывается рабочее место с заработной платой  не ниже прожиточного минимума для трудоспособного населения по Самарской области на момент подачи Документации. Величина прожиточного минимума устанавливается Постановлением Правительства Самарской области.</w:t>
      </w:r>
    </w:p>
    <w:p w:rsidR="00593701" w:rsidRPr="00584D8E" w:rsidRDefault="002631D8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 xml:space="preserve">5.1.2. </w:t>
      </w:r>
      <w:r w:rsidR="00201325" w:rsidRPr="00584D8E">
        <w:rPr>
          <w:rFonts w:ascii="Times New Roman" w:hAnsi="Times New Roman" w:cs="Times New Roman"/>
        </w:rPr>
        <w:t>Один балл присваивается и</w:t>
      </w:r>
      <w:r w:rsidR="00593701" w:rsidRPr="00584D8E">
        <w:rPr>
          <w:rFonts w:ascii="Times New Roman" w:hAnsi="Times New Roman" w:cs="Times New Roman"/>
        </w:rPr>
        <w:t>ндивидуальн</w:t>
      </w:r>
      <w:r w:rsidR="00201325" w:rsidRPr="00584D8E">
        <w:rPr>
          <w:rFonts w:ascii="Times New Roman" w:hAnsi="Times New Roman" w:cs="Times New Roman"/>
        </w:rPr>
        <w:t>ому</w:t>
      </w:r>
      <w:r w:rsidR="00593701" w:rsidRPr="00584D8E">
        <w:rPr>
          <w:rFonts w:ascii="Times New Roman" w:hAnsi="Times New Roman" w:cs="Times New Roman"/>
        </w:rPr>
        <w:t xml:space="preserve"> предпринимател</w:t>
      </w:r>
      <w:r w:rsidR="00201325" w:rsidRPr="00584D8E">
        <w:rPr>
          <w:rFonts w:ascii="Times New Roman" w:hAnsi="Times New Roman" w:cs="Times New Roman"/>
        </w:rPr>
        <w:t>ю или</w:t>
      </w:r>
      <w:r w:rsidR="00593701" w:rsidRPr="00584D8E">
        <w:rPr>
          <w:rFonts w:ascii="Times New Roman" w:hAnsi="Times New Roman" w:cs="Times New Roman"/>
        </w:rPr>
        <w:t xml:space="preserve"> </w:t>
      </w:r>
      <w:r w:rsidR="00201325" w:rsidRPr="00584D8E">
        <w:rPr>
          <w:rFonts w:ascii="Times New Roman" w:hAnsi="Times New Roman" w:cs="Times New Roman"/>
        </w:rPr>
        <w:t xml:space="preserve">юридическому лицу, в составе которого </w:t>
      </w:r>
      <w:r w:rsidR="00593701" w:rsidRPr="00584D8E">
        <w:rPr>
          <w:rFonts w:ascii="Times New Roman" w:hAnsi="Times New Roman" w:cs="Times New Roman"/>
        </w:rPr>
        <w:t xml:space="preserve"> более 50% учредителей</w:t>
      </w:r>
      <w:r w:rsidR="00DF0367" w:rsidRPr="00584D8E">
        <w:rPr>
          <w:rFonts w:ascii="Times New Roman" w:hAnsi="Times New Roman" w:cs="Times New Roman"/>
        </w:rPr>
        <w:t xml:space="preserve"> </w:t>
      </w:r>
      <w:r w:rsidR="00593701" w:rsidRPr="00584D8E">
        <w:rPr>
          <w:rFonts w:ascii="Times New Roman" w:hAnsi="Times New Roman" w:cs="Times New Roman"/>
        </w:rPr>
        <w:t xml:space="preserve">до государственной регистрации относились к одной </w:t>
      </w:r>
      <w:r w:rsidR="00DF0367" w:rsidRPr="00584D8E">
        <w:rPr>
          <w:rFonts w:ascii="Times New Roman" w:hAnsi="Times New Roman" w:cs="Times New Roman"/>
        </w:rPr>
        <w:t>из</w:t>
      </w:r>
      <w:r w:rsidR="00593701" w:rsidRPr="00584D8E">
        <w:rPr>
          <w:rFonts w:ascii="Times New Roman" w:hAnsi="Times New Roman" w:cs="Times New Roman"/>
        </w:rPr>
        <w:t xml:space="preserve"> </w:t>
      </w:r>
      <w:r w:rsidR="00DF0367" w:rsidRPr="00584D8E">
        <w:rPr>
          <w:rFonts w:ascii="Times New Roman" w:hAnsi="Times New Roman" w:cs="Times New Roman"/>
        </w:rPr>
        <w:t xml:space="preserve">следующих </w:t>
      </w:r>
      <w:r w:rsidR="00593701" w:rsidRPr="00584D8E">
        <w:rPr>
          <w:rFonts w:ascii="Times New Roman" w:hAnsi="Times New Roman" w:cs="Times New Roman"/>
        </w:rPr>
        <w:t>приоритетн</w:t>
      </w:r>
      <w:r w:rsidR="00DF0367" w:rsidRPr="00584D8E">
        <w:rPr>
          <w:rFonts w:ascii="Times New Roman" w:hAnsi="Times New Roman" w:cs="Times New Roman"/>
        </w:rPr>
        <w:t>ых</w:t>
      </w:r>
      <w:r w:rsidR="00593701" w:rsidRPr="00584D8E">
        <w:rPr>
          <w:rFonts w:ascii="Times New Roman" w:hAnsi="Times New Roman" w:cs="Times New Roman"/>
        </w:rPr>
        <w:t xml:space="preserve"> целев</w:t>
      </w:r>
      <w:r w:rsidR="00DF0367" w:rsidRPr="00584D8E">
        <w:rPr>
          <w:rFonts w:ascii="Times New Roman" w:hAnsi="Times New Roman" w:cs="Times New Roman"/>
        </w:rPr>
        <w:t>ых</w:t>
      </w:r>
      <w:r w:rsidR="00593701" w:rsidRPr="00584D8E">
        <w:rPr>
          <w:rFonts w:ascii="Times New Roman" w:hAnsi="Times New Roman" w:cs="Times New Roman"/>
        </w:rPr>
        <w:t xml:space="preserve"> групп:</w:t>
      </w:r>
    </w:p>
    <w:p w:rsidR="009527F1" w:rsidRPr="00584D8E" w:rsidRDefault="009527F1" w:rsidP="009527F1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- безработные граждане, зарегистрированные в установленном порядке и состоявшие на учете в</w:t>
      </w:r>
      <w:r w:rsidR="00604594" w:rsidRPr="00584D8E">
        <w:rPr>
          <w:rFonts w:ascii="Times New Roman" w:hAnsi="Times New Roman" w:cs="Times New Roman"/>
        </w:rPr>
        <w:t xml:space="preserve"> Центре занятости населения городского округа Тольятти</w:t>
      </w:r>
      <w:r w:rsidRPr="00584D8E">
        <w:rPr>
          <w:rFonts w:ascii="Times New Roman" w:hAnsi="Times New Roman" w:cs="Times New Roman"/>
        </w:rPr>
        <w:t>;</w:t>
      </w:r>
    </w:p>
    <w:p w:rsidR="009527F1" w:rsidRPr="00584D8E" w:rsidRDefault="009527F1" w:rsidP="009527F1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- физические лица в возрасте до 30 лет (включительно)</w:t>
      </w:r>
      <w:r w:rsidR="00DF0367" w:rsidRPr="00584D8E">
        <w:rPr>
          <w:rFonts w:ascii="Times New Roman" w:hAnsi="Times New Roman" w:cs="Times New Roman"/>
        </w:rPr>
        <w:t>.</w:t>
      </w:r>
    </w:p>
    <w:p w:rsidR="009527F1" w:rsidRPr="00584D8E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5.1.3. Соответствие (несоответствие) изложения бизнес-проекта представленной Документации, а также полнота, качество описания и проработки  </w:t>
      </w:r>
      <w:r w:rsidR="00B2348F" w:rsidRPr="00584D8E">
        <w:rPr>
          <w:lang w:val="ru-RU"/>
        </w:rPr>
        <w:t>бизнес-проекта</w:t>
      </w:r>
      <w:r w:rsidRPr="00584D8E">
        <w:rPr>
          <w:lang w:val="ru-RU"/>
        </w:rPr>
        <w:t xml:space="preserve">, а именно: </w:t>
      </w:r>
    </w:p>
    <w:p w:rsidR="009527F1" w:rsidRPr="00584D8E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качество описания преимуществ продукции, работ, услуг в сравнении  с существующими аналогами (конкурентами);</w:t>
      </w:r>
    </w:p>
    <w:p w:rsidR="009527F1" w:rsidRPr="00584D8E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- наличие </w:t>
      </w:r>
      <w:r w:rsidR="002A17EA" w:rsidRPr="00584D8E">
        <w:rPr>
          <w:lang w:val="ru-RU"/>
        </w:rPr>
        <w:t xml:space="preserve">в </w:t>
      </w:r>
      <w:r w:rsidR="00B2348F" w:rsidRPr="00584D8E">
        <w:rPr>
          <w:lang w:val="ru-RU"/>
        </w:rPr>
        <w:t>бизнес-проект</w:t>
      </w:r>
      <w:r w:rsidR="002A17EA" w:rsidRPr="00584D8E">
        <w:rPr>
          <w:lang w:val="ru-RU"/>
        </w:rPr>
        <w:t>е</w:t>
      </w:r>
      <w:r w:rsidR="00B2348F" w:rsidRPr="00584D8E">
        <w:rPr>
          <w:lang w:val="ru-RU"/>
        </w:rPr>
        <w:t xml:space="preserve"> </w:t>
      </w:r>
      <w:r w:rsidRPr="00584D8E">
        <w:rPr>
          <w:lang w:val="ru-RU"/>
        </w:rPr>
        <w:t>бюджетной и социальной эффективности;</w:t>
      </w:r>
    </w:p>
    <w:p w:rsidR="009527F1" w:rsidRPr="00584D8E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- качество проработки </w:t>
      </w:r>
      <w:r w:rsidR="00B2348F" w:rsidRPr="00584D8E">
        <w:rPr>
          <w:lang w:val="ru-RU"/>
        </w:rPr>
        <w:t>маркетинговой, производственной и финансовой стратегий развития СМСП - заявителя</w:t>
      </w:r>
      <w:r w:rsidRPr="00584D8E">
        <w:rPr>
          <w:lang w:val="ru-RU"/>
        </w:rPr>
        <w:t>;</w:t>
      </w:r>
    </w:p>
    <w:p w:rsidR="00B2348F" w:rsidRPr="00584D8E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прогнозируемые изменения финансовых результатов и количества рабочих мест СМСП – заявителя</w:t>
      </w:r>
      <w:r w:rsidR="00B2348F" w:rsidRPr="00584D8E">
        <w:rPr>
          <w:lang w:val="ru-RU"/>
        </w:rPr>
        <w:t>;</w:t>
      </w:r>
    </w:p>
    <w:p w:rsidR="00B2348F" w:rsidRPr="00584D8E" w:rsidRDefault="00B2348F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срок окупаемости бизнес-проекта;</w:t>
      </w:r>
    </w:p>
    <w:p w:rsidR="009527F1" w:rsidRPr="00584D8E" w:rsidRDefault="00B2348F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 готовность проекта к внедрению</w:t>
      </w:r>
      <w:r w:rsidR="009527F1" w:rsidRPr="00584D8E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  <w:gridCol w:w="1713"/>
      </w:tblGrid>
      <w:tr w:rsidR="00584D8E" w:rsidRPr="00584D8E" w:rsidTr="00342C58">
        <w:tc>
          <w:tcPr>
            <w:tcW w:w="7848" w:type="dxa"/>
          </w:tcPr>
          <w:p w:rsidR="009527F1" w:rsidRPr="00584D8E" w:rsidRDefault="009527F1" w:rsidP="00AB31CB">
            <w:pPr>
              <w:pStyle w:val="af1"/>
              <w:spacing w:line="240" w:lineRule="auto"/>
            </w:pPr>
            <w:r w:rsidRPr="00584D8E">
              <w:t>соответствие</w:t>
            </w:r>
          </w:p>
        </w:tc>
        <w:tc>
          <w:tcPr>
            <w:tcW w:w="1722" w:type="dxa"/>
          </w:tcPr>
          <w:p w:rsidR="009527F1" w:rsidRPr="00584D8E" w:rsidRDefault="009527F1" w:rsidP="002E2068">
            <w:pPr>
              <w:pStyle w:val="af1"/>
              <w:spacing w:line="240" w:lineRule="auto"/>
            </w:pPr>
            <w:r w:rsidRPr="00584D8E">
              <w:t>1</w:t>
            </w:r>
            <w:r w:rsidR="002E2068" w:rsidRPr="00584D8E">
              <w:rPr>
                <w:lang w:val="ru-RU"/>
              </w:rPr>
              <w:t>0</w:t>
            </w:r>
            <w:r w:rsidRPr="00584D8E">
              <w:t xml:space="preserve"> баллов</w:t>
            </w:r>
          </w:p>
        </w:tc>
      </w:tr>
      <w:tr w:rsidR="00584D8E" w:rsidRPr="00584D8E" w:rsidTr="00342C58">
        <w:tc>
          <w:tcPr>
            <w:tcW w:w="7848" w:type="dxa"/>
          </w:tcPr>
          <w:p w:rsidR="009527F1" w:rsidRPr="00584D8E" w:rsidRDefault="009527F1" w:rsidP="00AB31CB">
            <w:pPr>
              <w:pStyle w:val="af1"/>
              <w:spacing w:line="240" w:lineRule="auto"/>
            </w:pPr>
            <w:r w:rsidRPr="00584D8E">
              <w:t>несоответствие</w:t>
            </w:r>
          </w:p>
        </w:tc>
        <w:tc>
          <w:tcPr>
            <w:tcW w:w="1722" w:type="dxa"/>
          </w:tcPr>
          <w:p w:rsidR="009527F1" w:rsidRPr="00584D8E" w:rsidRDefault="009527F1" w:rsidP="00AB31CB">
            <w:pPr>
              <w:pStyle w:val="af1"/>
              <w:spacing w:line="240" w:lineRule="auto"/>
            </w:pPr>
            <w:r w:rsidRPr="00584D8E">
              <w:t>0 баллов</w:t>
            </w:r>
          </w:p>
        </w:tc>
      </w:tr>
    </w:tbl>
    <w:p w:rsidR="009527F1" w:rsidRPr="00950576" w:rsidRDefault="009527F1" w:rsidP="00AB31CB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Баллы по </w:t>
      </w:r>
      <w:r w:rsidRPr="00950576">
        <w:rPr>
          <w:lang w:val="ru-RU"/>
        </w:rPr>
        <w:t>критери</w:t>
      </w:r>
      <w:r w:rsidR="001D3DFD" w:rsidRPr="00950576">
        <w:rPr>
          <w:lang w:val="ru-RU"/>
        </w:rPr>
        <w:t>ям</w:t>
      </w:r>
      <w:r w:rsidRPr="00950576">
        <w:rPr>
          <w:lang w:val="ru-RU"/>
        </w:rPr>
        <w:t>, указанн</w:t>
      </w:r>
      <w:r w:rsidR="001D3DFD" w:rsidRPr="00950576">
        <w:rPr>
          <w:lang w:val="ru-RU"/>
        </w:rPr>
        <w:t>ым в пункте 5.1</w:t>
      </w:r>
      <w:r w:rsidRPr="00950576">
        <w:rPr>
          <w:lang w:val="ru-RU"/>
        </w:rPr>
        <w:t xml:space="preserve"> настоящего Порядка присваиваются по большинству голосов членов Комиссии.</w:t>
      </w:r>
    </w:p>
    <w:p w:rsidR="00744657" w:rsidRPr="00584D8E" w:rsidRDefault="00744657" w:rsidP="00B2348F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5.</w:t>
      </w:r>
      <w:r w:rsidR="00B2348F" w:rsidRPr="00584D8E">
        <w:rPr>
          <w:rFonts w:ascii="Times New Roman" w:hAnsi="Times New Roman" w:cs="Times New Roman"/>
        </w:rPr>
        <w:t>2</w:t>
      </w:r>
      <w:r w:rsidRPr="00584D8E">
        <w:rPr>
          <w:rFonts w:ascii="Times New Roman" w:hAnsi="Times New Roman" w:cs="Times New Roman"/>
        </w:rPr>
        <w:t>.</w:t>
      </w:r>
      <w:r w:rsidRPr="00584D8E">
        <w:t xml:space="preserve"> </w:t>
      </w:r>
      <w:r w:rsidRPr="00584D8E">
        <w:rPr>
          <w:rFonts w:ascii="Times New Roman" w:hAnsi="Times New Roman" w:cs="Times New Roman"/>
        </w:rPr>
        <w:t>Оценка Документации по критерию, указанному в</w:t>
      </w:r>
      <w:r w:rsidR="00014947" w:rsidRPr="00584D8E">
        <w:rPr>
          <w:rFonts w:ascii="Times New Roman" w:hAnsi="Times New Roman" w:cs="Times New Roman"/>
        </w:rPr>
        <w:t xml:space="preserve"> </w:t>
      </w:r>
      <w:r w:rsidR="00880FB1" w:rsidRPr="00584D8E">
        <w:rPr>
          <w:rFonts w:ascii="Times New Roman" w:hAnsi="Times New Roman" w:cs="Times New Roman"/>
        </w:rPr>
        <w:t>пункте 5.1</w:t>
      </w:r>
      <w:r w:rsidR="008912FC" w:rsidRPr="00584D8E">
        <w:rPr>
          <w:rFonts w:ascii="Times New Roman" w:hAnsi="Times New Roman" w:cs="Times New Roman"/>
        </w:rPr>
        <w:t xml:space="preserve">.1 настоящего </w:t>
      </w:r>
      <w:r w:rsidR="00DE30EB" w:rsidRPr="00584D8E">
        <w:rPr>
          <w:rFonts w:ascii="Times New Roman" w:hAnsi="Times New Roman" w:cs="Times New Roman"/>
        </w:rPr>
        <w:t>Порядка</w:t>
      </w:r>
      <w:r w:rsidRPr="00584D8E">
        <w:rPr>
          <w:rFonts w:ascii="Times New Roman" w:hAnsi="Times New Roman" w:cs="Times New Roman"/>
        </w:rPr>
        <w:t xml:space="preserve"> проводится на основании показа</w:t>
      </w:r>
      <w:r w:rsidR="00DE7793" w:rsidRPr="00584D8E">
        <w:rPr>
          <w:rFonts w:ascii="Times New Roman" w:hAnsi="Times New Roman" w:cs="Times New Roman"/>
        </w:rPr>
        <w:t>телей, заявленных</w:t>
      </w:r>
      <w:r w:rsidR="008912FC" w:rsidRPr="00584D8E">
        <w:rPr>
          <w:rFonts w:ascii="Times New Roman" w:hAnsi="Times New Roman" w:cs="Times New Roman"/>
        </w:rPr>
        <w:t xml:space="preserve"> СМСП в</w:t>
      </w:r>
      <w:r w:rsidR="0048166B" w:rsidRPr="00584D8E">
        <w:rPr>
          <w:rFonts w:ascii="Times New Roman" w:hAnsi="Times New Roman" w:cs="Times New Roman"/>
        </w:rPr>
        <w:t xml:space="preserve"> биз</w:t>
      </w:r>
      <w:r w:rsidR="00F14F5D" w:rsidRPr="00584D8E">
        <w:rPr>
          <w:rFonts w:ascii="Times New Roman" w:hAnsi="Times New Roman" w:cs="Times New Roman"/>
        </w:rPr>
        <w:t>нес-п</w:t>
      </w:r>
      <w:r w:rsidR="00B2348F" w:rsidRPr="00584D8E">
        <w:rPr>
          <w:rFonts w:ascii="Times New Roman" w:hAnsi="Times New Roman" w:cs="Times New Roman"/>
        </w:rPr>
        <w:t>роекте</w:t>
      </w:r>
      <w:r w:rsidR="006D65D6" w:rsidRPr="00584D8E">
        <w:rPr>
          <w:rFonts w:ascii="Times New Roman" w:hAnsi="Times New Roman" w:cs="Times New Roman"/>
        </w:rPr>
        <w:t xml:space="preserve">. </w:t>
      </w:r>
    </w:p>
    <w:p w:rsidR="00744657" w:rsidRPr="00584D8E" w:rsidRDefault="00744657" w:rsidP="00AB31CB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Оценка Документации по критерию, указанному в</w:t>
      </w:r>
      <w:r w:rsidR="00DE7793" w:rsidRPr="00584D8E">
        <w:rPr>
          <w:rFonts w:ascii="Times New Roman" w:hAnsi="Times New Roman" w:cs="Times New Roman"/>
        </w:rPr>
        <w:t xml:space="preserve"> пункте 5.</w:t>
      </w:r>
      <w:r w:rsidR="00880FB1" w:rsidRPr="00584D8E">
        <w:rPr>
          <w:rFonts w:ascii="Times New Roman" w:hAnsi="Times New Roman" w:cs="Times New Roman"/>
        </w:rPr>
        <w:t>1</w:t>
      </w:r>
      <w:r w:rsidR="00DE7793" w:rsidRPr="00584D8E">
        <w:rPr>
          <w:rFonts w:ascii="Times New Roman" w:hAnsi="Times New Roman" w:cs="Times New Roman"/>
        </w:rPr>
        <w:t xml:space="preserve">.2 настоящего </w:t>
      </w:r>
      <w:r w:rsidR="00DE30EB" w:rsidRPr="00584D8E">
        <w:rPr>
          <w:rFonts w:ascii="Times New Roman" w:hAnsi="Times New Roman" w:cs="Times New Roman"/>
        </w:rPr>
        <w:t>Порядка</w:t>
      </w:r>
      <w:r w:rsidRPr="00584D8E">
        <w:rPr>
          <w:rFonts w:ascii="Times New Roman" w:hAnsi="Times New Roman" w:cs="Times New Roman"/>
        </w:rPr>
        <w:t xml:space="preserve">, проводится на основании подтверждающих документов, </w:t>
      </w:r>
      <w:r w:rsidR="008D40D7" w:rsidRPr="00584D8E">
        <w:rPr>
          <w:rFonts w:ascii="Times New Roman" w:hAnsi="Times New Roman" w:cs="Times New Roman"/>
        </w:rPr>
        <w:t>указанных в</w:t>
      </w:r>
      <w:r w:rsidRPr="00584D8E">
        <w:rPr>
          <w:rFonts w:ascii="Times New Roman" w:hAnsi="Times New Roman" w:cs="Times New Roman"/>
        </w:rPr>
        <w:t xml:space="preserve"> пункт</w:t>
      </w:r>
      <w:r w:rsidR="008D40D7" w:rsidRPr="00584D8E">
        <w:rPr>
          <w:rFonts w:ascii="Times New Roman" w:hAnsi="Times New Roman" w:cs="Times New Roman"/>
        </w:rPr>
        <w:t>ах</w:t>
      </w:r>
      <w:r w:rsidRPr="00584D8E">
        <w:rPr>
          <w:rFonts w:ascii="Times New Roman" w:hAnsi="Times New Roman" w:cs="Times New Roman"/>
        </w:rPr>
        <w:t xml:space="preserve"> 4.</w:t>
      </w:r>
      <w:r w:rsidR="00880FB1" w:rsidRPr="00584D8E">
        <w:rPr>
          <w:rFonts w:ascii="Times New Roman" w:hAnsi="Times New Roman" w:cs="Times New Roman"/>
        </w:rPr>
        <w:t>1.</w:t>
      </w:r>
      <w:r w:rsidR="008B4776" w:rsidRPr="00584D8E">
        <w:rPr>
          <w:rFonts w:ascii="Times New Roman" w:hAnsi="Times New Roman" w:cs="Times New Roman"/>
        </w:rPr>
        <w:t>9</w:t>
      </w:r>
      <w:r w:rsidR="00AB31CB" w:rsidRPr="00584D8E">
        <w:rPr>
          <w:rFonts w:ascii="Times New Roman" w:hAnsi="Times New Roman" w:cs="Times New Roman"/>
        </w:rPr>
        <w:t>, 4.1.1</w:t>
      </w:r>
      <w:r w:rsidR="008B4776" w:rsidRPr="00584D8E">
        <w:rPr>
          <w:rFonts w:ascii="Times New Roman" w:hAnsi="Times New Roman" w:cs="Times New Roman"/>
        </w:rPr>
        <w:t>2</w:t>
      </w:r>
      <w:r w:rsidR="00AB31CB" w:rsidRPr="00584D8E">
        <w:rPr>
          <w:rFonts w:ascii="Times New Roman" w:hAnsi="Times New Roman" w:cs="Times New Roman"/>
        </w:rPr>
        <w:t xml:space="preserve"> </w:t>
      </w:r>
      <w:r w:rsidR="00DE7793" w:rsidRPr="00584D8E">
        <w:rPr>
          <w:rFonts w:ascii="Times New Roman" w:hAnsi="Times New Roman" w:cs="Times New Roman"/>
        </w:rPr>
        <w:t xml:space="preserve"> настоящего </w:t>
      </w:r>
      <w:r w:rsidR="00DE30EB" w:rsidRPr="00584D8E">
        <w:rPr>
          <w:rFonts w:ascii="Times New Roman" w:hAnsi="Times New Roman" w:cs="Times New Roman"/>
        </w:rPr>
        <w:t>Порядка</w:t>
      </w:r>
      <w:r w:rsidRPr="00584D8E">
        <w:rPr>
          <w:rFonts w:ascii="Times New Roman" w:hAnsi="Times New Roman" w:cs="Times New Roman"/>
        </w:rPr>
        <w:t>.</w:t>
      </w:r>
    </w:p>
    <w:p w:rsidR="003144FA" w:rsidRPr="00584D8E" w:rsidRDefault="0016679D" w:rsidP="003144FA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5.</w:t>
      </w:r>
      <w:r w:rsidR="00CD277A" w:rsidRPr="00584D8E">
        <w:rPr>
          <w:rFonts w:ascii="Times New Roman" w:hAnsi="Times New Roman" w:cs="Times New Roman"/>
        </w:rPr>
        <w:t>3</w:t>
      </w:r>
      <w:r w:rsidRPr="00584D8E">
        <w:rPr>
          <w:rFonts w:ascii="Times New Roman" w:hAnsi="Times New Roman" w:cs="Times New Roman"/>
        </w:rPr>
        <w:t xml:space="preserve">. </w:t>
      </w:r>
      <w:r w:rsidR="003144FA" w:rsidRPr="00584D8E">
        <w:rPr>
          <w:rFonts w:ascii="Times New Roman" w:hAnsi="Times New Roman" w:cs="Times New Roman"/>
        </w:rPr>
        <w:t>Минимальное количество баллов для включения в список победителей Отбора - 12 и более баллов.</w:t>
      </w:r>
    </w:p>
    <w:p w:rsidR="00331500" w:rsidRPr="00584D8E" w:rsidRDefault="002B730C" w:rsidP="00331500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 xml:space="preserve">Победители Отбора </w:t>
      </w:r>
      <w:r w:rsidR="00331500" w:rsidRPr="00584D8E">
        <w:rPr>
          <w:rFonts w:ascii="Times New Roman" w:hAnsi="Times New Roman" w:cs="Times New Roman"/>
        </w:rPr>
        <w:t xml:space="preserve">определяются </w:t>
      </w:r>
      <w:r w:rsidRPr="00584D8E">
        <w:rPr>
          <w:rFonts w:ascii="Times New Roman" w:hAnsi="Times New Roman" w:cs="Times New Roman"/>
        </w:rPr>
        <w:t xml:space="preserve">Комиссией </w:t>
      </w:r>
      <w:r w:rsidR="00331500" w:rsidRPr="00584D8E">
        <w:rPr>
          <w:rFonts w:ascii="Times New Roman" w:hAnsi="Times New Roman" w:cs="Times New Roman"/>
        </w:rPr>
        <w:t>на основании составленного рейтинга путем ранжирования СМСП в зависимости от суммы баллов, выставленных по каждому из критериев – от максимального к минимальному.</w:t>
      </w:r>
    </w:p>
    <w:p w:rsidR="0075611F" w:rsidRPr="00584D8E" w:rsidRDefault="0075611F" w:rsidP="00AB4EB6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 xml:space="preserve">При равном </w:t>
      </w:r>
      <w:r w:rsidR="00531DFF" w:rsidRPr="00584D8E">
        <w:rPr>
          <w:rFonts w:ascii="Times New Roman" w:hAnsi="Times New Roman" w:cs="Times New Roman"/>
        </w:rPr>
        <w:t>количестве баллов, победителем О</w:t>
      </w:r>
      <w:r w:rsidRPr="00584D8E">
        <w:rPr>
          <w:rFonts w:ascii="Times New Roman" w:hAnsi="Times New Roman" w:cs="Times New Roman"/>
        </w:rPr>
        <w:t>тбора признается</w:t>
      </w:r>
      <w:r w:rsidR="006302B6" w:rsidRPr="00584D8E">
        <w:rPr>
          <w:rFonts w:ascii="Times New Roman" w:hAnsi="Times New Roman" w:cs="Times New Roman"/>
        </w:rPr>
        <w:t xml:space="preserve"> </w:t>
      </w:r>
      <w:r w:rsidRPr="00584D8E">
        <w:rPr>
          <w:rFonts w:ascii="Times New Roman" w:hAnsi="Times New Roman" w:cs="Times New Roman"/>
        </w:rPr>
        <w:t>СМСП, чья Документация представлена и зарегистрирована Департаментом в журнале регистрации раньше по дате и времени.</w:t>
      </w:r>
    </w:p>
    <w:p w:rsidR="00CD277A" w:rsidRPr="00584D8E" w:rsidRDefault="00DE30EB" w:rsidP="00DE30EB">
      <w:pPr>
        <w:shd w:val="clear" w:color="auto" w:fill="FFFFFF"/>
        <w:spacing w:line="240" w:lineRule="auto"/>
        <w:ind w:right="10" w:firstLine="720"/>
        <w:rPr>
          <w:lang w:val="ru-RU"/>
        </w:rPr>
      </w:pPr>
      <w:r w:rsidRPr="00584D8E">
        <w:rPr>
          <w:spacing w:val="-12"/>
          <w:lang w:val="ru-RU"/>
        </w:rPr>
        <w:t>5</w:t>
      </w:r>
      <w:r w:rsidR="00F62087" w:rsidRPr="00584D8E">
        <w:rPr>
          <w:spacing w:val="-12"/>
          <w:lang w:val="ru-RU"/>
        </w:rPr>
        <w:t>.</w:t>
      </w:r>
      <w:r w:rsidR="00CD277A" w:rsidRPr="00584D8E">
        <w:rPr>
          <w:spacing w:val="-12"/>
          <w:lang w:val="ru-RU"/>
        </w:rPr>
        <w:t>4</w:t>
      </w:r>
      <w:r w:rsidR="00F62087" w:rsidRPr="00584D8E">
        <w:rPr>
          <w:spacing w:val="-12"/>
          <w:lang w:val="ru-RU"/>
        </w:rPr>
        <w:t xml:space="preserve">. </w:t>
      </w:r>
      <w:r w:rsidR="00F62087" w:rsidRPr="00584D8E">
        <w:rPr>
          <w:lang w:val="ru-RU"/>
        </w:rPr>
        <w:t xml:space="preserve">Комиссия на основании </w:t>
      </w:r>
      <w:r w:rsidR="00CD277A" w:rsidRPr="00584D8E">
        <w:rPr>
          <w:lang w:val="ru-RU"/>
        </w:rPr>
        <w:t xml:space="preserve">оценки </w:t>
      </w:r>
      <w:r w:rsidR="00F62087" w:rsidRPr="00584D8E">
        <w:rPr>
          <w:lang w:val="ru-RU"/>
        </w:rPr>
        <w:t>Документации</w:t>
      </w:r>
      <w:r w:rsidR="00CD277A" w:rsidRPr="00584D8E">
        <w:rPr>
          <w:lang w:val="ru-RU"/>
        </w:rPr>
        <w:t xml:space="preserve"> СМСП и </w:t>
      </w:r>
      <w:r w:rsidR="00F62087" w:rsidRPr="00584D8E">
        <w:rPr>
          <w:lang w:val="ru-RU"/>
        </w:rPr>
        <w:t>презентации бизнес-п</w:t>
      </w:r>
      <w:r w:rsidR="00CD277A" w:rsidRPr="00584D8E">
        <w:rPr>
          <w:lang w:val="ru-RU"/>
        </w:rPr>
        <w:t xml:space="preserve">роекта решает следующие вопросы: </w:t>
      </w:r>
    </w:p>
    <w:p w:rsidR="00CD277A" w:rsidRPr="00584D8E" w:rsidRDefault="00CD277A" w:rsidP="00CD277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5.4.1. О включении СМСП в список победителей Отбора;</w:t>
      </w:r>
    </w:p>
    <w:p w:rsidR="00CD277A" w:rsidRPr="00584D8E" w:rsidRDefault="00CD277A" w:rsidP="00CD277A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5.4.2. Об отказе во включении СМСП в список победителей Отбора.</w:t>
      </w:r>
    </w:p>
    <w:p w:rsidR="00086CD8" w:rsidRPr="00584D8E" w:rsidRDefault="00CD277A" w:rsidP="00CD277A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lastRenderedPageBreak/>
        <w:t xml:space="preserve">5.5. Комиссия принимает решение об отказе во включении СМСП в список победителей Отбора в </w:t>
      </w:r>
      <w:r w:rsidR="00086CD8" w:rsidRPr="00584D8E">
        <w:rPr>
          <w:lang w:val="ru-RU"/>
        </w:rPr>
        <w:t xml:space="preserve">следующих </w:t>
      </w:r>
      <w:r w:rsidRPr="00584D8E">
        <w:rPr>
          <w:lang w:val="ru-RU"/>
        </w:rPr>
        <w:t>случа</w:t>
      </w:r>
      <w:r w:rsidR="00086CD8" w:rsidRPr="00584D8E">
        <w:rPr>
          <w:lang w:val="ru-RU"/>
        </w:rPr>
        <w:t>ях:</w:t>
      </w:r>
    </w:p>
    <w:p w:rsidR="00CD277A" w:rsidRPr="00584D8E" w:rsidRDefault="00086CD8" w:rsidP="00CD277A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5.5.1. </w:t>
      </w:r>
      <w:r w:rsidR="00CD277A" w:rsidRPr="00584D8E">
        <w:rPr>
          <w:lang w:val="ru-RU"/>
        </w:rPr>
        <w:t>СМСП набрал менее 1</w:t>
      </w:r>
      <w:r w:rsidR="003144FA" w:rsidRPr="00584D8E">
        <w:rPr>
          <w:lang w:val="ru-RU"/>
        </w:rPr>
        <w:t>2</w:t>
      </w:r>
      <w:r w:rsidR="00CD277A" w:rsidRPr="00584D8E">
        <w:rPr>
          <w:lang w:val="ru-RU"/>
        </w:rPr>
        <w:t xml:space="preserve"> баллов.</w:t>
      </w:r>
    </w:p>
    <w:p w:rsidR="00086CD8" w:rsidRPr="00993910" w:rsidRDefault="00086CD8" w:rsidP="00CD277A">
      <w:pPr>
        <w:shd w:val="clear" w:color="auto" w:fill="FFFFFF"/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5.5.2. СМСП предоставлены недостоверные сведения.</w:t>
      </w:r>
    </w:p>
    <w:p w:rsidR="00837493" w:rsidRPr="00950576" w:rsidRDefault="00837493" w:rsidP="00CD277A">
      <w:pPr>
        <w:shd w:val="clear" w:color="auto" w:fill="FFFFFF"/>
        <w:spacing w:line="240" w:lineRule="auto"/>
        <w:ind w:firstLine="720"/>
        <w:rPr>
          <w:lang w:val="ru-RU"/>
        </w:rPr>
      </w:pPr>
      <w:r w:rsidRPr="00950576">
        <w:rPr>
          <w:lang w:val="ru-RU"/>
        </w:rPr>
        <w:t>5.5.3. Отсутствие бюджетных ассигнований и доведенных лимитов бюджетных обязательств, предусмотренных на эти цели.</w:t>
      </w:r>
    </w:p>
    <w:p w:rsidR="00CD277A" w:rsidRPr="00584D8E" w:rsidRDefault="00CD277A" w:rsidP="00CD277A">
      <w:pPr>
        <w:spacing w:line="240" w:lineRule="auto"/>
        <w:ind w:firstLine="709"/>
        <w:rPr>
          <w:bCs/>
          <w:lang w:val="ru-RU"/>
        </w:rPr>
      </w:pPr>
      <w:r w:rsidRPr="00584D8E">
        <w:rPr>
          <w:lang w:val="ru-RU"/>
        </w:rPr>
        <w:t xml:space="preserve">5.6. </w:t>
      </w:r>
      <w:r w:rsidRPr="00584D8E">
        <w:rPr>
          <w:bCs/>
          <w:lang w:val="ru-RU"/>
        </w:rPr>
        <w:t xml:space="preserve">Департамент в течение </w:t>
      </w:r>
      <w:r w:rsidR="001A072D" w:rsidRPr="00584D8E">
        <w:rPr>
          <w:bCs/>
          <w:lang w:val="ru-RU"/>
        </w:rPr>
        <w:t>5</w:t>
      </w:r>
      <w:r w:rsidRPr="00584D8E">
        <w:rPr>
          <w:bCs/>
          <w:lang w:val="ru-RU"/>
        </w:rPr>
        <w:t xml:space="preserve"> рабочих дней со дня </w:t>
      </w:r>
      <w:r w:rsidR="00EF139E" w:rsidRPr="00584D8E">
        <w:rPr>
          <w:bCs/>
          <w:lang w:val="ru-RU"/>
        </w:rPr>
        <w:t xml:space="preserve">заседания Комиссии </w:t>
      </w:r>
      <w:r w:rsidRPr="00584D8E">
        <w:rPr>
          <w:bCs/>
          <w:lang w:val="ru-RU"/>
        </w:rPr>
        <w:t xml:space="preserve">размещает в </w:t>
      </w:r>
      <w:r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Pr="00584D8E">
        <w:rPr>
          <w:lang w:val="ru-RU"/>
        </w:rPr>
        <w:t>мэрии городского округа Тольятти</w:t>
      </w:r>
      <w:r w:rsidRPr="00584D8E">
        <w:rPr>
          <w:bCs/>
          <w:lang w:val="ru-RU"/>
        </w:rPr>
        <w:t xml:space="preserve"> </w:t>
      </w:r>
      <w:r w:rsidRPr="00584D8E">
        <w:rPr>
          <w:lang w:val="ru-RU"/>
        </w:rPr>
        <w:t>(</w:t>
      </w:r>
      <w:r w:rsidRPr="00584D8E">
        <w:rPr>
          <w:lang w:val="en-US"/>
        </w:rPr>
        <w:t>tgl</w:t>
      </w:r>
      <w:r w:rsidRPr="00584D8E">
        <w:rPr>
          <w:lang w:val="ru-RU"/>
        </w:rPr>
        <w:t>.</w:t>
      </w:r>
      <w:r w:rsidRPr="00584D8E">
        <w:rPr>
          <w:lang w:val="en-US"/>
        </w:rPr>
        <w:t>ru</w:t>
      </w:r>
      <w:r w:rsidRPr="00584D8E">
        <w:rPr>
          <w:lang w:val="ru-RU"/>
        </w:rPr>
        <w:t xml:space="preserve">) </w:t>
      </w:r>
      <w:r w:rsidR="00FD3F82" w:rsidRPr="00584D8E">
        <w:rPr>
          <w:lang w:val="ru-RU"/>
        </w:rPr>
        <w:t xml:space="preserve">информацию о </w:t>
      </w:r>
      <w:r w:rsidRPr="00584D8E">
        <w:rPr>
          <w:lang w:val="ru-RU"/>
        </w:rPr>
        <w:t>победител</w:t>
      </w:r>
      <w:r w:rsidR="00FD3F82" w:rsidRPr="00584D8E">
        <w:rPr>
          <w:lang w:val="ru-RU"/>
        </w:rPr>
        <w:t>ях</w:t>
      </w:r>
      <w:r w:rsidRPr="00584D8E">
        <w:rPr>
          <w:lang w:val="ru-RU"/>
        </w:rPr>
        <w:t xml:space="preserve"> Отбора, информацию об отказе во включении в список победителей Отбора. </w:t>
      </w:r>
      <w:r w:rsidRPr="00584D8E">
        <w:rPr>
          <w:bCs/>
          <w:lang w:val="ru-RU"/>
        </w:rPr>
        <w:t xml:space="preserve"> </w:t>
      </w:r>
    </w:p>
    <w:p w:rsidR="00674211" w:rsidRPr="00584D8E" w:rsidRDefault="00674211" w:rsidP="00AB4EB6">
      <w:pPr>
        <w:pStyle w:val="ConsPlusNormal"/>
        <w:spacing w:line="240" w:lineRule="auto"/>
        <w:ind w:firstLine="708"/>
        <w:rPr>
          <w:rFonts w:ascii="Times New Roman" w:hAnsi="Times New Roman" w:cs="Times New Roman"/>
        </w:rPr>
      </w:pPr>
    </w:p>
    <w:p w:rsidR="00FE762C" w:rsidRPr="0066455E" w:rsidRDefault="00FE762C" w:rsidP="0066455E">
      <w:pPr>
        <w:pStyle w:val="af"/>
        <w:numPr>
          <w:ilvl w:val="0"/>
          <w:numId w:val="40"/>
        </w:numPr>
        <w:spacing w:line="240" w:lineRule="auto"/>
        <w:jc w:val="center"/>
        <w:rPr>
          <w:lang w:val="ru-RU"/>
        </w:rPr>
      </w:pPr>
      <w:r w:rsidRPr="0066455E">
        <w:rPr>
          <w:lang w:val="ru-RU"/>
        </w:rPr>
        <w:t>П</w:t>
      </w:r>
      <w:r w:rsidR="00744657" w:rsidRPr="0066455E">
        <w:rPr>
          <w:lang w:val="ru-RU"/>
        </w:rPr>
        <w:t xml:space="preserve">орядок предоставления </w:t>
      </w:r>
      <w:r w:rsidR="009E54DE" w:rsidRPr="0066455E">
        <w:rPr>
          <w:lang w:val="ru-RU"/>
        </w:rPr>
        <w:t xml:space="preserve">и перечисления </w:t>
      </w:r>
      <w:r w:rsidRPr="0066455E">
        <w:rPr>
          <w:lang w:val="ru-RU"/>
        </w:rPr>
        <w:t>субсидий</w:t>
      </w:r>
    </w:p>
    <w:p w:rsidR="00FE762C" w:rsidRPr="00584D8E" w:rsidRDefault="006D65D6" w:rsidP="00AB4EB6">
      <w:pPr>
        <w:spacing w:line="240" w:lineRule="auto"/>
        <w:ind w:firstLine="708"/>
        <w:rPr>
          <w:lang w:val="ru-RU"/>
        </w:rPr>
      </w:pPr>
      <w:r>
        <w:rPr>
          <w:lang w:val="ru-RU"/>
        </w:rPr>
        <w:t>6</w:t>
      </w:r>
      <w:r w:rsidR="00FE762C" w:rsidRPr="002A17EA">
        <w:rPr>
          <w:lang w:val="ru-RU"/>
        </w:rPr>
        <w:t xml:space="preserve">.1. </w:t>
      </w:r>
      <w:r w:rsidR="00B21B02" w:rsidRPr="002A17EA">
        <w:rPr>
          <w:lang w:val="ru-RU"/>
        </w:rPr>
        <w:t xml:space="preserve">Победители Отбора </w:t>
      </w:r>
      <w:r w:rsidR="00FE762C" w:rsidRPr="002A17EA">
        <w:rPr>
          <w:lang w:val="ru-RU"/>
        </w:rPr>
        <w:t xml:space="preserve">в срок, не позднее </w:t>
      </w:r>
      <w:r w:rsidR="004C741B">
        <w:rPr>
          <w:lang w:val="ru-RU"/>
        </w:rPr>
        <w:t>14</w:t>
      </w:r>
      <w:bookmarkStart w:id="0" w:name="_GoBack"/>
      <w:bookmarkEnd w:id="0"/>
      <w:r w:rsidR="008971FD" w:rsidRPr="002A17EA">
        <w:rPr>
          <w:lang w:val="ru-RU"/>
        </w:rPr>
        <w:t xml:space="preserve"> календарных дней </w:t>
      </w:r>
      <w:r w:rsidR="00FE762C" w:rsidRPr="002A17EA">
        <w:rPr>
          <w:lang w:val="ru-RU"/>
        </w:rPr>
        <w:t xml:space="preserve">со дня </w:t>
      </w:r>
      <w:r w:rsidR="00091F6F" w:rsidRPr="002A17EA">
        <w:rPr>
          <w:lang w:val="ru-RU"/>
        </w:rPr>
        <w:t xml:space="preserve">размещения </w:t>
      </w:r>
      <w:r w:rsidR="00FE762C" w:rsidRPr="002A17EA">
        <w:rPr>
          <w:lang w:val="ru-RU"/>
        </w:rPr>
        <w:t xml:space="preserve">списка победителей в </w:t>
      </w:r>
      <w:r w:rsidR="00091F6F" w:rsidRPr="002A17EA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091F6F" w:rsidRPr="002A17EA">
        <w:rPr>
          <w:lang w:val="ru-RU"/>
        </w:rPr>
        <w:t>мэрии городского округа Тольятти</w:t>
      </w:r>
      <w:r w:rsidR="00091F6F" w:rsidRPr="002A17EA">
        <w:rPr>
          <w:bCs/>
          <w:lang w:val="ru-RU"/>
        </w:rPr>
        <w:t xml:space="preserve"> </w:t>
      </w:r>
      <w:r w:rsidR="00091F6F" w:rsidRPr="002A17EA">
        <w:rPr>
          <w:lang w:val="ru-RU"/>
        </w:rPr>
        <w:t>(</w:t>
      </w:r>
      <w:r w:rsidR="00091F6F" w:rsidRPr="002A17EA">
        <w:rPr>
          <w:lang w:val="en-US"/>
        </w:rPr>
        <w:t>tgl</w:t>
      </w:r>
      <w:r w:rsidR="00091F6F" w:rsidRPr="002A17EA">
        <w:rPr>
          <w:lang w:val="ru-RU"/>
        </w:rPr>
        <w:t>.</w:t>
      </w:r>
      <w:r w:rsidR="00091F6F" w:rsidRPr="002A17EA">
        <w:rPr>
          <w:lang w:val="en-US"/>
        </w:rPr>
        <w:t>ru</w:t>
      </w:r>
      <w:r w:rsidR="00091F6F" w:rsidRPr="002A17EA">
        <w:rPr>
          <w:lang w:val="ru-RU"/>
        </w:rPr>
        <w:t xml:space="preserve">) </w:t>
      </w:r>
      <w:r w:rsidR="00FE762C" w:rsidRPr="002A17EA">
        <w:rPr>
          <w:lang w:val="ru-RU"/>
        </w:rPr>
        <w:t>дополнительно</w:t>
      </w:r>
      <w:r w:rsidR="007F746D" w:rsidRPr="002A17EA">
        <w:rPr>
          <w:lang w:val="ru-RU"/>
        </w:rPr>
        <w:t xml:space="preserve"> пред</w:t>
      </w:r>
      <w:r w:rsidR="00205908" w:rsidRPr="002A17EA">
        <w:rPr>
          <w:lang w:val="ru-RU"/>
        </w:rPr>
        <w:t xml:space="preserve">ставляют в </w:t>
      </w:r>
      <w:r w:rsidR="008B5833" w:rsidRPr="002A17EA">
        <w:rPr>
          <w:lang w:val="ru-RU"/>
        </w:rPr>
        <w:t xml:space="preserve">Департамент </w:t>
      </w:r>
      <w:r w:rsidR="008B5833" w:rsidRPr="00584D8E">
        <w:rPr>
          <w:lang w:val="ru-RU"/>
        </w:rPr>
        <w:t>следующи</w:t>
      </w:r>
      <w:r w:rsidR="00E956D1" w:rsidRPr="00584D8E">
        <w:rPr>
          <w:lang w:val="ru-RU"/>
        </w:rPr>
        <w:t>е</w:t>
      </w:r>
      <w:r w:rsidR="008B5833" w:rsidRPr="00584D8E">
        <w:rPr>
          <w:lang w:val="ru-RU"/>
        </w:rPr>
        <w:t xml:space="preserve"> д</w:t>
      </w:r>
      <w:r w:rsidR="00205908" w:rsidRPr="00584D8E">
        <w:rPr>
          <w:lang w:val="ru-RU"/>
        </w:rPr>
        <w:t>оку</w:t>
      </w:r>
      <w:r w:rsidR="008B5833" w:rsidRPr="00584D8E">
        <w:rPr>
          <w:lang w:val="ru-RU"/>
        </w:rPr>
        <w:t>мент</w:t>
      </w:r>
      <w:r w:rsidR="00E956D1" w:rsidRPr="00584D8E">
        <w:rPr>
          <w:lang w:val="ru-RU"/>
        </w:rPr>
        <w:t>ы</w:t>
      </w:r>
      <w:r w:rsidR="00FE762C" w:rsidRPr="00584D8E">
        <w:rPr>
          <w:lang w:val="ru-RU"/>
        </w:rPr>
        <w:t>:</w:t>
      </w:r>
    </w:p>
    <w:p w:rsidR="00744657" w:rsidRPr="00D9236B" w:rsidRDefault="00744657" w:rsidP="00AB4EB6">
      <w:pPr>
        <w:spacing w:line="240" w:lineRule="auto"/>
        <w:rPr>
          <w:lang w:val="ru-RU"/>
        </w:rPr>
      </w:pPr>
      <w:r w:rsidRPr="00584D8E">
        <w:rPr>
          <w:lang w:val="ru-RU"/>
        </w:rPr>
        <w:tab/>
      </w:r>
      <w:r w:rsidR="006D65D6" w:rsidRPr="00D9236B">
        <w:rPr>
          <w:lang w:val="ru-RU"/>
        </w:rPr>
        <w:t>6</w:t>
      </w:r>
      <w:r w:rsidRPr="00D9236B">
        <w:rPr>
          <w:lang w:val="ru-RU"/>
        </w:rPr>
        <w:t>.1.1. Копи</w:t>
      </w:r>
      <w:r w:rsidR="009A1A64" w:rsidRPr="00D9236B">
        <w:rPr>
          <w:lang w:val="ru-RU"/>
        </w:rPr>
        <w:t>ю(и)</w:t>
      </w:r>
      <w:r w:rsidRPr="00D9236B">
        <w:rPr>
          <w:lang w:val="ru-RU"/>
        </w:rPr>
        <w:t xml:space="preserve"> </w:t>
      </w:r>
      <w:r w:rsidR="009A1A64" w:rsidRPr="00D9236B">
        <w:rPr>
          <w:lang w:val="ru-RU"/>
        </w:rPr>
        <w:t>договора (</w:t>
      </w:r>
      <w:r w:rsidRPr="00D9236B">
        <w:rPr>
          <w:lang w:val="ru-RU"/>
        </w:rPr>
        <w:t>договоров</w:t>
      </w:r>
      <w:r w:rsidR="009A1A64" w:rsidRPr="00D9236B">
        <w:rPr>
          <w:lang w:val="ru-RU"/>
        </w:rPr>
        <w:t>)</w:t>
      </w:r>
      <w:r w:rsidRPr="00D9236B">
        <w:rPr>
          <w:lang w:val="ru-RU"/>
        </w:rPr>
        <w:t xml:space="preserve"> н</w:t>
      </w:r>
      <w:r w:rsidR="0030351C" w:rsidRPr="00D9236B">
        <w:rPr>
          <w:lang w:val="ru-RU"/>
        </w:rPr>
        <w:t xml:space="preserve">а приобретение основных средств </w:t>
      </w:r>
      <w:r w:rsidRPr="00D9236B">
        <w:rPr>
          <w:lang w:val="ru-RU"/>
        </w:rPr>
        <w:t>со всеми приложениями, указанными в данн</w:t>
      </w:r>
      <w:r w:rsidR="00913042" w:rsidRPr="00D9236B">
        <w:rPr>
          <w:lang w:val="ru-RU"/>
        </w:rPr>
        <w:t>ом(</w:t>
      </w:r>
      <w:r w:rsidRPr="00D9236B">
        <w:rPr>
          <w:lang w:val="ru-RU"/>
        </w:rPr>
        <w:t>ых</w:t>
      </w:r>
      <w:r w:rsidR="00913042" w:rsidRPr="00D9236B">
        <w:rPr>
          <w:lang w:val="ru-RU"/>
        </w:rPr>
        <w:t>)</w:t>
      </w:r>
      <w:r w:rsidRPr="00D9236B">
        <w:rPr>
          <w:lang w:val="ru-RU"/>
        </w:rPr>
        <w:t xml:space="preserve"> </w:t>
      </w:r>
      <w:r w:rsidR="00913042" w:rsidRPr="00D9236B">
        <w:rPr>
          <w:lang w:val="ru-RU"/>
        </w:rPr>
        <w:t>договоре (</w:t>
      </w:r>
      <w:r w:rsidRPr="00D9236B">
        <w:rPr>
          <w:lang w:val="ru-RU"/>
        </w:rPr>
        <w:t>договорах</w:t>
      </w:r>
      <w:r w:rsidR="00913042" w:rsidRPr="00D9236B">
        <w:rPr>
          <w:lang w:val="ru-RU"/>
        </w:rPr>
        <w:t>)</w:t>
      </w:r>
      <w:r w:rsidRPr="00D9236B">
        <w:rPr>
          <w:lang w:val="ru-RU"/>
        </w:rPr>
        <w:t xml:space="preserve">, с предъявлением оригиналов в Департамент. </w:t>
      </w:r>
    </w:p>
    <w:p w:rsidR="00D9236B" w:rsidRPr="00950576" w:rsidRDefault="00D9236B" w:rsidP="00D9236B">
      <w:pPr>
        <w:spacing w:line="240" w:lineRule="auto"/>
        <w:ind w:firstLine="708"/>
        <w:rPr>
          <w:lang w:val="ru-RU"/>
        </w:rPr>
      </w:pPr>
      <w:r w:rsidRPr="00950576">
        <w:rPr>
          <w:lang w:val="ru-RU"/>
        </w:rPr>
        <w:t xml:space="preserve">Предметом по </w:t>
      </w:r>
      <w:r w:rsidR="003944A3" w:rsidRPr="00950576">
        <w:rPr>
          <w:lang w:val="ru-RU"/>
        </w:rPr>
        <w:t>д</w:t>
      </w:r>
      <w:r w:rsidR="00184FDF" w:rsidRPr="00950576">
        <w:rPr>
          <w:lang w:val="ru-RU"/>
        </w:rPr>
        <w:t>оговор</w:t>
      </w:r>
      <w:r w:rsidRPr="00950576">
        <w:rPr>
          <w:lang w:val="ru-RU"/>
        </w:rPr>
        <w:t>у</w:t>
      </w:r>
      <w:r w:rsidR="00184FDF" w:rsidRPr="00950576">
        <w:rPr>
          <w:lang w:val="ru-RU"/>
        </w:rPr>
        <w:t xml:space="preserve"> (договор</w:t>
      </w:r>
      <w:r w:rsidR="003944A3" w:rsidRPr="00950576">
        <w:rPr>
          <w:lang w:val="ru-RU"/>
        </w:rPr>
        <w:t>а</w:t>
      </w:r>
      <w:r w:rsidRPr="00950576">
        <w:rPr>
          <w:lang w:val="ru-RU"/>
        </w:rPr>
        <w:t>м</w:t>
      </w:r>
      <w:r w:rsidR="00184FDF" w:rsidRPr="00950576">
        <w:rPr>
          <w:lang w:val="ru-RU"/>
        </w:rPr>
        <w:t xml:space="preserve">) на приобретение основных средств </w:t>
      </w:r>
      <w:r w:rsidRPr="00950576">
        <w:rPr>
          <w:lang w:val="ru-RU"/>
        </w:rPr>
        <w:t xml:space="preserve"> являются основные средства, заявленные в расчете суммы субсидии и </w:t>
      </w:r>
      <w:r w:rsidR="00184FDF" w:rsidRPr="00950576">
        <w:rPr>
          <w:lang w:val="ru-RU"/>
        </w:rPr>
        <w:t>соответств</w:t>
      </w:r>
      <w:r w:rsidRPr="00950576">
        <w:rPr>
          <w:lang w:val="ru-RU"/>
        </w:rPr>
        <w:t>ующие пункту 3.</w:t>
      </w:r>
      <w:r w:rsidR="00CB2B16" w:rsidRPr="00950576">
        <w:rPr>
          <w:lang w:val="ru-RU"/>
        </w:rPr>
        <w:t>3</w:t>
      </w:r>
      <w:r w:rsidRPr="00950576">
        <w:rPr>
          <w:lang w:val="ru-RU"/>
        </w:rPr>
        <w:t xml:space="preserve"> настоящего Порядка.</w:t>
      </w:r>
    </w:p>
    <w:p w:rsidR="006D590F" w:rsidRPr="00584D8E" w:rsidRDefault="006D65D6" w:rsidP="006D590F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6</w:t>
      </w:r>
      <w:r w:rsidR="006D590F" w:rsidRPr="00584D8E">
        <w:rPr>
          <w:lang w:val="ru-RU"/>
        </w:rPr>
        <w:t>.1.2. Копи</w:t>
      </w:r>
      <w:r w:rsidR="00913042" w:rsidRPr="00584D8E">
        <w:rPr>
          <w:lang w:val="ru-RU"/>
        </w:rPr>
        <w:t>ю(и)</w:t>
      </w:r>
      <w:r w:rsidR="006D590F" w:rsidRPr="00584D8E">
        <w:rPr>
          <w:lang w:val="ru-RU"/>
        </w:rPr>
        <w:t xml:space="preserve"> накладн</w:t>
      </w:r>
      <w:r w:rsidR="00913042" w:rsidRPr="00584D8E">
        <w:rPr>
          <w:lang w:val="ru-RU"/>
        </w:rPr>
        <w:t>ой(</w:t>
      </w:r>
      <w:r w:rsidR="006D590F" w:rsidRPr="00584D8E">
        <w:rPr>
          <w:lang w:val="ru-RU"/>
        </w:rPr>
        <w:t>ых</w:t>
      </w:r>
      <w:r w:rsidR="00913042" w:rsidRPr="00584D8E">
        <w:rPr>
          <w:lang w:val="ru-RU"/>
        </w:rPr>
        <w:t>)</w:t>
      </w:r>
      <w:r w:rsidR="006D590F" w:rsidRPr="00584D8E">
        <w:rPr>
          <w:lang w:val="ru-RU"/>
        </w:rPr>
        <w:t xml:space="preserve"> </w:t>
      </w:r>
      <w:r w:rsidR="0030351C" w:rsidRPr="00584D8E">
        <w:rPr>
          <w:lang w:val="ru-RU"/>
        </w:rPr>
        <w:t>и счет-фактур</w:t>
      </w:r>
      <w:r w:rsidR="00913042" w:rsidRPr="00584D8E">
        <w:rPr>
          <w:lang w:val="ru-RU"/>
        </w:rPr>
        <w:t>(ы)</w:t>
      </w:r>
      <w:r w:rsidR="0030351C" w:rsidRPr="00584D8E">
        <w:rPr>
          <w:lang w:val="ru-RU"/>
        </w:rPr>
        <w:t xml:space="preserve"> либо </w:t>
      </w:r>
      <w:r w:rsidR="00913042" w:rsidRPr="00584D8E">
        <w:rPr>
          <w:lang w:val="ru-RU"/>
        </w:rPr>
        <w:t xml:space="preserve">копию(и) </w:t>
      </w:r>
      <w:r w:rsidR="0030351C" w:rsidRPr="00584D8E">
        <w:rPr>
          <w:lang w:val="ru-RU"/>
        </w:rPr>
        <w:t>универсальн</w:t>
      </w:r>
      <w:r w:rsidR="00913042" w:rsidRPr="00584D8E">
        <w:rPr>
          <w:lang w:val="ru-RU"/>
        </w:rPr>
        <w:t>ого(</w:t>
      </w:r>
      <w:r w:rsidR="0030351C" w:rsidRPr="00584D8E">
        <w:rPr>
          <w:lang w:val="ru-RU"/>
        </w:rPr>
        <w:t>ых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передаточн</w:t>
      </w:r>
      <w:r w:rsidR="00913042" w:rsidRPr="00584D8E">
        <w:rPr>
          <w:lang w:val="ru-RU"/>
        </w:rPr>
        <w:t>ого(</w:t>
      </w:r>
      <w:r w:rsidR="0030351C" w:rsidRPr="00584D8E">
        <w:rPr>
          <w:lang w:val="ru-RU"/>
        </w:rPr>
        <w:t>ых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документ</w:t>
      </w:r>
      <w:r w:rsidR="00913042" w:rsidRPr="00584D8E">
        <w:rPr>
          <w:lang w:val="ru-RU"/>
        </w:rPr>
        <w:t>а(</w:t>
      </w:r>
      <w:r w:rsidR="0030351C" w:rsidRPr="00584D8E">
        <w:rPr>
          <w:lang w:val="ru-RU"/>
        </w:rPr>
        <w:t>ов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</w:t>
      </w:r>
      <w:r w:rsidR="006D590F" w:rsidRPr="00584D8E">
        <w:rPr>
          <w:lang w:val="ru-RU"/>
        </w:rPr>
        <w:t xml:space="preserve">по </w:t>
      </w:r>
      <w:r w:rsidR="00913042" w:rsidRPr="00584D8E">
        <w:rPr>
          <w:lang w:val="ru-RU"/>
        </w:rPr>
        <w:t>договору(</w:t>
      </w:r>
      <w:r w:rsidR="006D590F" w:rsidRPr="00584D8E">
        <w:rPr>
          <w:lang w:val="ru-RU"/>
        </w:rPr>
        <w:t>договорам</w:t>
      </w:r>
      <w:r w:rsidR="00913042" w:rsidRPr="00584D8E">
        <w:rPr>
          <w:lang w:val="ru-RU"/>
        </w:rPr>
        <w:t>)</w:t>
      </w:r>
      <w:r w:rsidR="006D590F" w:rsidRPr="00584D8E">
        <w:rPr>
          <w:lang w:val="ru-RU"/>
        </w:rPr>
        <w:t xml:space="preserve"> на приобретение основных средств, с предъявлением оригиналов в Департамент.</w:t>
      </w:r>
    </w:p>
    <w:p w:rsidR="006D590F" w:rsidRPr="00584D8E" w:rsidRDefault="006D65D6" w:rsidP="006D590F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6</w:t>
      </w:r>
      <w:r w:rsidR="006D590F" w:rsidRPr="00584D8E">
        <w:rPr>
          <w:lang w:val="ru-RU"/>
        </w:rPr>
        <w:t xml:space="preserve">.1.3. </w:t>
      </w:r>
      <w:r w:rsidR="0030351C" w:rsidRPr="00584D8E">
        <w:rPr>
          <w:lang w:val="ru-RU"/>
        </w:rPr>
        <w:t>Выписк</w:t>
      </w:r>
      <w:r w:rsidR="00913042" w:rsidRPr="00584D8E">
        <w:rPr>
          <w:lang w:val="ru-RU"/>
        </w:rPr>
        <w:t>у(</w:t>
      </w:r>
      <w:r w:rsidR="0030351C" w:rsidRPr="00584D8E">
        <w:rPr>
          <w:lang w:val="ru-RU"/>
        </w:rPr>
        <w:t>и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по лицевому счету и платежн</w:t>
      </w:r>
      <w:r w:rsidR="00913042" w:rsidRPr="00584D8E">
        <w:rPr>
          <w:lang w:val="ru-RU"/>
        </w:rPr>
        <w:t>ое(</w:t>
      </w:r>
      <w:r w:rsidR="0030351C" w:rsidRPr="00584D8E">
        <w:rPr>
          <w:lang w:val="ru-RU"/>
        </w:rPr>
        <w:t>ые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поручени</w:t>
      </w:r>
      <w:r w:rsidR="00913042" w:rsidRPr="00584D8E">
        <w:rPr>
          <w:lang w:val="ru-RU"/>
        </w:rPr>
        <w:t>е(</w:t>
      </w:r>
      <w:r w:rsidR="0030351C" w:rsidRPr="00584D8E">
        <w:rPr>
          <w:lang w:val="ru-RU"/>
        </w:rPr>
        <w:t>я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, </w:t>
      </w:r>
      <w:r w:rsidR="006D590F" w:rsidRPr="00584D8E">
        <w:rPr>
          <w:lang w:val="ru-RU"/>
        </w:rPr>
        <w:t>подтверждающи</w:t>
      </w:r>
      <w:r w:rsidR="00913042" w:rsidRPr="00584D8E">
        <w:rPr>
          <w:lang w:val="ru-RU"/>
        </w:rPr>
        <w:t>е</w:t>
      </w:r>
      <w:r w:rsidR="006D590F" w:rsidRPr="00584D8E">
        <w:rPr>
          <w:lang w:val="ru-RU"/>
        </w:rPr>
        <w:t xml:space="preserve"> оплату</w:t>
      </w:r>
      <w:r w:rsidR="0030351C" w:rsidRPr="00584D8E">
        <w:rPr>
          <w:lang w:val="ru-RU"/>
        </w:rPr>
        <w:t xml:space="preserve"> по </w:t>
      </w:r>
      <w:r w:rsidR="00913042" w:rsidRPr="00584D8E">
        <w:rPr>
          <w:lang w:val="ru-RU"/>
        </w:rPr>
        <w:t>договору(</w:t>
      </w:r>
      <w:r w:rsidR="0030351C" w:rsidRPr="00584D8E">
        <w:rPr>
          <w:lang w:val="ru-RU"/>
        </w:rPr>
        <w:t>договорам</w:t>
      </w:r>
      <w:r w:rsidR="00913042" w:rsidRPr="00584D8E">
        <w:rPr>
          <w:lang w:val="ru-RU"/>
        </w:rPr>
        <w:t>)</w:t>
      </w:r>
      <w:r w:rsidR="0030351C" w:rsidRPr="00584D8E">
        <w:rPr>
          <w:lang w:val="ru-RU"/>
        </w:rPr>
        <w:t xml:space="preserve"> на приобретение</w:t>
      </w:r>
      <w:r w:rsidR="006D590F" w:rsidRPr="00584D8E">
        <w:rPr>
          <w:lang w:val="ru-RU"/>
        </w:rPr>
        <w:t xml:space="preserve"> основных средств, </w:t>
      </w:r>
      <w:r w:rsidR="0030351C" w:rsidRPr="00584D8E">
        <w:rPr>
          <w:lang w:val="ru-RU"/>
        </w:rPr>
        <w:t>с отметкой банка</w:t>
      </w:r>
      <w:r w:rsidR="006D590F" w:rsidRPr="00584D8E">
        <w:rPr>
          <w:lang w:val="ru-RU"/>
        </w:rPr>
        <w:t>.</w:t>
      </w:r>
    </w:p>
    <w:p w:rsidR="00015BB9" w:rsidRDefault="006D65D6" w:rsidP="0030351C">
      <w:pPr>
        <w:spacing w:line="240" w:lineRule="auto"/>
        <w:ind w:firstLine="720"/>
        <w:rPr>
          <w:lang w:val="ru-RU"/>
        </w:rPr>
      </w:pPr>
      <w:r>
        <w:rPr>
          <w:lang w:val="ru-RU"/>
        </w:rPr>
        <w:t>6</w:t>
      </w:r>
      <w:r w:rsidR="006D590F" w:rsidRPr="00B741B4">
        <w:rPr>
          <w:lang w:val="ru-RU"/>
        </w:rPr>
        <w:t>.1.</w:t>
      </w:r>
      <w:r w:rsidR="006D590F">
        <w:rPr>
          <w:lang w:val="ru-RU"/>
        </w:rPr>
        <w:t>4</w:t>
      </w:r>
      <w:r w:rsidR="006D590F" w:rsidRPr="00B741B4">
        <w:rPr>
          <w:lang w:val="ru-RU"/>
        </w:rPr>
        <w:t xml:space="preserve">. </w:t>
      </w:r>
      <w:r w:rsidR="0030351C">
        <w:rPr>
          <w:lang w:val="ru-RU"/>
        </w:rPr>
        <w:t>Копи</w:t>
      </w:r>
      <w:r w:rsidR="00913042">
        <w:rPr>
          <w:lang w:val="ru-RU"/>
        </w:rPr>
        <w:t>ю(</w:t>
      </w:r>
      <w:r w:rsidR="0030351C">
        <w:rPr>
          <w:lang w:val="ru-RU"/>
        </w:rPr>
        <w:t>и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инвентарн</w:t>
      </w:r>
      <w:r w:rsidR="00913042">
        <w:rPr>
          <w:lang w:val="ru-RU"/>
        </w:rPr>
        <w:t>ой(</w:t>
      </w:r>
      <w:r w:rsidR="0030351C">
        <w:rPr>
          <w:lang w:val="ru-RU"/>
        </w:rPr>
        <w:t>ых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карточ</w:t>
      </w:r>
      <w:r w:rsidR="00913042">
        <w:rPr>
          <w:lang w:val="ru-RU"/>
        </w:rPr>
        <w:t>ки(</w:t>
      </w:r>
      <w:r w:rsidR="0030351C">
        <w:rPr>
          <w:lang w:val="ru-RU"/>
        </w:rPr>
        <w:t>ек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учета объекта основных средств или инвентарн</w:t>
      </w:r>
      <w:r w:rsidR="00913042">
        <w:rPr>
          <w:lang w:val="ru-RU"/>
        </w:rPr>
        <w:t>ой(</w:t>
      </w:r>
      <w:r w:rsidR="0030351C">
        <w:rPr>
          <w:lang w:val="ru-RU"/>
        </w:rPr>
        <w:t>ых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карточ</w:t>
      </w:r>
      <w:r w:rsidR="00913042">
        <w:rPr>
          <w:lang w:val="ru-RU"/>
        </w:rPr>
        <w:t>ки(</w:t>
      </w:r>
      <w:r w:rsidR="0030351C">
        <w:rPr>
          <w:lang w:val="ru-RU"/>
        </w:rPr>
        <w:t>ек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группового учета объектов основных средств или инвентарн</w:t>
      </w:r>
      <w:r w:rsidR="00913042">
        <w:rPr>
          <w:lang w:val="ru-RU"/>
        </w:rPr>
        <w:t>ой(</w:t>
      </w:r>
      <w:r w:rsidR="0030351C">
        <w:rPr>
          <w:lang w:val="ru-RU"/>
        </w:rPr>
        <w:t>ых</w:t>
      </w:r>
      <w:r w:rsidR="00913042">
        <w:rPr>
          <w:lang w:val="ru-RU"/>
        </w:rPr>
        <w:t>)</w:t>
      </w:r>
      <w:r w:rsidR="0030351C">
        <w:rPr>
          <w:lang w:val="ru-RU"/>
        </w:rPr>
        <w:t xml:space="preserve"> книг учета объектов основных средств на принятые к бухгалтерскому учету основные средства, с предъявлением оригиналов в Департамент.</w:t>
      </w:r>
    </w:p>
    <w:p w:rsidR="003E1393" w:rsidRDefault="003E1393" w:rsidP="0030351C">
      <w:pP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6.1.5.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 </w:t>
      </w:r>
    </w:p>
    <w:p w:rsidR="0030351C" w:rsidRPr="00015BB9" w:rsidRDefault="006D65D6" w:rsidP="0030351C">
      <w:pPr>
        <w:pStyle w:val="headertext"/>
        <w:spacing w:before="0" w:beforeAutospacing="0" w:after="0" w:afterAutospacing="0" w:line="240" w:lineRule="auto"/>
        <w:ind w:firstLine="709"/>
      </w:pPr>
      <w:r>
        <w:t>6</w:t>
      </w:r>
      <w:r w:rsidR="0030351C">
        <w:t>.1.</w:t>
      </w:r>
      <w:r w:rsidR="003E1393">
        <w:t>6</w:t>
      </w:r>
      <w:r w:rsidR="0030351C">
        <w:t xml:space="preserve">. </w:t>
      </w:r>
      <w:r w:rsidR="0030351C" w:rsidRPr="00B741B4">
        <w:t>Цветные фотографии приобретенн</w:t>
      </w:r>
      <w:r w:rsidR="009A1A64">
        <w:t xml:space="preserve">ого </w:t>
      </w:r>
      <w:r w:rsidR="0030351C" w:rsidRPr="00B741B4">
        <w:t>основн</w:t>
      </w:r>
      <w:r w:rsidR="009A1A64">
        <w:t>ого</w:t>
      </w:r>
      <w:r w:rsidR="0030351C" w:rsidRPr="00B741B4">
        <w:t xml:space="preserve"> средств</w:t>
      </w:r>
      <w:r w:rsidR="009A1A64">
        <w:t>а</w:t>
      </w:r>
      <w:r w:rsidR="0030351C" w:rsidRPr="00B741B4">
        <w:t xml:space="preserve"> на бумажном носителе</w:t>
      </w:r>
      <w:r w:rsidR="0030351C">
        <w:t>, с указанием наименования оборудования</w:t>
      </w:r>
      <w:r w:rsidR="0030351C" w:rsidRPr="00B741B4">
        <w:t xml:space="preserve">. </w:t>
      </w:r>
      <w:r w:rsidR="0030351C" w:rsidRPr="00015BB9">
        <w:t xml:space="preserve">Фотографии должны быть сделаны после ввода в эксплуатацию основного средства и постановки на бухгалтерский учет. </w:t>
      </w:r>
    </w:p>
    <w:p w:rsidR="00744657" w:rsidRDefault="006D65D6" w:rsidP="002D1193">
      <w:pPr>
        <w:spacing w:line="240" w:lineRule="auto"/>
        <w:ind w:firstLine="720"/>
        <w:rPr>
          <w:lang w:val="ru-RU"/>
        </w:rPr>
      </w:pPr>
      <w:r>
        <w:rPr>
          <w:lang w:val="ru-RU"/>
        </w:rPr>
        <w:t>6</w:t>
      </w:r>
      <w:r w:rsidR="002D1193">
        <w:rPr>
          <w:lang w:val="ru-RU"/>
        </w:rPr>
        <w:t>.1.</w:t>
      </w:r>
      <w:r w:rsidR="003E1393">
        <w:rPr>
          <w:lang w:val="ru-RU"/>
        </w:rPr>
        <w:t>7</w:t>
      </w:r>
      <w:r w:rsidR="002D1193">
        <w:rPr>
          <w:lang w:val="ru-RU"/>
        </w:rPr>
        <w:t xml:space="preserve">. </w:t>
      </w:r>
      <w:r w:rsidR="00744657" w:rsidRPr="002D1193">
        <w:rPr>
          <w:lang w:val="ru-RU"/>
        </w:rPr>
        <w:t>Справку (оригинал) о банковских реквизитах СМСП, выданную банком.</w:t>
      </w:r>
    </w:p>
    <w:p w:rsidR="002D1193" w:rsidRDefault="006D65D6" w:rsidP="00E528A5">
      <w:pPr>
        <w:autoSpaceDE w:val="0"/>
        <w:autoSpaceDN w:val="0"/>
        <w:adjustRightInd w:val="0"/>
        <w:spacing w:line="240" w:lineRule="auto"/>
        <w:ind w:firstLine="709"/>
        <w:rPr>
          <w:color w:val="000000"/>
          <w:lang w:val="ru-RU"/>
        </w:rPr>
      </w:pPr>
      <w:r>
        <w:rPr>
          <w:lang w:val="ru-RU"/>
        </w:rPr>
        <w:t>6</w:t>
      </w:r>
      <w:r w:rsidR="002D1193" w:rsidRPr="002D1193">
        <w:rPr>
          <w:lang w:val="ru-RU"/>
        </w:rPr>
        <w:t>.1.</w:t>
      </w:r>
      <w:r w:rsidR="003E1393">
        <w:rPr>
          <w:lang w:val="ru-RU"/>
        </w:rPr>
        <w:t>8</w:t>
      </w:r>
      <w:r w:rsidR="002D1193" w:rsidRPr="002D1193">
        <w:rPr>
          <w:lang w:val="ru-RU"/>
        </w:rPr>
        <w:t>. Копи</w:t>
      </w:r>
      <w:r w:rsidR="004B4E51">
        <w:rPr>
          <w:lang w:val="ru-RU"/>
        </w:rPr>
        <w:t>ю</w:t>
      </w:r>
      <w:r w:rsidR="002D1193" w:rsidRPr="002D1193">
        <w:rPr>
          <w:lang w:val="ru-RU"/>
        </w:rPr>
        <w:t xml:space="preserve"> штатного расписания СМСП, </w:t>
      </w:r>
      <w:r w:rsidR="002D1193" w:rsidRPr="002D1193">
        <w:rPr>
          <w:color w:val="000000"/>
          <w:lang w:val="ru-RU"/>
        </w:rPr>
        <w:t>с предъявлением оригинала в момент подачи Документации.</w:t>
      </w:r>
    </w:p>
    <w:p w:rsidR="003E1393" w:rsidRPr="00E528A5" w:rsidRDefault="003E1393" w:rsidP="00E528A5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>
        <w:rPr>
          <w:color w:val="000000"/>
          <w:lang w:val="ru-RU"/>
        </w:rPr>
        <w:t xml:space="preserve">6.1.9. </w:t>
      </w:r>
      <w:r w:rsidR="004B0FB5">
        <w:rPr>
          <w:color w:val="000000"/>
          <w:lang w:val="ru-RU"/>
        </w:rPr>
        <w:t>Копи</w:t>
      </w:r>
      <w:r w:rsidR="003C0F54">
        <w:rPr>
          <w:color w:val="000000"/>
          <w:lang w:val="ru-RU"/>
        </w:rPr>
        <w:t>ю</w:t>
      </w:r>
      <w:r w:rsidR="004B0FB5">
        <w:rPr>
          <w:color w:val="000000"/>
          <w:lang w:val="ru-RU"/>
        </w:rPr>
        <w:t xml:space="preserve"> приказ</w:t>
      </w:r>
      <w:r w:rsidR="003C0F54">
        <w:rPr>
          <w:color w:val="000000"/>
          <w:lang w:val="ru-RU"/>
        </w:rPr>
        <w:t>а</w:t>
      </w:r>
      <w:r w:rsidR="004B0FB5">
        <w:rPr>
          <w:color w:val="000000"/>
          <w:lang w:val="ru-RU"/>
        </w:rPr>
        <w:t xml:space="preserve"> (распоряжени</w:t>
      </w:r>
      <w:r w:rsidR="003C0F54">
        <w:rPr>
          <w:color w:val="000000"/>
          <w:lang w:val="ru-RU"/>
        </w:rPr>
        <w:t>я</w:t>
      </w:r>
      <w:r w:rsidR="004B0FB5">
        <w:rPr>
          <w:color w:val="000000"/>
          <w:lang w:val="ru-RU"/>
        </w:rPr>
        <w:t>) об утверждении штатного расписания СМСП, о внесении изменений в штатное расписание СМСП, с предъявлением оригинала в момент подачи Документации.</w:t>
      </w:r>
    </w:p>
    <w:p w:rsidR="00744657" w:rsidRPr="00B741B4" w:rsidRDefault="006D65D6" w:rsidP="00BE1D42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>
        <w:rPr>
          <w:lang w:val="ru-RU"/>
        </w:rPr>
        <w:t>6</w:t>
      </w:r>
      <w:r w:rsidR="00DD2AD5" w:rsidRPr="00B741B4">
        <w:rPr>
          <w:lang w:val="ru-RU"/>
        </w:rPr>
        <w:t>.1.</w:t>
      </w:r>
      <w:r w:rsidR="004B0FB5">
        <w:rPr>
          <w:lang w:val="ru-RU"/>
        </w:rPr>
        <w:t>10</w:t>
      </w:r>
      <w:r w:rsidR="00744657" w:rsidRPr="00B741B4">
        <w:rPr>
          <w:lang w:val="ru-RU"/>
        </w:rPr>
        <w:t xml:space="preserve">. Копии трудовых договоров (бессрочных), заключенных </w:t>
      </w:r>
      <w:r w:rsidR="002D1193">
        <w:rPr>
          <w:lang w:val="ru-RU"/>
        </w:rPr>
        <w:t>с работниками</w:t>
      </w:r>
      <w:r w:rsidR="00BE1D42">
        <w:rPr>
          <w:lang w:val="ru-RU"/>
        </w:rPr>
        <w:t xml:space="preserve">, </w:t>
      </w:r>
      <w:r w:rsidR="00BE1D42" w:rsidRPr="002D1193">
        <w:rPr>
          <w:lang w:val="ru-RU"/>
        </w:rPr>
        <w:t>с момента государственной регистрации СМСП</w:t>
      </w:r>
      <w:r w:rsidR="00BE1D42">
        <w:rPr>
          <w:lang w:val="ru-RU"/>
        </w:rPr>
        <w:t xml:space="preserve"> </w:t>
      </w:r>
      <w:r w:rsidR="00015BB9" w:rsidRPr="00015BB9">
        <w:rPr>
          <w:lang w:val="ru-RU"/>
        </w:rPr>
        <w:t xml:space="preserve">и до окончания срока, предусмотренного пунктом </w:t>
      </w:r>
      <w:r w:rsidR="003E1393" w:rsidRPr="003E1393">
        <w:rPr>
          <w:lang w:val="ru-RU"/>
        </w:rPr>
        <w:t>6</w:t>
      </w:r>
      <w:r w:rsidR="00015BB9" w:rsidRPr="00015BB9">
        <w:rPr>
          <w:lang w:val="ru-RU"/>
        </w:rPr>
        <w:t>.1 настоящего Порядка,</w:t>
      </w:r>
      <w:r w:rsidR="00015BB9">
        <w:rPr>
          <w:lang w:val="ru-RU"/>
        </w:rPr>
        <w:t xml:space="preserve"> </w:t>
      </w:r>
      <w:r w:rsidR="00744657" w:rsidRPr="00B741B4">
        <w:rPr>
          <w:lang w:val="ru-RU"/>
        </w:rPr>
        <w:t>с предъявлением оригинала в Департамент.</w:t>
      </w:r>
    </w:p>
    <w:p w:rsidR="00744657" w:rsidRPr="00950576" w:rsidRDefault="00744657" w:rsidP="00AB4EB6">
      <w:pPr>
        <w:pStyle w:val="ConsPlusNormal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Количество и сроки заключения трудовых договоров должны соот</w:t>
      </w:r>
      <w:r w:rsidR="00247702" w:rsidRPr="00B741B4">
        <w:rPr>
          <w:rFonts w:ascii="Times New Roman" w:hAnsi="Times New Roman" w:cs="Times New Roman"/>
        </w:rPr>
        <w:t>ветствовать заявленному</w:t>
      </w:r>
      <w:r w:rsidR="00C10A96" w:rsidRPr="00B741B4">
        <w:rPr>
          <w:rFonts w:ascii="Times New Roman" w:hAnsi="Times New Roman" w:cs="Times New Roman"/>
        </w:rPr>
        <w:t xml:space="preserve"> в</w:t>
      </w:r>
      <w:r w:rsidR="00247702" w:rsidRPr="00B741B4">
        <w:rPr>
          <w:rFonts w:ascii="Times New Roman" w:hAnsi="Times New Roman" w:cs="Times New Roman"/>
        </w:rPr>
        <w:t xml:space="preserve"> бизнес-</w:t>
      </w:r>
      <w:r w:rsidR="003E1393">
        <w:rPr>
          <w:rFonts w:ascii="Times New Roman" w:hAnsi="Times New Roman" w:cs="Times New Roman"/>
        </w:rPr>
        <w:t>проекте</w:t>
      </w:r>
      <w:r w:rsidRPr="00B741B4">
        <w:rPr>
          <w:rFonts w:ascii="Times New Roman" w:hAnsi="Times New Roman" w:cs="Times New Roman"/>
        </w:rPr>
        <w:t xml:space="preserve"> общему количеству и срокам создания рабочих мест, с полным рабочим днем</w:t>
      </w:r>
      <w:r w:rsidR="00980241">
        <w:rPr>
          <w:rFonts w:ascii="Times New Roman" w:hAnsi="Times New Roman" w:cs="Times New Roman"/>
        </w:rPr>
        <w:t xml:space="preserve"> и</w:t>
      </w:r>
      <w:r w:rsidR="00AD457A">
        <w:rPr>
          <w:rFonts w:ascii="Times New Roman" w:hAnsi="Times New Roman" w:cs="Times New Roman"/>
          <w:color w:val="FF0000"/>
        </w:rPr>
        <w:t xml:space="preserve"> </w:t>
      </w:r>
      <w:r w:rsidR="00AD457A" w:rsidRPr="00950576">
        <w:rPr>
          <w:rFonts w:ascii="Times New Roman" w:hAnsi="Times New Roman" w:cs="Times New Roman"/>
        </w:rPr>
        <w:t>с заработной платой  не ниже прожиточного минимума для трудоспособного населения по Самарской области</w:t>
      </w:r>
      <w:r w:rsidR="00980241" w:rsidRPr="00950576">
        <w:rPr>
          <w:rFonts w:ascii="Times New Roman" w:hAnsi="Times New Roman" w:cs="Times New Roman"/>
        </w:rPr>
        <w:t>.</w:t>
      </w:r>
      <w:r w:rsidR="00AD457A" w:rsidRPr="00950576">
        <w:rPr>
          <w:rFonts w:ascii="Times New Roman" w:hAnsi="Times New Roman" w:cs="Times New Roman"/>
        </w:rPr>
        <w:t xml:space="preserve"> </w:t>
      </w:r>
    </w:p>
    <w:p w:rsidR="00744657" w:rsidRPr="00705C1A" w:rsidRDefault="004B0FB5" w:rsidP="00705C1A">
      <w:pPr>
        <w:spacing w:line="240" w:lineRule="auto"/>
        <w:ind w:firstLine="720"/>
        <w:rPr>
          <w:lang w:val="ru-RU"/>
        </w:rPr>
      </w:pPr>
      <w:r>
        <w:rPr>
          <w:lang w:val="ru-RU"/>
        </w:rPr>
        <w:lastRenderedPageBreak/>
        <w:t>6</w:t>
      </w:r>
      <w:r w:rsidR="00AE0ABC" w:rsidRPr="00B741B4">
        <w:rPr>
          <w:lang w:val="ru-RU"/>
        </w:rPr>
        <w:t>.1.1</w:t>
      </w:r>
      <w:r>
        <w:rPr>
          <w:lang w:val="ru-RU"/>
        </w:rPr>
        <w:t>1</w:t>
      </w:r>
      <w:r w:rsidR="00744657" w:rsidRPr="00B741B4">
        <w:rPr>
          <w:lang w:val="ru-RU"/>
        </w:rPr>
        <w:t xml:space="preserve">. </w:t>
      </w:r>
      <w:r w:rsidR="00744657" w:rsidRPr="00705C1A">
        <w:rPr>
          <w:lang w:val="ru-RU"/>
        </w:rPr>
        <w:t>Предъявляют оригиналы следующих документов: свидетельства о государственной регистрации СМСП; свидетельства</w:t>
      </w:r>
      <w:r w:rsidR="00056E68" w:rsidRPr="00705C1A">
        <w:rPr>
          <w:lang w:val="ru-RU"/>
        </w:rPr>
        <w:t xml:space="preserve"> о постановке на налоговый учет</w:t>
      </w:r>
      <w:r w:rsidR="00744657" w:rsidRPr="00705C1A">
        <w:rPr>
          <w:lang w:val="ru-RU"/>
        </w:rPr>
        <w:t>; документа о прохождении индивидуальным предпринимателем или всеми учредителями (физическими лицами) юридического лица обучения основам предпринимательской деятельности или экономики в объеме не менее 40 часов и (или) оригинал диплома (с приложениями) о высшем юридическом и (или) экономическом образовании (профильной переподготовки) индивидуального предпринимателя или всех учредителей (фи</w:t>
      </w:r>
      <w:r w:rsidR="00705C1A" w:rsidRPr="00705C1A">
        <w:rPr>
          <w:lang w:val="ru-RU"/>
        </w:rPr>
        <w:t>зических лиц) юридического лица</w:t>
      </w:r>
      <w:r w:rsidR="00744657" w:rsidRPr="00705C1A">
        <w:rPr>
          <w:lang w:val="ru-RU"/>
        </w:rPr>
        <w:t>.</w:t>
      </w:r>
    </w:p>
    <w:p w:rsidR="002614B0" w:rsidRPr="00584D8E" w:rsidRDefault="004B0FB5" w:rsidP="002614B0">
      <w:pPr>
        <w:spacing w:line="240" w:lineRule="auto"/>
        <w:ind w:firstLine="720"/>
        <w:rPr>
          <w:lang w:val="ru-RU"/>
        </w:rPr>
      </w:pPr>
      <w:r>
        <w:rPr>
          <w:lang w:val="ru-RU"/>
        </w:rPr>
        <w:t>6</w:t>
      </w:r>
      <w:r w:rsidR="00744657" w:rsidRPr="00B741B4">
        <w:rPr>
          <w:lang w:val="ru-RU"/>
        </w:rPr>
        <w:t>.2</w:t>
      </w:r>
      <w:r w:rsidR="00744657" w:rsidRPr="00584D8E">
        <w:rPr>
          <w:lang w:val="ru-RU"/>
        </w:rPr>
        <w:t xml:space="preserve">. </w:t>
      </w:r>
      <w:r w:rsidR="002614B0" w:rsidRPr="00584D8E">
        <w:rPr>
          <w:lang w:val="ru-RU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предпринимателя), и быть заверены подписью и печатью руководителя юридического лица (индивидуального предпринимателя при наличии печати).</w:t>
      </w:r>
    </w:p>
    <w:p w:rsidR="00744657" w:rsidRPr="00584D8E" w:rsidRDefault="004B0FB5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6</w:t>
      </w:r>
      <w:r w:rsidR="00744657" w:rsidRPr="00584D8E">
        <w:rPr>
          <w:lang w:val="ru-RU"/>
        </w:rPr>
        <w:t xml:space="preserve">.3. Специалист Департамента, осуществляющий прием </w:t>
      </w:r>
      <w:r w:rsidR="004C1982" w:rsidRPr="00584D8E">
        <w:rPr>
          <w:lang w:val="ru-RU"/>
        </w:rPr>
        <w:t xml:space="preserve">документов, указанных в пункте </w:t>
      </w:r>
      <w:r w:rsidRPr="00584D8E">
        <w:rPr>
          <w:lang w:val="ru-RU"/>
        </w:rPr>
        <w:t>6</w:t>
      </w:r>
      <w:r w:rsidR="004C1982" w:rsidRPr="00584D8E">
        <w:rPr>
          <w:lang w:val="ru-RU"/>
        </w:rPr>
        <w:t>.1. настоящего Порядка</w:t>
      </w:r>
      <w:r w:rsidR="007B7330" w:rsidRPr="00584D8E">
        <w:rPr>
          <w:lang w:val="ru-RU"/>
        </w:rPr>
        <w:t xml:space="preserve">, </w:t>
      </w:r>
      <w:r w:rsidR="00744657" w:rsidRPr="00584D8E">
        <w:rPr>
          <w:lang w:val="ru-RU"/>
        </w:rPr>
        <w:t xml:space="preserve">в присутствии руководителя юридического лица </w:t>
      </w:r>
      <w:r w:rsidR="003C147C" w:rsidRPr="00584D8E">
        <w:rPr>
          <w:lang w:val="ru-RU"/>
        </w:rPr>
        <w:t xml:space="preserve">или индивидуального предпринимателя </w:t>
      </w:r>
      <w:r w:rsidR="00744657" w:rsidRPr="00584D8E">
        <w:rPr>
          <w:lang w:val="ru-RU"/>
        </w:rPr>
        <w:t>проверяет:</w:t>
      </w:r>
    </w:p>
    <w:p w:rsidR="004C1982" w:rsidRPr="00584D8E" w:rsidRDefault="00744657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 xml:space="preserve">- соответствие </w:t>
      </w:r>
      <w:r w:rsidR="00086CD8" w:rsidRPr="00584D8E">
        <w:rPr>
          <w:lang w:val="ru-RU"/>
        </w:rPr>
        <w:t>(несоответствие)</w:t>
      </w:r>
      <w:r w:rsidR="0089638B" w:rsidRPr="00584D8E">
        <w:rPr>
          <w:lang w:val="ru-RU"/>
        </w:rPr>
        <w:t xml:space="preserve"> </w:t>
      </w:r>
      <w:r w:rsidRPr="00584D8E">
        <w:rPr>
          <w:lang w:val="ru-RU"/>
        </w:rPr>
        <w:t xml:space="preserve">представленных документов </w:t>
      </w:r>
      <w:r w:rsidR="00B7517A" w:rsidRPr="00584D8E">
        <w:rPr>
          <w:lang w:val="ru-RU"/>
        </w:rPr>
        <w:t xml:space="preserve">пунктам </w:t>
      </w:r>
      <w:r w:rsidR="004B0FB5" w:rsidRPr="00584D8E">
        <w:rPr>
          <w:lang w:val="ru-RU"/>
        </w:rPr>
        <w:t>6</w:t>
      </w:r>
      <w:r w:rsidR="00B7517A" w:rsidRPr="00584D8E">
        <w:rPr>
          <w:lang w:val="ru-RU"/>
        </w:rPr>
        <w:t>.1.-</w:t>
      </w:r>
      <w:r w:rsidR="004B0FB5" w:rsidRPr="00584D8E">
        <w:rPr>
          <w:lang w:val="ru-RU"/>
        </w:rPr>
        <w:t>6</w:t>
      </w:r>
      <w:r w:rsidR="00B7517A" w:rsidRPr="00584D8E">
        <w:rPr>
          <w:lang w:val="ru-RU"/>
        </w:rPr>
        <w:t xml:space="preserve">.2 настоящего Порядка; </w:t>
      </w:r>
    </w:p>
    <w:p w:rsidR="00AE0ABC" w:rsidRPr="00584D8E" w:rsidRDefault="00AE0ABC" w:rsidP="00AB4EB6">
      <w:pPr>
        <w:spacing w:line="240" w:lineRule="auto"/>
        <w:ind w:firstLine="720"/>
        <w:rPr>
          <w:lang w:val="ru-RU"/>
        </w:rPr>
      </w:pPr>
      <w:r w:rsidRPr="00584D8E">
        <w:rPr>
          <w:lang w:val="ru-RU"/>
        </w:rPr>
        <w:t>- соответствие</w:t>
      </w:r>
      <w:r w:rsidR="00354D11" w:rsidRPr="00584D8E">
        <w:rPr>
          <w:lang w:val="ru-RU"/>
        </w:rPr>
        <w:t xml:space="preserve"> </w:t>
      </w:r>
      <w:r w:rsidR="00086CD8" w:rsidRPr="00584D8E">
        <w:rPr>
          <w:lang w:val="ru-RU"/>
        </w:rPr>
        <w:t>(несоответствие)</w:t>
      </w:r>
      <w:r w:rsidRPr="00584D8E">
        <w:rPr>
          <w:lang w:val="ru-RU"/>
        </w:rPr>
        <w:t xml:space="preserve"> представленных копий документов, предъявляемым оригиналам</w:t>
      </w:r>
      <w:r w:rsidR="004C1982" w:rsidRPr="00584D8E">
        <w:rPr>
          <w:lang w:val="ru-RU"/>
        </w:rPr>
        <w:t xml:space="preserve">. </w:t>
      </w:r>
    </w:p>
    <w:p w:rsidR="004C1982" w:rsidRPr="00584D8E" w:rsidRDefault="004B0FB5" w:rsidP="004C1982">
      <w:pPr>
        <w:pStyle w:val="af"/>
        <w:spacing w:line="240" w:lineRule="auto"/>
        <w:ind w:left="0" w:firstLine="708"/>
        <w:rPr>
          <w:lang w:val="ru-RU"/>
        </w:rPr>
      </w:pPr>
      <w:r w:rsidRPr="00584D8E">
        <w:rPr>
          <w:lang w:val="ru-RU"/>
        </w:rPr>
        <w:t>6</w:t>
      </w:r>
      <w:r w:rsidR="0015626A" w:rsidRPr="00584D8E">
        <w:rPr>
          <w:lang w:val="ru-RU"/>
        </w:rPr>
        <w:t xml:space="preserve">.4. </w:t>
      </w:r>
      <w:r w:rsidR="00BE19BB" w:rsidRPr="00584D8E">
        <w:rPr>
          <w:lang w:val="ru-RU"/>
        </w:rPr>
        <w:t xml:space="preserve">По результатам проверки составляется </w:t>
      </w:r>
      <w:r w:rsidR="004C1982" w:rsidRPr="00584D8E">
        <w:rPr>
          <w:lang w:val="ru-RU"/>
        </w:rPr>
        <w:t xml:space="preserve">Акт о соответствии (несоответствии) представленных документов (далее – Акт) (Приложение № 5), который передается на </w:t>
      </w:r>
      <w:r w:rsidR="004E3D51" w:rsidRPr="00584D8E">
        <w:rPr>
          <w:lang w:val="ru-RU"/>
        </w:rPr>
        <w:t>рассмотрение</w:t>
      </w:r>
      <w:r w:rsidR="004C1982" w:rsidRPr="00584D8E">
        <w:rPr>
          <w:lang w:val="ru-RU"/>
        </w:rPr>
        <w:t xml:space="preserve"> Комиссии.</w:t>
      </w:r>
    </w:p>
    <w:p w:rsidR="004C1982" w:rsidRPr="00584D8E" w:rsidRDefault="004C1982" w:rsidP="004C1982">
      <w:pPr>
        <w:pStyle w:val="af"/>
        <w:spacing w:line="240" w:lineRule="auto"/>
        <w:ind w:left="0"/>
        <w:rPr>
          <w:lang w:val="ru-RU"/>
        </w:rPr>
      </w:pPr>
      <w:r w:rsidRPr="00584D8E">
        <w:rPr>
          <w:lang w:val="ru-RU"/>
        </w:rPr>
        <w:tab/>
        <w:t>После осуществления проверки представленных документов и составления Акта,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4E3D51" w:rsidRPr="00584D8E" w:rsidRDefault="004E3D51" w:rsidP="004E3D51">
      <w:pPr>
        <w:shd w:val="clear" w:color="auto" w:fill="FFFFFF"/>
        <w:spacing w:line="240" w:lineRule="auto"/>
        <w:ind w:firstLine="720"/>
        <w:rPr>
          <w:spacing w:val="-12"/>
          <w:lang w:val="ru-RU"/>
        </w:rPr>
      </w:pPr>
      <w:r w:rsidRPr="00584D8E">
        <w:rPr>
          <w:lang w:val="ru-RU"/>
        </w:rPr>
        <w:t xml:space="preserve">6.5. </w:t>
      </w:r>
      <w:r w:rsidRPr="00584D8E">
        <w:rPr>
          <w:spacing w:val="-12"/>
          <w:lang w:val="ru-RU"/>
        </w:rPr>
        <w:t>Комиссия рассматривает представленные СМСП документы не позднее 30 календарных дней после окончания срока приема документов.</w:t>
      </w:r>
    </w:p>
    <w:p w:rsidR="00744657" w:rsidRPr="00584D8E" w:rsidRDefault="004B0FB5" w:rsidP="00AB4EB6">
      <w:pPr>
        <w:shd w:val="clear" w:color="auto" w:fill="FFFFFF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15626A" w:rsidRPr="00584D8E">
        <w:rPr>
          <w:lang w:val="ru-RU"/>
        </w:rPr>
        <w:t>.</w:t>
      </w:r>
      <w:r w:rsidR="004E3D51" w:rsidRPr="00584D8E">
        <w:rPr>
          <w:lang w:val="ru-RU"/>
        </w:rPr>
        <w:t>6</w:t>
      </w:r>
      <w:r w:rsidR="003C147C" w:rsidRPr="00584D8E">
        <w:rPr>
          <w:lang w:val="ru-RU"/>
        </w:rPr>
        <w:t xml:space="preserve">. </w:t>
      </w:r>
      <w:r w:rsidR="00744657" w:rsidRPr="00584D8E">
        <w:rPr>
          <w:lang w:val="ru-RU"/>
        </w:rPr>
        <w:t xml:space="preserve"> Комиссия на основании </w:t>
      </w:r>
      <w:r w:rsidR="0015626A" w:rsidRPr="00584D8E">
        <w:rPr>
          <w:lang w:val="ru-RU"/>
        </w:rPr>
        <w:t xml:space="preserve">Акта и </w:t>
      </w:r>
      <w:r w:rsidR="004C1982" w:rsidRPr="00584D8E">
        <w:rPr>
          <w:lang w:val="ru-RU"/>
        </w:rPr>
        <w:t>представленных документов</w:t>
      </w:r>
      <w:r w:rsidR="0015626A" w:rsidRPr="00584D8E">
        <w:rPr>
          <w:lang w:val="ru-RU"/>
        </w:rPr>
        <w:t xml:space="preserve"> решает следующие вопросы: </w:t>
      </w:r>
    </w:p>
    <w:p w:rsidR="004E3D51" w:rsidRPr="00584D8E" w:rsidRDefault="004B0FB5" w:rsidP="00AB4EB6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D82D7C" w:rsidRPr="00584D8E">
        <w:rPr>
          <w:lang w:val="ru-RU"/>
        </w:rPr>
        <w:t>.</w:t>
      </w:r>
      <w:r w:rsidR="004E3D51" w:rsidRPr="00584D8E">
        <w:rPr>
          <w:lang w:val="ru-RU"/>
        </w:rPr>
        <w:t>6</w:t>
      </w:r>
      <w:r w:rsidR="00744657" w:rsidRPr="00584D8E">
        <w:rPr>
          <w:lang w:val="ru-RU"/>
        </w:rPr>
        <w:t xml:space="preserve">.1. </w:t>
      </w:r>
      <w:r w:rsidR="004E3D51" w:rsidRPr="00584D8E">
        <w:rPr>
          <w:lang w:val="ru-RU"/>
        </w:rPr>
        <w:t>О включении СМСП в перечень получателей субсидии.</w:t>
      </w:r>
    </w:p>
    <w:p w:rsidR="004E3D51" w:rsidRPr="00584D8E" w:rsidRDefault="004E3D51" w:rsidP="004E3D51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6.6.2. Об отказе во включении СМСП в перечень получателей субсидии.</w:t>
      </w:r>
    </w:p>
    <w:p w:rsidR="00744657" w:rsidRPr="00584D8E" w:rsidRDefault="004B0FB5" w:rsidP="00AB4EB6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D82D7C" w:rsidRPr="00584D8E">
        <w:rPr>
          <w:lang w:val="ru-RU"/>
        </w:rPr>
        <w:t>.</w:t>
      </w:r>
      <w:r w:rsidR="004E3D51" w:rsidRPr="00584D8E">
        <w:rPr>
          <w:lang w:val="ru-RU"/>
        </w:rPr>
        <w:t>7</w:t>
      </w:r>
      <w:r w:rsidR="00744657" w:rsidRPr="00584D8E">
        <w:rPr>
          <w:lang w:val="ru-RU"/>
        </w:rPr>
        <w:t xml:space="preserve">. Основаниями для отказа </w:t>
      </w:r>
      <w:r w:rsidR="004E3D51" w:rsidRPr="00584D8E">
        <w:rPr>
          <w:lang w:val="ru-RU"/>
        </w:rPr>
        <w:t xml:space="preserve">во включении СМСП в перечень получателей субсидии </w:t>
      </w:r>
      <w:r w:rsidR="00744657" w:rsidRPr="00584D8E">
        <w:rPr>
          <w:lang w:val="ru-RU"/>
        </w:rPr>
        <w:t>являются:</w:t>
      </w:r>
    </w:p>
    <w:p w:rsidR="004E3D51" w:rsidRPr="00584D8E" w:rsidRDefault="004E3D51" w:rsidP="004E3D51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6.7.1. СМСП не является победителем </w:t>
      </w:r>
      <w:r w:rsidRPr="00584D8E">
        <w:rPr>
          <w:spacing w:val="-2"/>
          <w:lang w:val="ru-RU"/>
        </w:rPr>
        <w:t xml:space="preserve">Отбора </w:t>
      </w:r>
      <w:r w:rsidRPr="00584D8E">
        <w:rPr>
          <w:spacing w:val="6"/>
          <w:lang w:val="ru-RU"/>
        </w:rPr>
        <w:t>СМСП</w:t>
      </w:r>
      <w:r w:rsidRPr="00584D8E">
        <w:rPr>
          <w:lang w:val="ru-RU"/>
        </w:rPr>
        <w:t>.</w:t>
      </w:r>
    </w:p>
    <w:p w:rsidR="004E3D51" w:rsidRPr="00584D8E" w:rsidRDefault="004E3D51" w:rsidP="004E3D51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6.7.2. СМСП не создал на территории городского округа Тольятти до окончания срока, предусмотренного пунктом 6.1 настоящего Порядка, рабочие места в соответствии с заявленными в бизнес-проекте  показателями и документально не подтвердил наличие рабочих мест (пункты 6.1.8 – 6.1.10 настоящего Порядка).</w:t>
      </w:r>
    </w:p>
    <w:p w:rsidR="008F181A" w:rsidRPr="00584D8E" w:rsidRDefault="004E3D51" w:rsidP="004E3D51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184FDF">
        <w:rPr>
          <w:lang w:val="ru-RU"/>
        </w:rPr>
        <w:t xml:space="preserve">6.7.3. СМСП </w:t>
      </w:r>
      <w:r w:rsidR="00032A38" w:rsidRPr="00184FDF">
        <w:rPr>
          <w:lang w:val="ru-RU"/>
        </w:rPr>
        <w:t xml:space="preserve">не </w:t>
      </w:r>
      <w:r w:rsidRPr="00184FDF">
        <w:rPr>
          <w:lang w:val="ru-RU"/>
        </w:rPr>
        <w:t xml:space="preserve">осуществил расходы по приобретению основных средств в собственность в соответствии с </w:t>
      </w:r>
      <w:r w:rsidR="00B93DE2" w:rsidRPr="00184FDF">
        <w:rPr>
          <w:lang w:val="ru-RU"/>
        </w:rPr>
        <w:t>договором на приобретение основных средств и предоставленным расчетом суммы субсидии.</w:t>
      </w:r>
    </w:p>
    <w:p w:rsidR="00584D5C" w:rsidRPr="00584D8E" w:rsidRDefault="008F181A" w:rsidP="004E3D51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6.7.4. СМСП</w:t>
      </w:r>
      <w:r w:rsidR="004E3D51" w:rsidRPr="00584D8E">
        <w:rPr>
          <w:lang w:val="ru-RU"/>
        </w:rPr>
        <w:t xml:space="preserve"> </w:t>
      </w:r>
      <w:r w:rsidR="00032A38" w:rsidRPr="00584D8E">
        <w:rPr>
          <w:lang w:val="ru-RU"/>
        </w:rPr>
        <w:t xml:space="preserve">не </w:t>
      </w:r>
      <w:r w:rsidR="004E3D51" w:rsidRPr="00584D8E">
        <w:rPr>
          <w:lang w:val="ru-RU"/>
        </w:rPr>
        <w:t xml:space="preserve">представил документы, </w:t>
      </w:r>
      <w:r w:rsidR="00913042" w:rsidRPr="00584D8E">
        <w:rPr>
          <w:lang w:val="ru-RU"/>
        </w:rPr>
        <w:t>предусмотренные пунктом 6.1</w:t>
      </w:r>
      <w:r w:rsidR="004E3D51" w:rsidRPr="00584D8E">
        <w:rPr>
          <w:lang w:val="ru-RU"/>
        </w:rPr>
        <w:t>настоящего Порядка.</w:t>
      </w:r>
    </w:p>
    <w:p w:rsidR="004E3D51" w:rsidRPr="00584D8E" w:rsidRDefault="00584D5C" w:rsidP="004E3D51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6.7.</w:t>
      </w:r>
      <w:r w:rsidR="00B93DE2" w:rsidRPr="00584D8E">
        <w:rPr>
          <w:lang w:val="ru-RU"/>
        </w:rPr>
        <w:t>5</w:t>
      </w:r>
      <w:r w:rsidRPr="00584D8E">
        <w:rPr>
          <w:lang w:val="ru-RU"/>
        </w:rPr>
        <w:t>.</w:t>
      </w:r>
      <w:r w:rsidR="004E3D51" w:rsidRPr="00584D8E">
        <w:rPr>
          <w:lang w:val="ru-RU"/>
        </w:rPr>
        <w:t xml:space="preserve"> Расчеты по договору</w:t>
      </w:r>
      <w:r w:rsidR="004B4E51" w:rsidRPr="00584D8E">
        <w:rPr>
          <w:lang w:val="ru-RU"/>
        </w:rPr>
        <w:t xml:space="preserve"> (договорам)</w:t>
      </w:r>
      <w:r w:rsidR="004E3D51" w:rsidRPr="00584D8E">
        <w:rPr>
          <w:lang w:val="ru-RU"/>
        </w:rPr>
        <w:t xml:space="preserve"> на приобретение основных средств произведены СМСП </w:t>
      </w:r>
      <w:r w:rsidR="00032A38" w:rsidRPr="00584D8E">
        <w:rPr>
          <w:lang w:val="ru-RU"/>
        </w:rPr>
        <w:t>не в</w:t>
      </w:r>
      <w:r w:rsidR="004E3D51" w:rsidRPr="00584D8E">
        <w:rPr>
          <w:lang w:val="ru-RU"/>
        </w:rPr>
        <w:t xml:space="preserve"> полном объеме.</w:t>
      </w:r>
    </w:p>
    <w:p w:rsidR="00744657" w:rsidRPr="00584D8E" w:rsidRDefault="004B0FB5" w:rsidP="00AB4EB6">
      <w:pPr>
        <w:spacing w:line="240" w:lineRule="auto"/>
        <w:ind w:right="29" w:firstLine="720"/>
        <w:rPr>
          <w:lang w:val="ru-RU"/>
        </w:rPr>
      </w:pPr>
      <w:r w:rsidRPr="00584D8E">
        <w:rPr>
          <w:lang w:val="ru-RU"/>
        </w:rPr>
        <w:t>6</w:t>
      </w:r>
      <w:r w:rsidR="00744657" w:rsidRPr="00584D8E">
        <w:rPr>
          <w:lang w:val="ru-RU"/>
        </w:rPr>
        <w:t>.</w:t>
      </w:r>
      <w:r w:rsidR="003501FB" w:rsidRPr="00584D8E">
        <w:rPr>
          <w:lang w:val="ru-RU"/>
        </w:rPr>
        <w:t>7</w:t>
      </w:r>
      <w:r w:rsidR="00744657" w:rsidRPr="00584D8E">
        <w:rPr>
          <w:lang w:val="ru-RU"/>
        </w:rPr>
        <w:t>.</w:t>
      </w:r>
      <w:r w:rsidR="00B93DE2" w:rsidRPr="00584D8E">
        <w:rPr>
          <w:lang w:val="ru-RU"/>
        </w:rPr>
        <w:t>6</w:t>
      </w:r>
      <w:r w:rsidR="00744657" w:rsidRPr="00584D8E">
        <w:rPr>
          <w:lang w:val="ru-RU"/>
        </w:rPr>
        <w:t xml:space="preserve">. </w:t>
      </w:r>
      <w:r w:rsidR="00E956D1" w:rsidRPr="00584D8E">
        <w:rPr>
          <w:lang w:val="ru-RU"/>
        </w:rPr>
        <w:t xml:space="preserve">СМСП не </w:t>
      </w:r>
      <w:r w:rsidR="00744657" w:rsidRPr="00584D8E">
        <w:rPr>
          <w:lang w:val="ru-RU"/>
        </w:rPr>
        <w:t>представ</w:t>
      </w:r>
      <w:r w:rsidR="00E956D1" w:rsidRPr="00584D8E">
        <w:rPr>
          <w:lang w:val="ru-RU"/>
        </w:rPr>
        <w:t>и</w:t>
      </w:r>
      <w:r w:rsidR="00744657" w:rsidRPr="00584D8E">
        <w:rPr>
          <w:lang w:val="ru-RU"/>
        </w:rPr>
        <w:t>л документ</w:t>
      </w:r>
      <w:r w:rsidR="00E956D1" w:rsidRPr="00584D8E">
        <w:rPr>
          <w:lang w:val="ru-RU"/>
        </w:rPr>
        <w:t>ы</w:t>
      </w:r>
      <w:r w:rsidR="00744657" w:rsidRPr="00584D8E">
        <w:rPr>
          <w:lang w:val="ru-RU"/>
        </w:rPr>
        <w:t xml:space="preserve"> в срок, указанны</w:t>
      </w:r>
      <w:r w:rsidR="00F04747" w:rsidRPr="00584D8E">
        <w:rPr>
          <w:lang w:val="ru-RU"/>
        </w:rPr>
        <w:t xml:space="preserve">й в пункте </w:t>
      </w:r>
      <w:r w:rsidRPr="00584D8E">
        <w:rPr>
          <w:lang w:val="ru-RU"/>
        </w:rPr>
        <w:t>6</w:t>
      </w:r>
      <w:r w:rsidR="00F04747" w:rsidRPr="00584D8E">
        <w:rPr>
          <w:lang w:val="ru-RU"/>
        </w:rPr>
        <w:t xml:space="preserve">.1 настоящего </w:t>
      </w:r>
      <w:r w:rsidR="00BB3093" w:rsidRPr="00584D8E">
        <w:rPr>
          <w:lang w:val="ru-RU"/>
        </w:rPr>
        <w:t>Порядка</w:t>
      </w:r>
      <w:r w:rsidR="00744657" w:rsidRPr="00584D8E">
        <w:rPr>
          <w:lang w:val="ru-RU"/>
        </w:rPr>
        <w:t>.</w:t>
      </w:r>
    </w:p>
    <w:p w:rsidR="00CB019D" w:rsidRPr="00584D8E" w:rsidRDefault="004B0FB5" w:rsidP="00AB4EB6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D82D7C" w:rsidRPr="00584D8E">
        <w:rPr>
          <w:lang w:val="ru-RU"/>
        </w:rPr>
        <w:t>.</w:t>
      </w:r>
      <w:r w:rsidR="003501FB" w:rsidRPr="00584D8E">
        <w:rPr>
          <w:lang w:val="ru-RU"/>
        </w:rPr>
        <w:t>7</w:t>
      </w:r>
      <w:r w:rsidR="00744657" w:rsidRPr="00584D8E">
        <w:rPr>
          <w:lang w:val="ru-RU"/>
        </w:rPr>
        <w:t>.</w:t>
      </w:r>
      <w:r w:rsidR="00B93DE2" w:rsidRPr="00584D8E">
        <w:rPr>
          <w:lang w:val="ru-RU"/>
        </w:rPr>
        <w:t>7</w:t>
      </w:r>
      <w:r w:rsidR="00744657" w:rsidRPr="00584D8E">
        <w:rPr>
          <w:lang w:val="ru-RU"/>
        </w:rPr>
        <w:t>. СМСП пред</w:t>
      </w:r>
      <w:r w:rsidR="00A204C4" w:rsidRPr="00584D8E">
        <w:rPr>
          <w:lang w:val="ru-RU"/>
        </w:rPr>
        <w:t>ставлены недостоверные сведения.</w:t>
      </w:r>
    </w:p>
    <w:p w:rsidR="00F54057" w:rsidRPr="00584D8E" w:rsidRDefault="004B0FB5" w:rsidP="00F5405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6</w:t>
      </w:r>
      <w:r w:rsidR="00BB3093" w:rsidRPr="00584D8E">
        <w:rPr>
          <w:rFonts w:ascii="Times New Roman" w:hAnsi="Times New Roman" w:cs="Times New Roman"/>
        </w:rPr>
        <w:t>.</w:t>
      </w:r>
      <w:r w:rsidR="003501FB" w:rsidRPr="00584D8E">
        <w:rPr>
          <w:rFonts w:ascii="Times New Roman" w:hAnsi="Times New Roman" w:cs="Times New Roman"/>
        </w:rPr>
        <w:t>7</w:t>
      </w:r>
      <w:r w:rsidR="00BB3093" w:rsidRPr="00584D8E">
        <w:rPr>
          <w:rFonts w:ascii="Times New Roman" w:hAnsi="Times New Roman" w:cs="Times New Roman"/>
        </w:rPr>
        <w:t>.</w:t>
      </w:r>
      <w:r w:rsidR="00B93DE2" w:rsidRPr="00584D8E">
        <w:rPr>
          <w:rFonts w:ascii="Times New Roman" w:hAnsi="Times New Roman" w:cs="Times New Roman"/>
        </w:rPr>
        <w:t>8</w:t>
      </w:r>
      <w:r w:rsidR="00F54057" w:rsidRPr="00584D8E">
        <w:rPr>
          <w:rFonts w:ascii="Times New Roman" w:hAnsi="Times New Roman" w:cs="Times New Roman"/>
        </w:rPr>
        <w:t>.</w:t>
      </w:r>
      <w:r w:rsidR="00F54057" w:rsidRPr="00584D8E">
        <w:t xml:space="preserve"> </w:t>
      </w:r>
      <w:r w:rsidR="00F54057" w:rsidRPr="00584D8E">
        <w:rPr>
          <w:rFonts w:ascii="Times New Roman" w:hAnsi="Times New Roman" w:cs="Times New Roman"/>
        </w:rPr>
        <w:t xml:space="preserve">Предъявленные в соответствии с пунктом </w:t>
      </w:r>
      <w:r w:rsidRPr="00584D8E">
        <w:rPr>
          <w:rFonts w:ascii="Times New Roman" w:hAnsi="Times New Roman" w:cs="Times New Roman"/>
        </w:rPr>
        <w:t>6</w:t>
      </w:r>
      <w:r w:rsidR="00F54057" w:rsidRPr="00584D8E">
        <w:rPr>
          <w:rFonts w:ascii="Times New Roman" w:hAnsi="Times New Roman" w:cs="Times New Roman"/>
        </w:rPr>
        <w:t>.1 настоящего Порядка оригиналы документов не соответствуют представленным копиям.</w:t>
      </w:r>
    </w:p>
    <w:p w:rsidR="00744657" w:rsidRPr="00584D8E" w:rsidRDefault="004B0FB5" w:rsidP="00AB4EB6">
      <w:pPr>
        <w:widowControl w:val="0"/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D82D7C" w:rsidRPr="00584D8E">
        <w:rPr>
          <w:lang w:val="ru-RU"/>
        </w:rPr>
        <w:t>.</w:t>
      </w:r>
      <w:r w:rsidR="003501FB" w:rsidRPr="00584D8E">
        <w:rPr>
          <w:lang w:val="ru-RU"/>
        </w:rPr>
        <w:t>7</w:t>
      </w:r>
      <w:r w:rsidR="00744657" w:rsidRPr="00584D8E">
        <w:rPr>
          <w:lang w:val="ru-RU"/>
        </w:rPr>
        <w:t>.</w:t>
      </w:r>
      <w:r w:rsidR="00B93DE2" w:rsidRPr="00584D8E">
        <w:rPr>
          <w:lang w:val="ru-RU"/>
        </w:rPr>
        <w:t>9</w:t>
      </w:r>
      <w:r w:rsidR="00744657" w:rsidRPr="00584D8E">
        <w:rPr>
          <w:lang w:val="ru-RU"/>
        </w:rPr>
        <w:t xml:space="preserve">. </w:t>
      </w:r>
      <w:r w:rsidR="00057045" w:rsidRPr="00584D8E">
        <w:rPr>
          <w:lang w:val="ru-RU"/>
        </w:rPr>
        <w:t xml:space="preserve">Предъявленные в соответствии с пунктом </w:t>
      </w:r>
      <w:r w:rsidRPr="00584D8E">
        <w:rPr>
          <w:lang w:val="ru-RU"/>
        </w:rPr>
        <w:t>6</w:t>
      </w:r>
      <w:r w:rsidR="00057045" w:rsidRPr="00584D8E">
        <w:rPr>
          <w:lang w:val="ru-RU"/>
        </w:rPr>
        <w:t xml:space="preserve">.1 настоящего Порядка </w:t>
      </w:r>
      <w:r w:rsidR="00057045" w:rsidRPr="00584D8E">
        <w:rPr>
          <w:lang w:val="ru-RU"/>
        </w:rPr>
        <w:lastRenderedPageBreak/>
        <w:t>документы не сответствуют требованиям</w:t>
      </w:r>
      <w:r w:rsidR="00744657" w:rsidRPr="00584D8E">
        <w:rPr>
          <w:lang w:val="ru-RU"/>
        </w:rPr>
        <w:t>, у</w:t>
      </w:r>
      <w:r w:rsidR="00F04747" w:rsidRPr="00584D8E">
        <w:rPr>
          <w:lang w:val="ru-RU"/>
        </w:rPr>
        <w:t>становленным</w:t>
      </w:r>
      <w:r w:rsidR="00057045" w:rsidRPr="00584D8E">
        <w:rPr>
          <w:lang w:val="ru-RU"/>
        </w:rPr>
        <w:t xml:space="preserve"> пункт</w:t>
      </w:r>
      <w:r w:rsidR="00913042" w:rsidRPr="00584D8E">
        <w:rPr>
          <w:lang w:val="ru-RU"/>
        </w:rPr>
        <w:t>ом</w:t>
      </w:r>
      <w:r w:rsidR="00057045" w:rsidRPr="00584D8E">
        <w:rPr>
          <w:lang w:val="ru-RU"/>
        </w:rPr>
        <w:t xml:space="preserve"> </w:t>
      </w:r>
      <w:r w:rsidRPr="00584D8E">
        <w:rPr>
          <w:lang w:val="ru-RU"/>
        </w:rPr>
        <w:t>6</w:t>
      </w:r>
      <w:r w:rsidR="00057045" w:rsidRPr="00584D8E">
        <w:rPr>
          <w:lang w:val="ru-RU"/>
        </w:rPr>
        <w:t>.2  настоящего</w:t>
      </w:r>
      <w:r w:rsidR="00F04747" w:rsidRPr="00584D8E">
        <w:rPr>
          <w:lang w:val="ru-RU"/>
        </w:rPr>
        <w:t xml:space="preserve"> </w:t>
      </w:r>
      <w:r w:rsidR="00057045" w:rsidRPr="00584D8E">
        <w:rPr>
          <w:lang w:val="ru-RU"/>
        </w:rPr>
        <w:t>Порядка</w:t>
      </w:r>
      <w:r w:rsidR="00744657" w:rsidRPr="00584D8E">
        <w:rPr>
          <w:lang w:val="ru-RU"/>
        </w:rPr>
        <w:t>.</w:t>
      </w:r>
    </w:p>
    <w:p w:rsidR="00B879C1" w:rsidRPr="00584D8E" w:rsidRDefault="004B0FB5" w:rsidP="003501FB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t>6</w:t>
      </w:r>
      <w:r w:rsidR="00D82D7C" w:rsidRPr="00584D8E">
        <w:rPr>
          <w:rFonts w:ascii="Times New Roman" w:hAnsi="Times New Roman" w:cs="Times New Roman"/>
        </w:rPr>
        <w:t>.</w:t>
      </w:r>
      <w:r w:rsidR="003501FB" w:rsidRPr="00584D8E">
        <w:rPr>
          <w:rFonts w:ascii="Times New Roman" w:hAnsi="Times New Roman" w:cs="Times New Roman"/>
        </w:rPr>
        <w:t>8</w:t>
      </w:r>
      <w:r w:rsidR="00744657" w:rsidRPr="00584D8E">
        <w:rPr>
          <w:rFonts w:ascii="Times New Roman" w:hAnsi="Times New Roman" w:cs="Times New Roman"/>
        </w:rPr>
        <w:t xml:space="preserve">. </w:t>
      </w:r>
      <w:r w:rsidR="00B879C1" w:rsidRPr="00584D8E">
        <w:rPr>
          <w:rFonts w:ascii="Times New Roman" w:hAnsi="Times New Roman" w:cs="Times New Roman"/>
        </w:rPr>
        <w:t>Департамент</w:t>
      </w:r>
      <w:r w:rsidR="003501FB" w:rsidRPr="00584D8E">
        <w:rPr>
          <w:rFonts w:ascii="Times New Roman" w:hAnsi="Times New Roman" w:cs="Times New Roman"/>
        </w:rPr>
        <w:t xml:space="preserve"> в течение </w:t>
      </w:r>
      <w:r w:rsidR="00530717" w:rsidRPr="00584D8E">
        <w:rPr>
          <w:rFonts w:ascii="Times New Roman" w:hAnsi="Times New Roman" w:cs="Times New Roman"/>
        </w:rPr>
        <w:t>5</w:t>
      </w:r>
      <w:r w:rsidR="003501FB" w:rsidRPr="00584D8E">
        <w:rPr>
          <w:rFonts w:ascii="Times New Roman" w:hAnsi="Times New Roman" w:cs="Times New Roman"/>
        </w:rPr>
        <w:t xml:space="preserve"> рабочих дней со дня </w:t>
      </w:r>
      <w:r w:rsidR="00530717" w:rsidRPr="00584D8E">
        <w:rPr>
          <w:rFonts w:ascii="Times New Roman" w:hAnsi="Times New Roman" w:cs="Times New Roman"/>
        </w:rPr>
        <w:t>заседания Комиссии</w:t>
      </w:r>
      <w:r w:rsidR="003501FB" w:rsidRPr="00584D8E">
        <w:rPr>
          <w:rFonts w:ascii="Times New Roman" w:hAnsi="Times New Roman" w:cs="Times New Roman"/>
        </w:rPr>
        <w:t xml:space="preserve"> </w:t>
      </w:r>
      <w:r w:rsidR="00B879C1" w:rsidRPr="00584D8E">
        <w:rPr>
          <w:rFonts w:ascii="Times New Roman" w:hAnsi="Times New Roman" w:cs="Times New Roman"/>
        </w:rPr>
        <w:t xml:space="preserve"> размещает в </w:t>
      </w:r>
      <w:r w:rsidR="00B879C1" w:rsidRPr="00584D8E">
        <w:rPr>
          <w:rFonts w:ascii="Times New Roman" w:hAnsi="Times New Roman" w:cs="Times New Roman"/>
          <w:spacing w:val="9"/>
        </w:rPr>
        <w:t xml:space="preserve">информационно-телекоммуникационной сети «Интернет» на официальном портале </w:t>
      </w:r>
      <w:r w:rsidR="00B879C1" w:rsidRPr="00584D8E">
        <w:rPr>
          <w:rFonts w:ascii="Times New Roman" w:hAnsi="Times New Roman" w:cs="Times New Roman"/>
        </w:rPr>
        <w:t>мэрии городского округа Тольятти</w:t>
      </w:r>
      <w:r w:rsidR="00B879C1" w:rsidRPr="00584D8E">
        <w:rPr>
          <w:rFonts w:ascii="Times New Roman" w:hAnsi="Times New Roman" w:cs="Times New Roman"/>
          <w:bCs/>
        </w:rPr>
        <w:t xml:space="preserve"> </w:t>
      </w:r>
      <w:r w:rsidR="00B879C1" w:rsidRPr="00584D8E">
        <w:rPr>
          <w:rFonts w:ascii="Times New Roman" w:hAnsi="Times New Roman" w:cs="Times New Roman"/>
        </w:rPr>
        <w:t>(</w:t>
      </w:r>
      <w:r w:rsidR="00B879C1" w:rsidRPr="00584D8E">
        <w:rPr>
          <w:rFonts w:ascii="Times New Roman" w:hAnsi="Times New Roman" w:cs="Times New Roman"/>
          <w:lang w:val="en-US"/>
        </w:rPr>
        <w:t>tgl</w:t>
      </w:r>
      <w:r w:rsidR="00B879C1" w:rsidRPr="00584D8E">
        <w:rPr>
          <w:rFonts w:ascii="Times New Roman" w:hAnsi="Times New Roman" w:cs="Times New Roman"/>
        </w:rPr>
        <w:t>.</w:t>
      </w:r>
      <w:r w:rsidR="00B879C1" w:rsidRPr="00584D8E">
        <w:rPr>
          <w:rFonts w:ascii="Times New Roman" w:hAnsi="Times New Roman" w:cs="Times New Roman"/>
          <w:lang w:val="en-US"/>
        </w:rPr>
        <w:t>ru</w:t>
      </w:r>
      <w:r w:rsidR="00B879C1" w:rsidRPr="00584D8E">
        <w:rPr>
          <w:rFonts w:ascii="Times New Roman" w:hAnsi="Times New Roman" w:cs="Times New Roman"/>
        </w:rPr>
        <w:t xml:space="preserve">) </w:t>
      </w:r>
      <w:r w:rsidR="000B727A" w:rsidRPr="00584D8E">
        <w:rPr>
          <w:rFonts w:ascii="Times New Roman" w:hAnsi="Times New Roman" w:cs="Times New Roman"/>
        </w:rPr>
        <w:t xml:space="preserve">информацию о </w:t>
      </w:r>
      <w:r w:rsidR="003501FB" w:rsidRPr="00584D8E">
        <w:rPr>
          <w:rFonts w:ascii="Times New Roman" w:hAnsi="Times New Roman" w:cs="Times New Roman"/>
        </w:rPr>
        <w:t>получател</w:t>
      </w:r>
      <w:r w:rsidR="000B727A" w:rsidRPr="00584D8E">
        <w:rPr>
          <w:rFonts w:ascii="Times New Roman" w:hAnsi="Times New Roman" w:cs="Times New Roman"/>
        </w:rPr>
        <w:t>ях</w:t>
      </w:r>
      <w:r w:rsidR="003501FB" w:rsidRPr="00584D8E">
        <w:rPr>
          <w:rFonts w:ascii="Times New Roman" w:hAnsi="Times New Roman" w:cs="Times New Roman"/>
        </w:rPr>
        <w:t xml:space="preserve"> субсидии, </w:t>
      </w:r>
      <w:r w:rsidR="00B879C1" w:rsidRPr="00584D8E">
        <w:rPr>
          <w:rFonts w:ascii="Times New Roman" w:hAnsi="Times New Roman" w:cs="Times New Roman"/>
        </w:rPr>
        <w:t xml:space="preserve">информацию об отказе </w:t>
      </w:r>
      <w:r w:rsidR="003501FB" w:rsidRPr="00584D8E">
        <w:rPr>
          <w:rFonts w:ascii="Times New Roman" w:hAnsi="Times New Roman" w:cs="Times New Roman"/>
        </w:rPr>
        <w:t>во включении СМСП в перечень получателей субсидии</w:t>
      </w:r>
      <w:r w:rsidR="00647684" w:rsidRPr="00584D8E">
        <w:rPr>
          <w:rFonts w:ascii="Times New Roman" w:hAnsi="Times New Roman" w:cs="Times New Roman"/>
        </w:rPr>
        <w:t>, с указанием причин отказа</w:t>
      </w:r>
      <w:r w:rsidR="00B879C1" w:rsidRPr="00584D8E">
        <w:rPr>
          <w:rFonts w:ascii="Times New Roman" w:hAnsi="Times New Roman" w:cs="Times New Roman"/>
        </w:rPr>
        <w:t>.</w:t>
      </w:r>
    </w:p>
    <w:p w:rsidR="00B879C1" w:rsidRPr="00584D8E" w:rsidRDefault="00B879C1" w:rsidP="00647684">
      <w:pPr>
        <w:spacing w:line="240" w:lineRule="auto"/>
        <w:ind w:firstLine="709"/>
        <w:rPr>
          <w:bCs/>
          <w:lang w:val="ru-RU"/>
        </w:rPr>
      </w:pPr>
      <w:r w:rsidRPr="00584D8E">
        <w:rPr>
          <w:bCs/>
          <w:lang w:val="ru-RU"/>
        </w:rPr>
        <w:t xml:space="preserve">На основании протокола Комиссии, не позднее 3 рабочих дней со дня его подписания, подготавливается постановление мэрии городского округа Тольятти об утверждении перечня получателей </w:t>
      </w:r>
      <w:r w:rsidR="00B0712E" w:rsidRPr="00584D8E">
        <w:rPr>
          <w:bCs/>
          <w:lang w:val="ru-RU"/>
        </w:rPr>
        <w:t>с</w:t>
      </w:r>
      <w:r w:rsidRPr="00584D8E">
        <w:rPr>
          <w:bCs/>
          <w:lang w:val="ru-RU"/>
        </w:rPr>
        <w:t>убсидии.</w:t>
      </w:r>
    </w:p>
    <w:p w:rsidR="00AE68B8" w:rsidRDefault="00AE68B8" w:rsidP="00AE68B8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6.9. При условии наличия остатка лимитов бюджетных обязательств, предусмотренных на предоставление </w:t>
      </w:r>
      <w:r w:rsidRPr="00B741B4">
        <w:rPr>
          <w:lang w:val="ru-RU"/>
        </w:rPr>
        <w:t>субсидий вновь созданным субъектам малого и среднего предпринимательства в целях возмещения затрат на приобретение основных средств</w:t>
      </w:r>
      <w:r>
        <w:rPr>
          <w:lang w:val="ru-RU"/>
        </w:rPr>
        <w:t xml:space="preserve">, </w:t>
      </w:r>
      <w:r w:rsidRPr="00584D8E">
        <w:rPr>
          <w:lang w:val="ru-RU"/>
        </w:rPr>
        <w:t>Комиссия определяет  дополнительный список победителей Отбора из рейтинга, составленного в соответствии с пунктом 5.3 настоящего Порядка.</w:t>
      </w:r>
    </w:p>
    <w:p w:rsidR="00705210" w:rsidRPr="00584D8E" w:rsidRDefault="00705210" w:rsidP="00705210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6.10. Порядок предоставления и перечисления Субсидии победителям Отбора из числа СМСП, указанных в пункте 6.9 настоящего Порядка, осуществляется в соответствии с пунктами 6.1- 6.7 настоящего Порядка.</w:t>
      </w:r>
    </w:p>
    <w:p w:rsidR="00647684" w:rsidRPr="00584D8E" w:rsidRDefault="004B0FB5" w:rsidP="00647684">
      <w:pPr>
        <w:spacing w:line="240" w:lineRule="auto"/>
        <w:ind w:firstLine="709"/>
        <w:rPr>
          <w:bCs/>
          <w:lang w:val="ru-RU"/>
        </w:rPr>
      </w:pPr>
      <w:r w:rsidRPr="00584D8E">
        <w:rPr>
          <w:lang w:val="ru-RU"/>
        </w:rPr>
        <w:t>6</w:t>
      </w:r>
      <w:r w:rsidR="00647684" w:rsidRPr="00584D8E">
        <w:rPr>
          <w:lang w:val="ru-RU"/>
        </w:rPr>
        <w:t>.</w:t>
      </w:r>
      <w:r w:rsidR="00705210" w:rsidRPr="00584D8E">
        <w:rPr>
          <w:lang w:val="ru-RU"/>
        </w:rPr>
        <w:t>11</w:t>
      </w:r>
      <w:r w:rsidR="00647684" w:rsidRPr="00584D8E">
        <w:rPr>
          <w:lang w:val="ru-RU"/>
        </w:rPr>
        <w:t xml:space="preserve">. </w:t>
      </w:r>
      <w:r w:rsidR="00647684" w:rsidRPr="00584D8E">
        <w:rPr>
          <w:bCs/>
          <w:lang w:val="ru-RU"/>
        </w:rPr>
        <w:t xml:space="preserve">В течение 10-ти календарных дней со дня официального опубликования постановления мэрии городского округа Тольятти об утверждении перечня получателей </w:t>
      </w:r>
      <w:r w:rsidR="0096270E" w:rsidRPr="00584D8E">
        <w:rPr>
          <w:bCs/>
          <w:lang w:val="ru-RU"/>
        </w:rPr>
        <w:t>с</w:t>
      </w:r>
      <w:r w:rsidR="00647684" w:rsidRPr="00584D8E">
        <w:rPr>
          <w:bCs/>
          <w:lang w:val="ru-RU"/>
        </w:rPr>
        <w:t xml:space="preserve">убсидии Департамент осуществляет заключение договоров </w:t>
      </w:r>
      <w:r w:rsidR="002A55F2" w:rsidRPr="00950576">
        <w:rPr>
          <w:bCs/>
          <w:lang w:val="ru-RU"/>
        </w:rPr>
        <w:t xml:space="preserve">о предоставлении </w:t>
      </w:r>
      <w:r w:rsidR="00647684" w:rsidRPr="00584D8E">
        <w:rPr>
          <w:bCs/>
          <w:lang w:val="ru-RU"/>
        </w:rPr>
        <w:t>субсидии (далее – Договор).</w:t>
      </w:r>
    </w:p>
    <w:p w:rsidR="00647684" w:rsidRPr="00584D8E" w:rsidRDefault="00647684" w:rsidP="00647684">
      <w:pPr>
        <w:spacing w:line="240" w:lineRule="auto"/>
        <w:rPr>
          <w:bCs/>
          <w:lang w:val="ru-RU"/>
        </w:rPr>
      </w:pPr>
      <w:r w:rsidRPr="00584D8E">
        <w:rPr>
          <w:bCs/>
          <w:lang w:val="ru-RU"/>
        </w:rPr>
        <w:t xml:space="preserve">Договор (Приложение № </w:t>
      </w:r>
      <w:r w:rsidR="0089638B" w:rsidRPr="00584D8E">
        <w:rPr>
          <w:bCs/>
          <w:lang w:val="ru-RU"/>
        </w:rPr>
        <w:t>6</w:t>
      </w:r>
      <w:r w:rsidRPr="00584D8E">
        <w:rPr>
          <w:bCs/>
          <w:lang w:val="ru-RU"/>
        </w:rPr>
        <w:t>) заключается лично руководителем юридического лица (индивидуальным предпринимателем) с предъявлением паспорта.</w:t>
      </w:r>
    </w:p>
    <w:p w:rsidR="00647684" w:rsidRPr="00584D8E" w:rsidRDefault="00647684" w:rsidP="00647684">
      <w:pPr>
        <w:spacing w:line="240" w:lineRule="auto"/>
        <w:rPr>
          <w:bCs/>
          <w:lang w:val="ru-RU"/>
        </w:rPr>
      </w:pPr>
      <w:r w:rsidRPr="00584D8E">
        <w:rPr>
          <w:bCs/>
          <w:lang w:val="ru-RU"/>
        </w:rPr>
        <w:tab/>
        <w:t xml:space="preserve">Субсидия предоставляется путем перечисления бюджетных средств с лицевого счета Департамента на расчетный счет </w:t>
      </w:r>
      <w:r w:rsidR="00A705E7" w:rsidRPr="00584D8E">
        <w:rPr>
          <w:bCs/>
          <w:lang w:val="ru-RU"/>
        </w:rPr>
        <w:t>п</w:t>
      </w:r>
      <w:r w:rsidRPr="00584D8E">
        <w:rPr>
          <w:bCs/>
          <w:lang w:val="ru-RU"/>
        </w:rPr>
        <w:t xml:space="preserve">олучателя субсидии на основании Договора, заключаемого между Департаментом и </w:t>
      </w:r>
      <w:r w:rsidR="00A705E7" w:rsidRPr="00584D8E">
        <w:rPr>
          <w:bCs/>
          <w:lang w:val="ru-RU"/>
        </w:rPr>
        <w:t>п</w:t>
      </w:r>
      <w:r w:rsidRPr="00584D8E">
        <w:rPr>
          <w:bCs/>
          <w:lang w:val="ru-RU"/>
        </w:rPr>
        <w:t>олучателем субсидии.</w:t>
      </w:r>
    </w:p>
    <w:p w:rsidR="00B92B1D" w:rsidRPr="00584D8E" w:rsidRDefault="004B0FB5" w:rsidP="00B92B1D">
      <w:pPr>
        <w:spacing w:line="276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B92B1D" w:rsidRPr="00584D8E">
        <w:rPr>
          <w:lang w:val="ru-RU"/>
        </w:rPr>
        <w:t>.</w:t>
      </w:r>
      <w:r w:rsidR="0096270E" w:rsidRPr="00584D8E">
        <w:rPr>
          <w:lang w:val="ru-RU"/>
        </w:rPr>
        <w:t>1</w:t>
      </w:r>
      <w:r w:rsidR="00705210" w:rsidRPr="00584D8E">
        <w:rPr>
          <w:lang w:val="ru-RU"/>
        </w:rPr>
        <w:t>2</w:t>
      </w:r>
      <w:r w:rsidR="00B92B1D" w:rsidRPr="00584D8E">
        <w:rPr>
          <w:lang w:val="ru-RU"/>
        </w:rPr>
        <w:t xml:space="preserve">. Основаниями для отказа в предоставлении </w:t>
      </w:r>
      <w:r w:rsidR="0096270E" w:rsidRPr="00584D8E">
        <w:rPr>
          <w:lang w:val="ru-RU"/>
        </w:rPr>
        <w:t>С</w:t>
      </w:r>
      <w:r w:rsidR="00B92B1D" w:rsidRPr="00584D8E">
        <w:rPr>
          <w:lang w:val="ru-RU"/>
        </w:rPr>
        <w:t xml:space="preserve">убсидии получателям </w:t>
      </w:r>
      <w:r w:rsidR="0096270E" w:rsidRPr="00584D8E">
        <w:rPr>
          <w:lang w:val="ru-RU"/>
        </w:rPr>
        <w:t>с</w:t>
      </w:r>
      <w:r w:rsidR="00B92B1D" w:rsidRPr="00584D8E">
        <w:rPr>
          <w:lang w:val="ru-RU"/>
        </w:rPr>
        <w:t>убсидии являются:</w:t>
      </w:r>
    </w:p>
    <w:p w:rsidR="00B92B1D" w:rsidRPr="00584D8E" w:rsidRDefault="004B0FB5" w:rsidP="00B92B1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B92B1D" w:rsidRPr="00584D8E">
        <w:rPr>
          <w:lang w:val="ru-RU"/>
        </w:rPr>
        <w:t>.</w:t>
      </w:r>
      <w:r w:rsidRPr="00584D8E">
        <w:rPr>
          <w:lang w:val="ru-RU"/>
        </w:rPr>
        <w:t>1</w:t>
      </w:r>
      <w:r w:rsidR="00705210" w:rsidRPr="00584D8E">
        <w:rPr>
          <w:lang w:val="ru-RU"/>
        </w:rPr>
        <w:t>2</w:t>
      </w:r>
      <w:r w:rsidR="00B92B1D" w:rsidRPr="00584D8E">
        <w:rPr>
          <w:lang w:val="ru-RU"/>
        </w:rPr>
        <w:t xml:space="preserve">.1. Руководитель СМСП не подписал </w:t>
      </w:r>
      <w:r w:rsidR="00450465" w:rsidRPr="00584D8E">
        <w:rPr>
          <w:lang w:val="ru-RU"/>
        </w:rPr>
        <w:t>Д</w:t>
      </w:r>
      <w:r w:rsidR="00B92B1D" w:rsidRPr="00584D8E">
        <w:rPr>
          <w:lang w:val="ru-RU"/>
        </w:rPr>
        <w:t xml:space="preserve">оговор в срок, указанный в пункте </w:t>
      </w:r>
      <w:r w:rsidRPr="00584D8E">
        <w:rPr>
          <w:lang w:val="ru-RU"/>
        </w:rPr>
        <w:t>6.</w:t>
      </w:r>
      <w:r w:rsidR="00705210" w:rsidRPr="00584D8E">
        <w:rPr>
          <w:lang w:val="ru-RU"/>
        </w:rPr>
        <w:t>11</w:t>
      </w:r>
      <w:r w:rsidR="00B92B1D" w:rsidRPr="00584D8E">
        <w:rPr>
          <w:lang w:val="ru-RU"/>
        </w:rPr>
        <w:t xml:space="preserve"> настоящего Порядка.</w:t>
      </w:r>
    </w:p>
    <w:p w:rsidR="00B92B1D" w:rsidRPr="00584D8E" w:rsidRDefault="004B0FB5" w:rsidP="00B92B1D">
      <w:pPr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6</w:t>
      </w:r>
      <w:r w:rsidR="00B92B1D" w:rsidRPr="00584D8E">
        <w:rPr>
          <w:lang w:val="ru-RU"/>
        </w:rPr>
        <w:t>.</w:t>
      </w:r>
      <w:r w:rsidRPr="00584D8E">
        <w:rPr>
          <w:lang w:val="ru-RU"/>
        </w:rPr>
        <w:t>1</w:t>
      </w:r>
      <w:r w:rsidR="00705210" w:rsidRPr="00584D8E">
        <w:rPr>
          <w:lang w:val="ru-RU"/>
        </w:rPr>
        <w:t>2</w:t>
      </w:r>
      <w:r w:rsidR="00B92B1D" w:rsidRPr="00584D8E">
        <w:rPr>
          <w:lang w:val="ru-RU"/>
        </w:rPr>
        <w:t xml:space="preserve">.2. Отказ СМСП от получения </w:t>
      </w:r>
      <w:r w:rsidR="00EA4A57" w:rsidRPr="00584D8E">
        <w:rPr>
          <w:lang w:val="ru-RU"/>
        </w:rPr>
        <w:t>С</w:t>
      </w:r>
      <w:r w:rsidR="00B92B1D" w:rsidRPr="00584D8E">
        <w:rPr>
          <w:lang w:val="ru-RU"/>
        </w:rPr>
        <w:t>убсидии.</w:t>
      </w:r>
    </w:p>
    <w:p w:rsidR="00B92B1D" w:rsidRPr="00584D8E" w:rsidRDefault="004B0FB5" w:rsidP="00B92B1D">
      <w:pPr>
        <w:autoSpaceDE w:val="0"/>
        <w:autoSpaceDN w:val="0"/>
        <w:adjustRightInd w:val="0"/>
        <w:spacing w:line="240" w:lineRule="auto"/>
        <w:ind w:firstLine="708"/>
        <w:rPr>
          <w:lang w:val="ru-RU"/>
        </w:rPr>
      </w:pPr>
      <w:r w:rsidRPr="00584D8E">
        <w:rPr>
          <w:lang w:val="ru-RU"/>
        </w:rPr>
        <w:t>6</w:t>
      </w:r>
      <w:r w:rsidR="00B92B1D" w:rsidRPr="00584D8E">
        <w:rPr>
          <w:lang w:val="ru-RU"/>
        </w:rPr>
        <w:t>.1</w:t>
      </w:r>
      <w:r w:rsidR="00705210" w:rsidRPr="00584D8E">
        <w:rPr>
          <w:lang w:val="ru-RU"/>
        </w:rPr>
        <w:t>3</w:t>
      </w:r>
      <w:r w:rsidR="00B92B1D" w:rsidRPr="00584D8E">
        <w:rPr>
          <w:lang w:val="ru-RU"/>
        </w:rPr>
        <w:t xml:space="preserve">. Отказ в предоставлении </w:t>
      </w:r>
      <w:r w:rsidR="00EA4A57" w:rsidRPr="00584D8E">
        <w:rPr>
          <w:lang w:val="ru-RU"/>
        </w:rPr>
        <w:t>С</w:t>
      </w:r>
      <w:r w:rsidR="00B92B1D" w:rsidRPr="00584D8E">
        <w:rPr>
          <w:lang w:val="ru-RU"/>
        </w:rPr>
        <w:t xml:space="preserve">убсидии с указанием причины оформляется протоколом Комиссии, на основании которого вносятся изменения в постановление мэрии городского округа Тольятти об утверждении перечня </w:t>
      </w:r>
      <w:r w:rsidR="00450465" w:rsidRPr="00584D8E">
        <w:rPr>
          <w:lang w:val="ru-RU"/>
        </w:rPr>
        <w:t>п</w:t>
      </w:r>
      <w:r w:rsidR="00B92B1D" w:rsidRPr="00584D8E">
        <w:rPr>
          <w:lang w:val="ru-RU"/>
        </w:rPr>
        <w:t>олучателей субсидии.</w:t>
      </w:r>
    </w:p>
    <w:p w:rsidR="000C4499" w:rsidRPr="00584D8E" w:rsidRDefault="000C4499" w:rsidP="000C4499">
      <w:pPr>
        <w:spacing w:line="240" w:lineRule="auto"/>
        <w:ind w:firstLine="708"/>
        <w:rPr>
          <w:bCs/>
          <w:lang w:val="ru-RU"/>
        </w:rPr>
      </w:pPr>
    </w:p>
    <w:p w:rsidR="00744657" w:rsidRPr="00584D8E" w:rsidRDefault="000C4499" w:rsidP="0066455E">
      <w:pPr>
        <w:pStyle w:val="af"/>
        <w:numPr>
          <w:ilvl w:val="0"/>
          <w:numId w:val="40"/>
        </w:numPr>
        <w:tabs>
          <w:tab w:val="left" w:pos="6495"/>
        </w:tabs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584D8E">
        <w:rPr>
          <w:lang w:val="ru-RU"/>
        </w:rPr>
        <w:t>Условия предоставления Субсидии</w:t>
      </w:r>
    </w:p>
    <w:p w:rsidR="000C4499" w:rsidRPr="00584D8E" w:rsidRDefault="00EA4A57" w:rsidP="00AB4EB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7</w:t>
      </w:r>
      <w:r w:rsidR="00744657" w:rsidRPr="00584D8E">
        <w:rPr>
          <w:lang w:val="ru-RU"/>
        </w:rPr>
        <w:t xml:space="preserve">.1. </w:t>
      </w:r>
      <w:r w:rsidR="000C4499" w:rsidRPr="00584D8E">
        <w:rPr>
          <w:lang w:val="ru-RU"/>
        </w:rPr>
        <w:t xml:space="preserve">Субсидия предоставляется при соблюдении </w:t>
      </w:r>
      <w:r w:rsidR="006F1184" w:rsidRPr="00584D8E">
        <w:rPr>
          <w:lang w:val="ru-RU"/>
        </w:rPr>
        <w:t xml:space="preserve">получателем субсидии </w:t>
      </w:r>
      <w:r w:rsidR="000C4499" w:rsidRPr="00584D8E">
        <w:rPr>
          <w:lang w:val="ru-RU"/>
        </w:rPr>
        <w:t>следующих условий:</w:t>
      </w:r>
    </w:p>
    <w:p w:rsidR="006F1184" w:rsidRPr="00584D8E" w:rsidRDefault="006F1184" w:rsidP="006F1184">
      <w:pPr>
        <w:spacing w:line="240" w:lineRule="auto"/>
        <w:ind w:firstLine="708"/>
        <w:rPr>
          <w:lang w:val="ru-RU"/>
        </w:rPr>
      </w:pPr>
      <w:r w:rsidRPr="00584D8E">
        <w:rPr>
          <w:lang w:val="ru-RU"/>
        </w:rPr>
        <w:t xml:space="preserve">7.1.1. Обеспечение проведения проверок </w:t>
      </w:r>
      <w:r w:rsidR="009D3255" w:rsidRPr="00584D8E">
        <w:rPr>
          <w:lang w:val="ru-RU"/>
        </w:rPr>
        <w:t>соблюдения условий, целей и порядка предоставления Субсидии Департаментом и органами муниципального финансового контроля.</w:t>
      </w:r>
    </w:p>
    <w:p w:rsidR="00450465" w:rsidRPr="00584D8E" w:rsidRDefault="00EA4A57" w:rsidP="00AB4EB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7</w:t>
      </w:r>
      <w:r w:rsidR="00744657" w:rsidRPr="00584D8E">
        <w:rPr>
          <w:lang w:val="ru-RU"/>
        </w:rPr>
        <w:t>.1.</w:t>
      </w:r>
      <w:r w:rsidR="006F1184" w:rsidRPr="00584D8E">
        <w:rPr>
          <w:lang w:val="ru-RU"/>
        </w:rPr>
        <w:t>2</w:t>
      </w:r>
      <w:r w:rsidR="00744657" w:rsidRPr="00584D8E">
        <w:rPr>
          <w:lang w:val="ru-RU"/>
        </w:rPr>
        <w:t xml:space="preserve">. </w:t>
      </w:r>
      <w:r w:rsidR="006F1184" w:rsidRPr="00584D8E">
        <w:rPr>
          <w:lang w:val="ru-RU"/>
        </w:rPr>
        <w:t>В</w:t>
      </w:r>
      <w:r w:rsidR="004D4261" w:rsidRPr="00584D8E">
        <w:rPr>
          <w:bCs/>
          <w:lang w:val="ru-RU"/>
        </w:rPr>
        <w:t xml:space="preserve"> течение 12 месяцев с момента </w:t>
      </w:r>
      <w:r w:rsidR="004D4261" w:rsidRPr="00584D8E">
        <w:rPr>
          <w:lang w:val="ru-RU"/>
        </w:rPr>
        <w:t>заключения Договора обеспеч</w:t>
      </w:r>
      <w:r w:rsidR="0044202A" w:rsidRPr="00584D8E">
        <w:rPr>
          <w:lang w:val="ru-RU"/>
        </w:rPr>
        <w:t>ение</w:t>
      </w:r>
      <w:r w:rsidR="004D4261" w:rsidRPr="00584D8E">
        <w:rPr>
          <w:lang w:val="ru-RU"/>
        </w:rPr>
        <w:t xml:space="preserve"> сохранност</w:t>
      </w:r>
      <w:r w:rsidR="0044202A" w:rsidRPr="00584D8E">
        <w:rPr>
          <w:lang w:val="ru-RU"/>
        </w:rPr>
        <w:t>и</w:t>
      </w:r>
      <w:r w:rsidR="00744657" w:rsidRPr="00584D8E">
        <w:rPr>
          <w:lang w:val="ru-RU"/>
        </w:rPr>
        <w:t xml:space="preserve"> основных средств и использ</w:t>
      </w:r>
      <w:r w:rsidR="0044202A" w:rsidRPr="00584D8E">
        <w:rPr>
          <w:lang w:val="ru-RU"/>
        </w:rPr>
        <w:t>ование</w:t>
      </w:r>
      <w:r w:rsidR="00744657" w:rsidRPr="00584D8E">
        <w:rPr>
          <w:lang w:val="ru-RU"/>
        </w:rPr>
        <w:t xml:space="preserve"> их для </w:t>
      </w:r>
      <w:r w:rsidR="00450465" w:rsidRPr="00584D8E">
        <w:rPr>
          <w:lang w:val="ru-RU"/>
        </w:rPr>
        <w:t>осуществления своей</w:t>
      </w:r>
      <w:r w:rsidR="00744657" w:rsidRPr="00584D8E">
        <w:rPr>
          <w:lang w:val="ru-RU"/>
        </w:rPr>
        <w:t xml:space="preserve"> деятельности</w:t>
      </w:r>
      <w:r w:rsidR="00450465" w:rsidRPr="00584D8E">
        <w:rPr>
          <w:lang w:val="ru-RU"/>
        </w:rPr>
        <w:t>.</w:t>
      </w:r>
      <w:r w:rsidR="00744657" w:rsidRPr="00584D8E">
        <w:rPr>
          <w:lang w:val="ru-RU"/>
        </w:rPr>
        <w:t xml:space="preserve"> </w:t>
      </w:r>
    </w:p>
    <w:p w:rsidR="00450465" w:rsidRPr="00584D8E" w:rsidRDefault="00744657" w:rsidP="00450465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Передача основных средств, на </w:t>
      </w:r>
      <w:r w:rsidR="00450465" w:rsidRPr="00584D8E">
        <w:rPr>
          <w:lang w:val="ru-RU"/>
        </w:rPr>
        <w:t>возмещение затрат</w:t>
      </w:r>
      <w:r w:rsidRPr="00584D8E">
        <w:rPr>
          <w:lang w:val="ru-RU"/>
        </w:rPr>
        <w:t xml:space="preserve"> которых предоставлена </w:t>
      </w:r>
      <w:r w:rsidR="00450465" w:rsidRPr="00584D8E">
        <w:rPr>
          <w:lang w:val="ru-RU"/>
        </w:rPr>
        <w:t>С</w:t>
      </w:r>
      <w:r w:rsidRPr="00584D8E">
        <w:rPr>
          <w:lang w:val="ru-RU"/>
        </w:rPr>
        <w:t>убсидия, другим юридическим и (</w:t>
      </w:r>
      <w:r w:rsidR="00787A67" w:rsidRPr="00584D8E">
        <w:rPr>
          <w:lang w:val="ru-RU"/>
        </w:rPr>
        <w:t>или) физическим лицам по договорам</w:t>
      </w:r>
      <w:r w:rsidRPr="00584D8E">
        <w:rPr>
          <w:lang w:val="ru-RU"/>
        </w:rPr>
        <w:t xml:space="preserve"> аренды и </w:t>
      </w:r>
      <w:r w:rsidR="00450465" w:rsidRPr="00584D8E">
        <w:rPr>
          <w:lang w:val="ru-RU"/>
        </w:rPr>
        <w:t xml:space="preserve">(или) </w:t>
      </w:r>
      <w:r w:rsidRPr="00584D8E">
        <w:rPr>
          <w:lang w:val="ru-RU"/>
        </w:rPr>
        <w:t xml:space="preserve">безвозмездного пользования </w:t>
      </w:r>
      <w:r w:rsidRPr="00584D8E">
        <w:rPr>
          <w:bCs/>
          <w:lang w:val="ru-RU"/>
        </w:rPr>
        <w:t xml:space="preserve">в течение 12 месяцев с момента </w:t>
      </w:r>
      <w:r w:rsidRPr="00584D8E">
        <w:rPr>
          <w:lang w:val="ru-RU"/>
        </w:rPr>
        <w:t xml:space="preserve">заключения </w:t>
      </w:r>
      <w:r w:rsidR="004B3A8F" w:rsidRPr="00584D8E">
        <w:rPr>
          <w:lang w:val="ru-RU"/>
        </w:rPr>
        <w:t>Д</w:t>
      </w:r>
      <w:r w:rsidRPr="00584D8E">
        <w:rPr>
          <w:lang w:val="ru-RU"/>
        </w:rPr>
        <w:t>оговора не допускается.</w:t>
      </w:r>
    </w:p>
    <w:p w:rsidR="00764E8D" w:rsidRPr="00584D8E" w:rsidRDefault="00EA4A57" w:rsidP="00AB4EB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7</w:t>
      </w:r>
      <w:r w:rsidR="00744657" w:rsidRPr="00584D8E">
        <w:rPr>
          <w:lang w:val="ru-RU"/>
        </w:rPr>
        <w:t>.1.</w:t>
      </w:r>
      <w:r w:rsidR="0044202A" w:rsidRPr="00584D8E">
        <w:rPr>
          <w:lang w:val="ru-RU"/>
        </w:rPr>
        <w:t>3</w:t>
      </w:r>
      <w:r w:rsidR="00744657" w:rsidRPr="00584D8E">
        <w:rPr>
          <w:lang w:val="ru-RU"/>
        </w:rPr>
        <w:t xml:space="preserve">. </w:t>
      </w:r>
      <w:r w:rsidR="0044202A" w:rsidRPr="00584D8E">
        <w:rPr>
          <w:lang w:val="ru-RU"/>
        </w:rPr>
        <w:t>Е</w:t>
      </w:r>
      <w:r w:rsidR="004B3A8F" w:rsidRPr="00584D8E">
        <w:rPr>
          <w:lang w:val="ru-RU"/>
        </w:rPr>
        <w:t>жеквартально до 20 числа месяца, следующего за отчетным кварталом, в течение 12 месяцев с момента заключения Договора</w:t>
      </w:r>
      <w:r w:rsidR="0044202A" w:rsidRPr="00584D8E">
        <w:rPr>
          <w:lang w:val="ru-RU"/>
        </w:rPr>
        <w:t>,</w:t>
      </w:r>
      <w:r w:rsidR="000C4499" w:rsidRPr="00584D8E">
        <w:rPr>
          <w:lang w:val="ru-RU"/>
        </w:rPr>
        <w:t xml:space="preserve"> предоставл</w:t>
      </w:r>
      <w:r w:rsidR="0044202A" w:rsidRPr="00584D8E">
        <w:rPr>
          <w:lang w:val="ru-RU"/>
        </w:rPr>
        <w:t>ение</w:t>
      </w:r>
      <w:r w:rsidR="000C4499" w:rsidRPr="00584D8E">
        <w:rPr>
          <w:lang w:val="ru-RU"/>
        </w:rPr>
        <w:t xml:space="preserve"> в Департамент</w:t>
      </w:r>
      <w:r w:rsidR="004B3A8F" w:rsidRPr="00584D8E">
        <w:rPr>
          <w:lang w:val="ru-RU"/>
        </w:rPr>
        <w:t xml:space="preserve"> </w:t>
      </w:r>
      <w:r w:rsidR="004B3A8F" w:rsidRPr="00584D8E">
        <w:rPr>
          <w:lang w:val="ru-RU"/>
        </w:rPr>
        <w:lastRenderedPageBreak/>
        <w:t>отчет</w:t>
      </w:r>
      <w:r w:rsidR="0044202A" w:rsidRPr="00584D8E">
        <w:rPr>
          <w:lang w:val="ru-RU"/>
        </w:rPr>
        <w:t>а</w:t>
      </w:r>
      <w:r w:rsidR="004B3A8F" w:rsidRPr="00584D8E">
        <w:rPr>
          <w:lang w:val="ru-RU"/>
        </w:rPr>
        <w:t xml:space="preserve"> о деятельности </w:t>
      </w:r>
      <w:r w:rsidR="004D4261" w:rsidRPr="00584D8E">
        <w:rPr>
          <w:lang w:val="ru-RU"/>
        </w:rPr>
        <w:t>п</w:t>
      </w:r>
      <w:r w:rsidR="004B3A8F" w:rsidRPr="00584D8E">
        <w:rPr>
          <w:lang w:val="ru-RU"/>
        </w:rPr>
        <w:t xml:space="preserve">олучателя субсидии </w:t>
      </w:r>
      <w:r w:rsidR="004B3A8F" w:rsidRPr="00584D8E">
        <w:rPr>
          <w:spacing w:val="2"/>
          <w:lang w:val="ru-RU"/>
        </w:rPr>
        <w:t>(Приложение№1 к договору субсидии),</w:t>
      </w:r>
      <w:r w:rsidR="00744657" w:rsidRPr="00584D8E">
        <w:rPr>
          <w:lang w:val="ru-RU"/>
        </w:rPr>
        <w:t xml:space="preserve"> с приложением копи</w:t>
      </w:r>
      <w:r w:rsidR="00764E8D" w:rsidRPr="00584D8E">
        <w:rPr>
          <w:lang w:val="ru-RU"/>
        </w:rPr>
        <w:t>й следующих документов:</w:t>
      </w:r>
    </w:p>
    <w:p w:rsidR="00C415B8" w:rsidRPr="00584D8E" w:rsidRDefault="00C415B8" w:rsidP="00C415B8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 xml:space="preserve">-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постановлением Правления Пенсионного фонда Российской Федерации от 16.01.2014г. № 2П за отчетный период, с отметкой территориального органа Пенсионного фонда Российской Федерации по месту регистрации о получении либо с предоставлением положительного протокола входного контроля, заверенного подписью руководителя юридического лица (индивидуального предпринимателя) и печатью юридического лица (индивидуального предпринимателя при наличии печати); </w:t>
      </w:r>
    </w:p>
    <w:p w:rsidR="00744657" w:rsidRPr="00584D8E" w:rsidRDefault="00C415B8" w:rsidP="00AB4EB6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-</w:t>
      </w:r>
      <w:r w:rsidR="005A0E8F" w:rsidRPr="00584D8E">
        <w:rPr>
          <w:lang w:val="ru-RU"/>
        </w:rPr>
        <w:t xml:space="preserve"> </w:t>
      </w:r>
      <w:r w:rsidR="004B3A8F" w:rsidRPr="00584D8E">
        <w:rPr>
          <w:lang w:val="ru-RU"/>
        </w:rPr>
        <w:t>и</w:t>
      </w:r>
      <w:r w:rsidR="00744657" w:rsidRPr="00584D8E">
        <w:rPr>
          <w:bCs/>
          <w:lang w:val="ru-RU"/>
        </w:rPr>
        <w:t xml:space="preserve">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средств, </w:t>
      </w:r>
      <w:r w:rsidR="00744657" w:rsidRPr="00584D8E">
        <w:rPr>
          <w:lang w:val="ru-RU"/>
        </w:rPr>
        <w:t>заверенных подписью руководителя юридического лица (индивидуального предпринимателя) и печатью юридического лица (индивидуального предпринимателя при наличии печати).</w:t>
      </w:r>
    </w:p>
    <w:p w:rsidR="00426EDD" w:rsidRPr="00584D8E" w:rsidRDefault="00426EDD" w:rsidP="0096270E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>. Порядок возврата Субсидии в случае нарушения условий,</w:t>
      </w:r>
    </w:p>
    <w:p w:rsidR="00426EDD" w:rsidRPr="00584D8E" w:rsidRDefault="00426EDD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584D8E">
        <w:rPr>
          <w:lang w:val="ru-RU"/>
        </w:rPr>
        <w:t>установленных при их предоставлении.</w:t>
      </w: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 xml:space="preserve">.1. В случае нарушения СМСП условий предоставления Субсидии, установленных настоящим Порядком, Департамент в течение 10 рабочих дней направляет </w:t>
      </w:r>
      <w:r w:rsidR="004D4261" w:rsidRPr="00584D8E">
        <w:rPr>
          <w:lang w:val="ru-RU"/>
        </w:rPr>
        <w:t>п</w:t>
      </w:r>
      <w:r w:rsidR="00426EDD" w:rsidRPr="00584D8E">
        <w:rPr>
          <w:lang w:val="ru-RU"/>
        </w:rPr>
        <w:t xml:space="preserve">олучателю субсидии письмо о нарушении условий предоставления </w:t>
      </w:r>
      <w:r w:rsidR="004D4261" w:rsidRPr="00584D8E">
        <w:rPr>
          <w:lang w:val="ru-RU"/>
        </w:rPr>
        <w:t>С</w:t>
      </w:r>
      <w:r w:rsidR="00426EDD" w:rsidRPr="00584D8E">
        <w:rPr>
          <w:lang w:val="ru-RU"/>
        </w:rPr>
        <w:t>убсидии, в котором указываются выявленные нарушения и сроки их устранения.</w:t>
      </w: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 xml:space="preserve">.2. В случае неустранения нарушений в срок, указанный в письме, Департамент в течение 10 рабочих дней направляет </w:t>
      </w:r>
      <w:r w:rsidR="004D4261" w:rsidRPr="00584D8E">
        <w:rPr>
          <w:lang w:val="ru-RU"/>
        </w:rPr>
        <w:t>п</w:t>
      </w:r>
      <w:r w:rsidR="00426EDD" w:rsidRPr="00584D8E">
        <w:rPr>
          <w:lang w:val="ru-RU"/>
        </w:rPr>
        <w:t>олучателю субсидии требование о возврате субсидии в бюджет городского округа Тольятти.</w:t>
      </w: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>.3. 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426EDD" w:rsidRPr="00584D8E" w:rsidRDefault="00EA4A57" w:rsidP="00426EDD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 xml:space="preserve">.4. В случае неисполнения </w:t>
      </w:r>
      <w:r w:rsidR="004D4261" w:rsidRPr="00584D8E">
        <w:rPr>
          <w:lang w:val="ru-RU"/>
        </w:rPr>
        <w:t>п</w:t>
      </w:r>
      <w:r w:rsidR="00426EDD" w:rsidRPr="00584D8E">
        <w:rPr>
          <w:lang w:val="ru-RU"/>
        </w:rPr>
        <w:t>олучателем субсидии требования о возврате субсидии Департамент производит её взыскание в доход бюджета городского округа Тольятти в судебном порядке в соответствии с действующим законодательством.</w:t>
      </w: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 xml:space="preserve">.5. Контроль возврата </w:t>
      </w:r>
      <w:r w:rsidR="004D4261" w:rsidRPr="00584D8E">
        <w:rPr>
          <w:lang w:val="ru-RU"/>
        </w:rPr>
        <w:t>С</w:t>
      </w:r>
      <w:r w:rsidR="00426EDD" w:rsidRPr="00584D8E">
        <w:rPr>
          <w:lang w:val="ru-RU"/>
        </w:rPr>
        <w:t>убсидии осуществляет Департамент.</w:t>
      </w:r>
    </w:p>
    <w:p w:rsidR="00426EDD" w:rsidRPr="00584D8E" w:rsidRDefault="00EA4A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8</w:t>
      </w:r>
      <w:r w:rsidR="00426EDD" w:rsidRPr="00584D8E">
        <w:rPr>
          <w:lang w:val="ru-RU"/>
        </w:rPr>
        <w:t>.6. В случае устранения нарушений в сроки, указанные в письме, Субсидия возврату не подлежит.</w:t>
      </w:r>
    </w:p>
    <w:p w:rsidR="00744657" w:rsidRPr="00584D8E" w:rsidRDefault="00744657" w:rsidP="00426EDD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</w:p>
    <w:p w:rsidR="00744657" w:rsidRPr="00584D8E" w:rsidRDefault="00EA4A57" w:rsidP="002F7F8F">
      <w:pPr>
        <w:pStyle w:val="af"/>
        <w:tabs>
          <w:tab w:val="left" w:pos="6495"/>
        </w:tabs>
        <w:autoSpaceDE w:val="0"/>
        <w:autoSpaceDN w:val="0"/>
        <w:adjustRightInd w:val="0"/>
        <w:spacing w:line="240" w:lineRule="auto"/>
        <w:ind w:left="720"/>
        <w:jc w:val="center"/>
        <w:rPr>
          <w:lang w:val="ru-RU"/>
        </w:rPr>
      </w:pPr>
      <w:r w:rsidRPr="00584D8E">
        <w:rPr>
          <w:lang w:val="ru-RU"/>
        </w:rPr>
        <w:t>9</w:t>
      </w:r>
      <w:r w:rsidR="002F7F8F" w:rsidRPr="00584D8E">
        <w:rPr>
          <w:lang w:val="ru-RU"/>
        </w:rPr>
        <w:t xml:space="preserve">. </w:t>
      </w:r>
      <w:r w:rsidR="00744657" w:rsidRPr="00584D8E">
        <w:rPr>
          <w:lang w:val="ru-RU"/>
        </w:rPr>
        <w:t>Контроль за целевым использованием Субсидии</w:t>
      </w:r>
    </w:p>
    <w:p w:rsidR="00744657" w:rsidRPr="00584D8E" w:rsidRDefault="00EA4A57" w:rsidP="00AB4EB6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584D8E">
        <w:rPr>
          <w:lang w:val="ru-RU"/>
        </w:rPr>
        <w:t>9</w:t>
      </w:r>
      <w:r w:rsidR="00744657" w:rsidRPr="00584D8E">
        <w:rPr>
          <w:lang w:val="ru-RU"/>
        </w:rPr>
        <w:t>.1. Контроль за целевым использованием Субсидий осуществляется Департаментом, а также орган</w:t>
      </w:r>
      <w:r w:rsidR="00F57F89" w:rsidRPr="00584D8E">
        <w:rPr>
          <w:lang w:val="ru-RU"/>
        </w:rPr>
        <w:t>а</w:t>
      </w:r>
      <w:r w:rsidR="00744657" w:rsidRPr="00584D8E">
        <w:rPr>
          <w:lang w:val="ru-RU"/>
        </w:rPr>
        <w:t>м</w:t>
      </w:r>
      <w:r w:rsidR="00F57F89" w:rsidRPr="00584D8E">
        <w:rPr>
          <w:lang w:val="ru-RU"/>
        </w:rPr>
        <w:t>и</w:t>
      </w:r>
      <w:r w:rsidR="00744657" w:rsidRPr="00584D8E">
        <w:rPr>
          <w:lang w:val="ru-RU"/>
        </w:rPr>
        <w:t xml:space="preserve"> муниципального финансового контроля</w:t>
      </w:r>
      <w:r w:rsidR="009D200D" w:rsidRPr="00584D8E">
        <w:rPr>
          <w:lang w:val="ru-RU"/>
        </w:rPr>
        <w:t>,</w:t>
      </w:r>
      <w:r w:rsidR="00744657" w:rsidRPr="00584D8E">
        <w:rPr>
          <w:lang w:val="ru-RU"/>
        </w:rPr>
        <w:t xml:space="preserve"> в соответствии с действующим законодательством.</w:t>
      </w:r>
    </w:p>
    <w:p w:rsidR="00744657" w:rsidRPr="00584D8E" w:rsidRDefault="00744657">
      <w:pPr>
        <w:spacing w:before="10" w:line="276" w:lineRule="auto"/>
        <w:jc w:val="center"/>
        <w:rPr>
          <w:spacing w:val="-12"/>
          <w:lang w:val="ru-RU"/>
        </w:rPr>
      </w:pPr>
      <w:r w:rsidRPr="00584D8E">
        <w:rPr>
          <w:spacing w:val="-12"/>
          <w:lang w:val="ru-RU"/>
        </w:rPr>
        <w:t>_____________________________</w:t>
      </w:r>
    </w:p>
    <w:p w:rsidR="00A9203A" w:rsidRPr="00B741B4" w:rsidRDefault="00744657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584D8E">
        <w:rPr>
          <w:rFonts w:ascii="Times New Roman" w:hAnsi="Times New Roman" w:cs="Times New Roman"/>
        </w:rPr>
        <w:br w:type="page"/>
      </w:r>
      <w:r w:rsidR="00A9203A" w:rsidRPr="00B741B4">
        <w:rPr>
          <w:rFonts w:ascii="Times New Roman" w:hAnsi="Times New Roman" w:cs="Times New Roman"/>
        </w:rPr>
        <w:lastRenderedPageBreak/>
        <w:t>Приложение № 1</w:t>
      </w:r>
    </w:p>
    <w:p w:rsidR="00A9203A" w:rsidRPr="00B741B4" w:rsidRDefault="00A9203A" w:rsidP="00AB4EB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F57F89">
        <w:rPr>
          <w:rFonts w:ascii="Times New Roman" w:hAnsi="Times New Roman" w:cs="Times New Roman"/>
        </w:rPr>
        <w:t>П</w:t>
      </w:r>
      <w:r w:rsidR="00D1462A" w:rsidRPr="00B741B4">
        <w:rPr>
          <w:rFonts w:ascii="Times New Roman" w:hAnsi="Times New Roman" w:cs="Times New Roman"/>
        </w:rPr>
        <w:t>орядк</w:t>
      </w:r>
      <w:r w:rsidR="00F57F89">
        <w:rPr>
          <w:rFonts w:ascii="Times New Roman" w:hAnsi="Times New Roman" w:cs="Times New Roman"/>
        </w:rPr>
        <w:t>у</w:t>
      </w:r>
      <w:r w:rsidRPr="00B741B4">
        <w:rPr>
          <w:rFonts w:ascii="Times New Roman" w:hAnsi="Times New Roman" w:cs="Times New Roman"/>
        </w:rPr>
        <w:t xml:space="preserve"> предоставления субсидий </w:t>
      </w:r>
      <w:r w:rsidR="00D1462A" w:rsidRPr="00B741B4">
        <w:rPr>
          <w:rFonts w:ascii="Times New Roman" w:hAnsi="Times New Roman" w:cs="Times New Roman"/>
        </w:rPr>
        <w:t>вновь созданным</w:t>
      </w:r>
      <w:r w:rsidRPr="00B741B4">
        <w:rPr>
          <w:rFonts w:ascii="Times New Roman" w:hAnsi="Times New Roman" w:cs="Times New Roman"/>
        </w:rPr>
        <w:t> субъектам малого и среднего предпринимательства в целях возмещения затрат на приобретение основных средств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ЗАЯВЛЕНИЕ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9D200D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о</w:t>
      </w:r>
      <w:r w:rsidR="00A9203A" w:rsidRPr="00B741B4">
        <w:rPr>
          <w:rFonts w:ascii="Times New Roman" w:hAnsi="Times New Roman" w:cs="Times New Roman"/>
          <w:spacing w:val="-10"/>
        </w:rPr>
        <w:t>б участии в Отборе по предоставлению субсидий</w:t>
      </w:r>
      <w:r w:rsidR="00A9203A" w:rsidRPr="00B741B4">
        <w:rPr>
          <w:rFonts w:ascii="Times New Roman" w:hAnsi="Times New Roman" w:cs="Times New Roman"/>
          <w:spacing w:val="-2"/>
        </w:rPr>
        <w:t xml:space="preserve"> вновь созданным </w:t>
      </w:r>
      <w:r w:rsidR="00A9203A" w:rsidRPr="00B741B4">
        <w:rPr>
          <w:rFonts w:ascii="Times New Roman" w:hAnsi="Times New Roman" w:cs="Times New Roman"/>
          <w:spacing w:val="6"/>
        </w:rPr>
        <w:t xml:space="preserve">субъектам малого и среднего предпринимательства </w:t>
      </w:r>
      <w:r w:rsidR="00A9203A" w:rsidRPr="00B741B4">
        <w:rPr>
          <w:rFonts w:ascii="Times New Roman" w:hAnsi="Times New Roman" w:cs="Times New Roman"/>
        </w:rPr>
        <w:t>в целях возмещения затрат на приобретение основных средств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(для юридического лица – полное наименование с указанием организационно-правовой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формы, для индивидуального предпринимателя – Ф.И.О. полностью)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1F507A" w:rsidRDefault="001F507A" w:rsidP="00AB4EB6">
      <w:pPr>
        <w:autoSpaceDE w:val="0"/>
        <w:autoSpaceDN w:val="0"/>
        <w:adjustRightInd w:val="0"/>
        <w:spacing w:line="240" w:lineRule="auto"/>
        <w:rPr>
          <w:highlight w:val="yellow"/>
          <w:lang w:val="ru-RU"/>
        </w:rPr>
      </w:pP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4363F8">
        <w:rPr>
          <w:lang w:val="ru-RU"/>
        </w:rPr>
        <w:t>выражает согласие с условиями Отбора и представляет на рассмотрение Комиссии документацию согласно прилагаемого реестра.</w:t>
      </w:r>
    </w:p>
    <w:p w:rsidR="001F507A" w:rsidRDefault="001F507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9213A3" w:rsidRPr="00B741B4" w:rsidRDefault="009213A3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 себе сообщаю:</w:t>
      </w:r>
    </w:p>
    <w:p w:rsidR="009213A3" w:rsidRPr="00B741B4" w:rsidRDefault="009213A3" w:rsidP="00AB4EB6">
      <w:pPr>
        <w:pStyle w:val="ConsPlusNonformat"/>
        <w:spacing w:line="240" w:lineRule="auto"/>
        <w:jc w:val="left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Юридический адрес __________________________________________________________</w:t>
      </w:r>
    </w:p>
    <w:p w:rsidR="001F507A" w:rsidRDefault="009213A3" w:rsidP="00AB4EB6">
      <w:pPr>
        <w:spacing w:line="240" w:lineRule="auto"/>
        <w:jc w:val="left"/>
        <w:rPr>
          <w:b/>
          <w:bCs/>
          <w:lang w:val="ru-RU"/>
        </w:rPr>
      </w:pPr>
      <w:r w:rsidRPr="00B741B4">
        <w:rPr>
          <w:lang w:val="ru-RU"/>
        </w:rPr>
        <w:t xml:space="preserve">Фактический адрес </w:t>
      </w:r>
      <w:r w:rsidRPr="00B741B4">
        <w:rPr>
          <w:b/>
          <w:bCs/>
          <w:lang w:val="ru-RU"/>
        </w:rPr>
        <w:t>___________________________________________________________</w:t>
      </w:r>
    </w:p>
    <w:p w:rsidR="009213A3" w:rsidRPr="00B741B4" w:rsidRDefault="009213A3" w:rsidP="00AB4EB6">
      <w:pPr>
        <w:spacing w:line="240" w:lineRule="auto"/>
        <w:jc w:val="left"/>
        <w:rPr>
          <w:bCs/>
          <w:lang w:val="ru-RU"/>
        </w:rPr>
      </w:pPr>
      <w:r w:rsidRPr="00B741B4">
        <w:rPr>
          <w:bCs/>
          <w:lang w:val="ru-RU"/>
        </w:rPr>
        <w:t>Телефон/ Факс ________________________________________________________________</w:t>
      </w:r>
    </w:p>
    <w:p w:rsidR="009213A3" w:rsidRPr="00B741B4" w:rsidRDefault="009213A3" w:rsidP="00AB4EB6">
      <w:pPr>
        <w:spacing w:line="240" w:lineRule="auto"/>
        <w:rPr>
          <w:lang w:val="ru-RU"/>
        </w:rPr>
      </w:pPr>
      <w:r w:rsidRPr="00B741B4">
        <w:rPr>
          <w:bCs/>
        </w:rPr>
        <w:t>E</w:t>
      </w:r>
      <w:r w:rsidRPr="00B741B4">
        <w:rPr>
          <w:bCs/>
          <w:lang w:val="ru-RU"/>
        </w:rPr>
        <w:t>-</w:t>
      </w:r>
      <w:r w:rsidRPr="00B741B4">
        <w:rPr>
          <w:bCs/>
        </w:rPr>
        <w:t>mail</w:t>
      </w:r>
      <w:r w:rsidRPr="00B741B4">
        <w:rPr>
          <w:bCs/>
          <w:lang w:val="ru-RU"/>
        </w:rPr>
        <w:t>_______________________________________________________________________</w:t>
      </w:r>
    </w:p>
    <w:p w:rsidR="001F507A" w:rsidRDefault="001F507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 xml:space="preserve">Данное заявление означает согласие: 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предоставление отзывов и необходимой информации о р</w:t>
      </w:r>
      <w:r w:rsidR="00F15AB1" w:rsidRPr="00B741B4">
        <w:rPr>
          <w:rFonts w:ascii="Times New Roman" w:hAnsi="Times New Roman" w:cs="Times New Roman"/>
        </w:rPr>
        <w:t>езультатах поддержки по запросу;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проверку любых данных, п</w:t>
      </w:r>
      <w:r w:rsidR="009D035D" w:rsidRPr="00B741B4">
        <w:rPr>
          <w:rFonts w:ascii="Times New Roman" w:hAnsi="Times New Roman" w:cs="Times New Roman"/>
        </w:rPr>
        <w:t>редставленных в настоящей Документации</w:t>
      </w:r>
      <w:r w:rsidR="00F15AB1" w:rsidRPr="00B741B4">
        <w:rPr>
          <w:rFonts w:ascii="Times New Roman" w:hAnsi="Times New Roman" w:cs="Times New Roman"/>
        </w:rPr>
        <w:t>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сбор, систематизацию, накопление, хранение, обновление, использование своих персональных данных для формирования  реестра предпринимателей</w:t>
      </w:r>
      <w:r w:rsidR="009D200D">
        <w:rPr>
          <w:rFonts w:ascii="Times New Roman" w:hAnsi="Times New Roman" w:cs="Times New Roman"/>
        </w:rPr>
        <w:t>, а также на передачу персональных данных в государственные органы для</w:t>
      </w:r>
      <w:r w:rsidRPr="00B741B4">
        <w:rPr>
          <w:rFonts w:ascii="Times New Roman" w:hAnsi="Times New Roman" w:cs="Times New Roman"/>
        </w:rPr>
        <w:t xml:space="preserve"> осуществления мэрией городского округа Тольятти  иной деятельности в сфере развития предпринимательства.</w:t>
      </w:r>
    </w:p>
    <w:p w:rsidR="00944DF7" w:rsidRDefault="00A9203A" w:rsidP="00944DF7">
      <w:pPr>
        <w:pStyle w:val="ConsPlusNonformat"/>
        <w:spacing w:after="120" w:line="276" w:lineRule="auto"/>
        <w:ind w:firstLine="709"/>
        <w:rPr>
          <w:rFonts w:ascii="Times New Roman" w:hAnsi="Times New Roman" w:cs="Times New Roman"/>
          <w:color w:val="000000"/>
        </w:rPr>
      </w:pPr>
      <w:r w:rsidRPr="00B741B4">
        <w:rPr>
          <w:rFonts w:ascii="Times New Roman" w:hAnsi="Times New Roman" w:cs="Times New Roman"/>
        </w:rPr>
        <w:t>Настоящим заявлением подтвержда</w:t>
      </w:r>
      <w:r w:rsidR="009D200D">
        <w:rPr>
          <w:rFonts w:ascii="Times New Roman" w:hAnsi="Times New Roman" w:cs="Times New Roman"/>
        </w:rPr>
        <w:t>ю</w:t>
      </w:r>
      <w:r w:rsidRPr="00B741B4">
        <w:rPr>
          <w:rFonts w:ascii="Times New Roman" w:hAnsi="Times New Roman" w:cs="Times New Roman"/>
        </w:rPr>
        <w:t xml:space="preserve">, что </w:t>
      </w:r>
      <w:r w:rsidR="00944DF7" w:rsidRPr="00DC65D6">
        <w:rPr>
          <w:rFonts w:ascii="Times New Roman" w:hAnsi="Times New Roman" w:cs="Times New Roman"/>
          <w:color w:val="000000"/>
        </w:rPr>
        <w:t>не явля</w:t>
      </w:r>
      <w:r w:rsidR="00944DF7">
        <w:rPr>
          <w:rFonts w:ascii="Times New Roman" w:hAnsi="Times New Roman" w:cs="Times New Roman"/>
          <w:color w:val="000000"/>
        </w:rPr>
        <w:t>юсь субъекто</w:t>
      </w:r>
      <w:r w:rsidR="00944DF7" w:rsidRPr="00DC65D6">
        <w:rPr>
          <w:rFonts w:ascii="Times New Roman" w:hAnsi="Times New Roman" w:cs="Times New Roman"/>
          <w:color w:val="000000"/>
        </w:rPr>
        <w:t>м малого и среднего предпринимательства, указанным в част</w:t>
      </w:r>
      <w:r w:rsidR="00944DF7">
        <w:rPr>
          <w:rFonts w:ascii="Times New Roman" w:hAnsi="Times New Roman" w:cs="Times New Roman"/>
          <w:color w:val="000000"/>
        </w:rPr>
        <w:t>и</w:t>
      </w:r>
      <w:r w:rsidR="00944DF7" w:rsidRPr="00DC65D6">
        <w:rPr>
          <w:rFonts w:ascii="Times New Roman" w:hAnsi="Times New Roman" w:cs="Times New Roman"/>
          <w:color w:val="000000"/>
        </w:rPr>
        <w:t xml:space="preserve"> 3</w:t>
      </w:r>
      <w:r w:rsidR="00A20A2C">
        <w:rPr>
          <w:rFonts w:ascii="Times New Roman" w:hAnsi="Times New Roman" w:cs="Times New Roman"/>
          <w:color w:val="000000"/>
        </w:rPr>
        <w:t xml:space="preserve"> и 4</w:t>
      </w:r>
      <w:r w:rsidR="00944DF7" w:rsidRPr="00DC65D6">
        <w:rPr>
          <w:rFonts w:ascii="Times New Roman" w:hAnsi="Times New Roman" w:cs="Times New Roman"/>
          <w:color w:val="000000"/>
        </w:rPr>
        <w:t xml:space="preserve"> статьи 14 Федерального закона</w:t>
      </w:r>
      <w:r w:rsidR="00944DF7">
        <w:rPr>
          <w:rFonts w:ascii="Times New Roman" w:hAnsi="Times New Roman" w:cs="Times New Roman"/>
          <w:color w:val="000000"/>
        </w:rPr>
        <w:t xml:space="preserve"> </w:t>
      </w:r>
      <w:r w:rsidR="00944DF7" w:rsidRPr="00BE24A4">
        <w:rPr>
          <w:rFonts w:ascii="Times New Roman" w:hAnsi="Times New Roman" w:cs="Times New Roman"/>
        </w:rPr>
        <w:t>«О развитии малого и среднего предпринимательства в Российской Федерации»</w:t>
      </w:r>
      <w:r w:rsidR="00944DF7" w:rsidRPr="00DC65D6">
        <w:rPr>
          <w:rFonts w:ascii="Times New Roman" w:hAnsi="Times New Roman" w:cs="Times New Roman"/>
          <w:color w:val="000000"/>
        </w:rPr>
        <w:t>, не нахо</w:t>
      </w:r>
      <w:r w:rsidR="00944DF7">
        <w:rPr>
          <w:rFonts w:ascii="Times New Roman" w:hAnsi="Times New Roman" w:cs="Times New Roman"/>
          <w:color w:val="000000"/>
        </w:rPr>
        <w:t>жусь</w:t>
      </w:r>
      <w:r w:rsidR="00944DF7" w:rsidRPr="00DC65D6">
        <w:rPr>
          <w:rFonts w:ascii="Times New Roman" w:hAnsi="Times New Roman" w:cs="Times New Roman"/>
          <w:color w:val="000000"/>
        </w:rPr>
        <w:t xml:space="preserve"> в процессе ликвидации, реорганизации, банкротства, деятельность не приостановлена в установленном действующим законодательством порядке. 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С условиями</w:t>
      </w:r>
      <w:r w:rsidR="00472A7C" w:rsidRPr="00B741B4">
        <w:rPr>
          <w:rFonts w:ascii="Times New Roman" w:hAnsi="Times New Roman" w:cs="Times New Roman"/>
        </w:rPr>
        <w:t xml:space="preserve"> </w:t>
      </w:r>
      <w:r w:rsidR="001252C7">
        <w:rPr>
          <w:rFonts w:ascii="Times New Roman" w:hAnsi="Times New Roman" w:cs="Times New Roman"/>
        </w:rPr>
        <w:t>Порядка</w:t>
      </w:r>
      <w:r w:rsidRPr="00B741B4">
        <w:rPr>
          <w:rFonts w:ascii="Times New Roman" w:hAnsi="Times New Roman" w:cs="Times New Roman"/>
        </w:rPr>
        <w:t xml:space="preserve"> предоставления субсидий  вновь созданным субъектам малого и среднего предпринимательства в целях возмещения затрат на приобретение основных средств </w:t>
      </w:r>
      <w:r w:rsidRPr="00B741B4">
        <w:rPr>
          <w:rFonts w:ascii="Times New Roman" w:hAnsi="Times New Roman" w:cs="Times New Roman"/>
          <w:b/>
        </w:rPr>
        <w:t>ознакомлен и согласен.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Полноту и достоверность представленной информации подтверждаю.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Об ответственности, в соответствии с законодательством Российской Федерации, за предоставление недостоверных сведений и действиях мошеннического характера</w:t>
      </w:r>
      <w:r w:rsidR="00944DF7">
        <w:rPr>
          <w:rFonts w:ascii="Times New Roman" w:hAnsi="Times New Roman" w:cs="Times New Roman"/>
          <w:b/>
        </w:rPr>
        <w:t>,</w:t>
      </w:r>
      <w:r w:rsidRPr="00B741B4">
        <w:rPr>
          <w:rFonts w:ascii="Times New Roman" w:hAnsi="Times New Roman" w:cs="Times New Roman"/>
          <w:b/>
        </w:rPr>
        <w:t xml:space="preserve"> предупреждён.</w:t>
      </w: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Дата ___________________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______________________________</w:t>
      </w:r>
      <w:r w:rsidRPr="00B741B4">
        <w:rPr>
          <w:rFonts w:ascii="Times New Roman" w:hAnsi="Times New Roman" w:cs="Times New Roman"/>
          <w:b/>
        </w:rPr>
        <w:tab/>
      </w:r>
      <w:r w:rsidRPr="00B741B4">
        <w:rPr>
          <w:rFonts w:ascii="Times New Roman" w:hAnsi="Times New Roman" w:cs="Times New Roman"/>
          <w:b/>
        </w:rPr>
        <w:tab/>
        <w:t xml:space="preserve">    _________________/______________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(Должность руководителя юридического лица)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 xml:space="preserve"> (подпись) 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>(ФИО)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(индивидуальный предприниматель)</w:t>
      </w:r>
    </w:p>
    <w:p w:rsidR="00A9203A" w:rsidRPr="00B741B4" w:rsidRDefault="00A9203A" w:rsidP="00AB4EB6">
      <w:pPr>
        <w:pStyle w:val="ConsPlusNonformat"/>
        <w:spacing w:line="240" w:lineRule="auto"/>
        <w:ind w:left="4248" w:firstLine="708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М.П.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</w:t>
      </w: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1F507A" w:rsidRDefault="001F507A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1F507A" w:rsidRDefault="001F507A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1F507A" w:rsidRDefault="001F507A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1F507A" w:rsidRDefault="001F507A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44DF7" w:rsidRDefault="00944DF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944DF7" w:rsidRDefault="00944DF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201BD1" w:rsidRDefault="00201BD1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201BD1" w:rsidRDefault="00201BD1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201BD1" w:rsidRDefault="00201BD1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201BD1" w:rsidRDefault="00201BD1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201BD1" w:rsidRDefault="00201BD1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744657" w:rsidRPr="00B741B4" w:rsidRDefault="0074465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>Приложение № 2</w:t>
      </w:r>
    </w:p>
    <w:p w:rsidR="00D1462A" w:rsidRPr="00B741B4" w:rsidRDefault="00D1462A" w:rsidP="00D1462A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1252C7"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предоставления субсидий вновь созданным субъектам малого и среднего предпринимательства в целях возмещения затрат на приобретение основных средств</w:t>
      </w:r>
    </w:p>
    <w:p w:rsidR="00744657" w:rsidRPr="00B741B4" w:rsidRDefault="00744657">
      <w:pPr>
        <w:rPr>
          <w:spacing w:val="1"/>
          <w:lang w:val="ru-RU"/>
        </w:rPr>
      </w:pPr>
    </w:p>
    <w:p w:rsidR="00744657" w:rsidRPr="00B741B4" w:rsidRDefault="00744657" w:rsidP="00AB4EB6">
      <w:pPr>
        <w:spacing w:line="240" w:lineRule="auto"/>
        <w:jc w:val="center"/>
        <w:rPr>
          <w:b/>
          <w:spacing w:val="1"/>
          <w:lang w:val="ru-RU"/>
        </w:rPr>
      </w:pPr>
      <w:r w:rsidRPr="00B741B4">
        <w:rPr>
          <w:b/>
          <w:spacing w:val="1"/>
          <w:lang w:val="ru-RU"/>
        </w:rPr>
        <w:t>РЕЕСТР</w:t>
      </w:r>
    </w:p>
    <w:p w:rsidR="00744657" w:rsidRPr="00B741B4" w:rsidRDefault="00744657" w:rsidP="00AB4EB6">
      <w:pPr>
        <w:spacing w:line="240" w:lineRule="auto"/>
        <w:jc w:val="center"/>
        <w:rPr>
          <w:spacing w:val="1"/>
          <w:lang w:val="ru-RU"/>
        </w:rPr>
      </w:pPr>
      <w:r w:rsidRPr="00B741B4">
        <w:rPr>
          <w:spacing w:val="1"/>
          <w:lang w:val="ru-RU"/>
        </w:rPr>
        <w:t xml:space="preserve">представляемых документов </w:t>
      </w: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</w:t>
      </w:r>
      <w:r w:rsidR="00472A7C" w:rsidRPr="00B741B4">
        <w:rPr>
          <w:rFonts w:ascii="Times New Roman" w:hAnsi="Times New Roman" w:cs="Times New Roman"/>
        </w:rPr>
        <w:t>______________</w:t>
      </w:r>
      <w:r w:rsidRPr="00B741B4">
        <w:rPr>
          <w:rFonts w:ascii="Times New Roman" w:hAnsi="Times New Roman" w:cs="Times New Roman"/>
        </w:rPr>
        <w:t>_____</w:t>
      </w: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B741B4">
        <w:rPr>
          <w:rFonts w:ascii="Times New Roman" w:hAnsi="Times New Roman" w:cs="Times New Roman"/>
          <w:sz w:val="32"/>
          <w:szCs w:val="32"/>
          <w:vertAlign w:val="superscript"/>
        </w:rPr>
        <w:t xml:space="preserve">(для юридического лица – полное наименование с указанием организационно-правовой </w:t>
      </w: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</w:t>
      </w:r>
      <w:r w:rsidR="00472A7C" w:rsidRPr="00B741B4">
        <w:rPr>
          <w:rFonts w:ascii="Times New Roman" w:hAnsi="Times New Roman" w:cs="Times New Roman"/>
        </w:rPr>
        <w:t>______________</w:t>
      </w:r>
      <w:r w:rsidRPr="00B741B4">
        <w:rPr>
          <w:rFonts w:ascii="Times New Roman" w:hAnsi="Times New Roman" w:cs="Times New Roman"/>
        </w:rPr>
        <w:t>_____</w:t>
      </w: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B741B4">
        <w:rPr>
          <w:rFonts w:ascii="Times New Roman" w:hAnsi="Times New Roman" w:cs="Times New Roman"/>
          <w:sz w:val="32"/>
          <w:szCs w:val="32"/>
          <w:vertAlign w:val="superscript"/>
        </w:rPr>
        <w:t>формы, для индивидуального предпринимателя – Ф.И.О. полностью)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68"/>
        <w:gridCol w:w="2092"/>
      </w:tblGrid>
      <w:tr w:rsidR="00744657" w:rsidRPr="00EA4A57" w:rsidTr="00EA4A57">
        <w:trPr>
          <w:tblHeader/>
        </w:trPr>
        <w:tc>
          <w:tcPr>
            <w:tcW w:w="828" w:type="dxa"/>
          </w:tcPr>
          <w:p w:rsidR="00744657" w:rsidRPr="00EA4A57" w:rsidRDefault="00744657">
            <w:pPr>
              <w:ind w:left="-180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A4A57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6368" w:type="dxa"/>
          </w:tcPr>
          <w:p w:rsidR="00744657" w:rsidRPr="00EA4A57" w:rsidRDefault="0074465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A4A57">
              <w:rPr>
                <w:b/>
                <w:sz w:val="22"/>
                <w:szCs w:val="22"/>
                <w:lang w:val="ru-RU"/>
              </w:rPr>
              <w:t>Наименование документа</w:t>
            </w:r>
          </w:p>
        </w:tc>
        <w:tc>
          <w:tcPr>
            <w:tcW w:w="2092" w:type="dxa"/>
          </w:tcPr>
          <w:p w:rsidR="00744657" w:rsidRPr="00EA4A57" w:rsidRDefault="00744657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A4A57">
              <w:rPr>
                <w:b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976C18" w:rsidRPr="00F648E0" w:rsidTr="00EA4A57">
        <w:trPr>
          <w:trHeight w:val="397"/>
        </w:trPr>
        <w:tc>
          <w:tcPr>
            <w:tcW w:w="828" w:type="dxa"/>
            <w:vAlign w:val="center"/>
          </w:tcPr>
          <w:p w:rsidR="00976C18" w:rsidRPr="00EA4A57" w:rsidRDefault="00976C18" w:rsidP="00AB4EB6">
            <w:pPr>
              <w:spacing w:line="240" w:lineRule="auto"/>
              <w:ind w:left="-180" w:right="-108"/>
              <w:jc w:val="center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68" w:type="dxa"/>
            <w:vAlign w:val="center"/>
          </w:tcPr>
          <w:p w:rsidR="00976C18" w:rsidRPr="00EA4A57" w:rsidRDefault="00976C18" w:rsidP="00AB4EB6">
            <w:pPr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Заявление об участии в Отборе</w:t>
            </w:r>
          </w:p>
        </w:tc>
        <w:tc>
          <w:tcPr>
            <w:tcW w:w="2092" w:type="dxa"/>
          </w:tcPr>
          <w:p w:rsidR="00976C18" w:rsidRPr="00EA4A57" w:rsidRDefault="00976C18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51ECF" w:rsidRPr="00EA4A57" w:rsidTr="00EA4A57">
        <w:trPr>
          <w:trHeight w:val="397"/>
        </w:trPr>
        <w:tc>
          <w:tcPr>
            <w:tcW w:w="828" w:type="dxa"/>
            <w:vAlign w:val="center"/>
          </w:tcPr>
          <w:p w:rsidR="00651ECF" w:rsidRPr="00EA4A57" w:rsidRDefault="00976C18" w:rsidP="00AB4EB6">
            <w:pPr>
              <w:spacing w:line="240" w:lineRule="auto"/>
              <w:ind w:left="-180" w:right="-108"/>
              <w:jc w:val="center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68" w:type="dxa"/>
            <w:vAlign w:val="center"/>
          </w:tcPr>
          <w:p w:rsidR="00651ECF" w:rsidRPr="00EA4A57" w:rsidRDefault="00651ECF" w:rsidP="00860B22">
            <w:pPr>
              <w:spacing w:line="240" w:lineRule="auto"/>
              <w:jc w:val="left"/>
              <w:rPr>
                <w:b/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Бизнес-п</w:t>
            </w:r>
            <w:r w:rsidR="00944DF7" w:rsidRPr="00EA4A57">
              <w:rPr>
                <w:sz w:val="22"/>
                <w:szCs w:val="22"/>
                <w:lang w:val="ru-RU"/>
              </w:rPr>
              <w:t>роект</w:t>
            </w:r>
            <w:r w:rsidR="0089638B">
              <w:rPr>
                <w:sz w:val="22"/>
                <w:szCs w:val="22"/>
                <w:lang w:val="ru-RU"/>
              </w:rPr>
              <w:t xml:space="preserve"> СМСП</w:t>
            </w:r>
          </w:p>
        </w:tc>
        <w:tc>
          <w:tcPr>
            <w:tcW w:w="2092" w:type="dxa"/>
          </w:tcPr>
          <w:p w:rsidR="00651ECF" w:rsidRPr="00EA4A57" w:rsidRDefault="00651ECF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9638B" w:rsidRPr="00EA4A57" w:rsidTr="00EA4A57">
        <w:trPr>
          <w:trHeight w:val="397"/>
        </w:trPr>
        <w:tc>
          <w:tcPr>
            <w:tcW w:w="828" w:type="dxa"/>
            <w:vAlign w:val="center"/>
          </w:tcPr>
          <w:p w:rsidR="0089638B" w:rsidRPr="00EA4A57" w:rsidRDefault="0089638B" w:rsidP="00AB4EB6">
            <w:pPr>
              <w:spacing w:line="240" w:lineRule="auto"/>
              <w:ind w:left="-180"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368" w:type="dxa"/>
            <w:vAlign w:val="center"/>
          </w:tcPr>
          <w:p w:rsidR="0089638B" w:rsidRPr="00EA4A57" w:rsidRDefault="0089638B" w:rsidP="00860B22">
            <w:pPr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 суммы субсидии</w:t>
            </w:r>
          </w:p>
        </w:tc>
        <w:tc>
          <w:tcPr>
            <w:tcW w:w="2092" w:type="dxa"/>
          </w:tcPr>
          <w:p w:rsidR="0089638B" w:rsidRPr="00EA4A57" w:rsidRDefault="0089638B">
            <w:pPr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368" w:type="dxa"/>
          </w:tcPr>
          <w:p w:rsidR="00744657" w:rsidRPr="00EA4A57" w:rsidRDefault="00744657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Копия свидетельства о государственной регистрации юридического лица (индивидуального предпринимателя)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368" w:type="dxa"/>
          </w:tcPr>
          <w:p w:rsidR="00744657" w:rsidRPr="00EA4A57" w:rsidRDefault="00744657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 xml:space="preserve">Копия свидетельства о постановке на учет </w:t>
            </w:r>
            <w:r w:rsidRPr="00EA4A57">
              <w:rPr>
                <w:sz w:val="22"/>
                <w:szCs w:val="22"/>
                <w:lang w:val="ru-RU"/>
              </w:rPr>
              <w:br/>
              <w:t>в налоговом органе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368" w:type="dxa"/>
          </w:tcPr>
          <w:p w:rsidR="00744657" w:rsidRPr="00EA4A57" w:rsidRDefault="00744657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Справка (оригинал) о состоянии расчет</w:t>
            </w:r>
            <w:r w:rsidR="00D1462A" w:rsidRPr="00EA4A57">
              <w:rPr>
                <w:sz w:val="22"/>
                <w:szCs w:val="22"/>
                <w:lang w:val="ru-RU"/>
              </w:rPr>
              <w:t xml:space="preserve">ов </w:t>
            </w:r>
            <w:r w:rsidR="00D1462A" w:rsidRPr="00EA4A57">
              <w:rPr>
                <w:sz w:val="22"/>
                <w:szCs w:val="22"/>
                <w:lang w:val="ru-RU"/>
              </w:rPr>
              <w:br/>
              <w:t>по налогам, сборам, пеням, штрафам</w:t>
            </w:r>
            <w:r w:rsidR="00A40FCC" w:rsidRPr="00EA4A57">
              <w:rPr>
                <w:sz w:val="22"/>
                <w:szCs w:val="22"/>
                <w:lang w:val="ru-RU"/>
              </w:rPr>
              <w:t>, процентам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368" w:type="dxa"/>
          </w:tcPr>
          <w:p w:rsidR="00744657" w:rsidRPr="00EA4A57" w:rsidRDefault="00A40FCC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 xml:space="preserve">Документ </w:t>
            </w:r>
            <w:r w:rsidRPr="00EA4A57">
              <w:rPr>
                <w:color w:val="000000"/>
                <w:sz w:val="22"/>
                <w:szCs w:val="22"/>
                <w:lang w:val="ru-RU"/>
              </w:rPr>
              <w:t>Пенсионного фонда Российской Федерации,  подтверждающий отсутствие задолженности по страховым взносам на обязательное пенсионное страхование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368" w:type="dxa"/>
          </w:tcPr>
          <w:p w:rsidR="00744657" w:rsidRPr="00EA4A57" w:rsidRDefault="00A40FCC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Копия паспорта индивидуального предпринимателя, всех учредителей юридического лица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368" w:type="dxa"/>
          </w:tcPr>
          <w:p w:rsidR="00744657" w:rsidRPr="00EA4A57" w:rsidRDefault="00A40FCC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Копия паспорта руководителя юридического лица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rPr>
          <w:trHeight w:val="397"/>
        </w:trPr>
        <w:tc>
          <w:tcPr>
            <w:tcW w:w="828" w:type="dxa"/>
            <w:vAlign w:val="center"/>
          </w:tcPr>
          <w:p w:rsidR="00744657" w:rsidRPr="00EA4A57" w:rsidRDefault="0089638B" w:rsidP="00AB4EB6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368" w:type="dxa"/>
            <w:vAlign w:val="center"/>
          </w:tcPr>
          <w:p w:rsidR="00744657" w:rsidRPr="00EA4A57" w:rsidRDefault="00A40FCC" w:rsidP="00A40FCC">
            <w:pPr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 xml:space="preserve">Копия документа о прохождении индивидуальным предпринимателем или всеми учредителями (физическими лицами)  юридического лица обучения основам предпринимательской деятельности или экономики в объеме не менее 40 часов или копия диплома (с приложениями) о высшем юридическом и (или) экономическом образовании (профильной переподготовки) индивидуального предпринимателя или всех учредителей (физических лиц) юридического лица 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976C18" w:rsidP="0089638B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1</w:t>
            </w:r>
            <w:r w:rsidR="0089638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368" w:type="dxa"/>
          </w:tcPr>
          <w:p w:rsidR="00744657" w:rsidRPr="00EA4A57" w:rsidRDefault="00A40FCC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 xml:space="preserve">Заявление о соответствии вновь созданного юридического лица и вновь зарегистрированного индивидуального предпринимателя </w:t>
            </w:r>
            <w:r w:rsidR="00FE0D0B" w:rsidRPr="00EA4A57">
              <w:rPr>
                <w:sz w:val="22"/>
                <w:szCs w:val="22"/>
                <w:lang w:val="ru-RU"/>
              </w:rPr>
              <w:t>условиям отнесения к СМСП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F648E0" w:rsidTr="00EA4A57">
        <w:tc>
          <w:tcPr>
            <w:tcW w:w="828" w:type="dxa"/>
            <w:vAlign w:val="center"/>
          </w:tcPr>
          <w:p w:rsidR="00744657" w:rsidRPr="00EA4A57" w:rsidRDefault="00976C18" w:rsidP="0089638B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1</w:t>
            </w:r>
            <w:r w:rsidR="0089638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368" w:type="dxa"/>
          </w:tcPr>
          <w:p w:rsidR="00744657" w:rsidRPr="00EA4A57" w:rsidRDefault="00FE0D0B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Справка (оригинал), предоставляемая городским Центром Занятости населения с подтверждением статуса «безработные граждане» (при наличии)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  <w:tr w:rsidR="00744657" w:rsidRPr="00EA4A57" w:rsidTr="00EA4A57">
        <w:tc>
          <w:tcPr>
            <w:tcW w:w="7196" w:type="dxa"/>
            <w:gridSpan w:val="2"/>
            <w:vAlign w:val="center"/>
          </w:tcPr>
          <w:p w:rsidR="00744657" w:rsidRPr="00EA4A57" w:rsidRDefault="00744657" w:rsidP="00AB4EB6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EA4A57">
              <w:rPr>
                <w:sz w:val="22"/>
                <w:szCs w:val="22"/>
                <w:lang w:val="ru-RU"/>
              </w:rPr>
              <w:t>Итого листов:</w:t>
            </w:r>
          </w:p>
        </w:tc>
        <w:tc>
          <w:tcPr>
            <w:tcW w:w="2092" w:type="dxa"/>
          </w:tcPr>
          <w:p w:rsidR="00744657" w:rsidRPr="00EA4A57" w:rsidRDefault="00744657" w:rsidP="00D1462A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36272F" w:rsidRPr="00B741B4" w:rsidRDefault="0036272F" w:rsidP="0036272F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744657" w:rsidRPr="00B741B4" w:rsidRDefault="00744657" w:rsidP="0036272F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Дата ___________________</w:t>
      </w:r>
    </w:p>
    <w:p w:rsidR="00744657" w:rsidRPr="00B741B4" w:rsidRDefault="00744657" w:rsidP="00D1462A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______________________________</w:t>
      </w:r>
      <w:r w:rsidRPr="00B741B4">
        <w:rPr>
          <w:rFonts w:ascii="Times New Roman" w:hAnsi="Times New Roman" w:cs="Times New Roman"/>
          <w:b/>
        </w:rPr>
        <w:tab/>
      </w:r>
      <w:r w:rsidRPr="00B741B4">
        <w:rPr>
          <w:rFonts w:ascii="Times New Roman" w:hAnsi="Times New Roman" w:cs="Times New Roman"/>
          <w:b/>
        </w:rPr>
        <w:tab/>
        <w:t xml:space="preserve">       _________________/______________</w:t>
      </w:r>
    </w:p>
    <w:p w:rsidR="00744657" w:rsidRPr="00B741B4" w:rsidRDefault="00744657" w:rsidP="00D1462A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(Должность руководителя юридического лица)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 xml:space="preserve"> (подпись) </w:t>
      </w:r>
      <w:r w:rsidRPr="00B741B4">
        <w:rPr>
          <w:rFonts w:ascii="Times New Roman" w:hAnsi="Times New Roman" w:cs="Times New Roman"/>
        </w:rPr>
        <w:tab/>
        <w:t>(ФИО)</w:t>
      </w:r>
    </w:p>
    <w:p w:rsidR="00744657" w:rsidRPr="00B741B4" w:rsidRDefault="00744657" w:rsidP="0036272F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(индивидуальный предприниматель)</w:t>
      </w:r>
    </w:p>
    <w:p w:rsidR="00744657" w:rsidRPr="00B741B4" w:rsidRDefault="00744657" w:rsidP="00D1462A">
      <w:pPr>
        <w:pStyle w:val="ConsPlusNonformat"/>
        <w:spacing w:line="240" w:lineRule="auto"/>
        <w:ind w:left="4956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М.П.</w:t>
      </w:r>
    </w:p>
    <w:p w:rsidR="00744657" w:rsidRPr="00B741B4" w:rsidRDefault="00744657" w:rsidP="00D1462A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</w:t>
      </w:r>
    </w:p>
    <w:p w:rsidR="00201BD1" w:rsidRDefault="00201BD1" w:rsidP="00D1462A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744657" w:rsidRPr="00B741B4" w:rsidRDefault="00EA4A57" w:rsidP="00D1462A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44657" w:rsidRPr="00B741B4">
        <w:rPr>
          <w:rFonts w:ascii="Times New Roman" w:hAnsi="Times New Roman" w:cs="Times New Roman"/>
        </w:rPr>
        <w:t>риложение № 3</w:t>
      </w:r>
    </w:p>
    <w:p w:rsidR="00744657" w:rsidRPr="00B741B4" w:rsidRDefault="00915FA3" w:rsidP="00D1462A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D71A76"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="00744657" w:rsidRPr="00B741B4">
        <w:rPr>
          <w:rFonts w:ascii="Times New Roman" w:hAnsi="Times New Roman" w:cs="Times New Roman"/>
        </w:rPr>
        <w:t xml:space="preserve">предоставления субсидий </w:t>
      </w:r>
      <w:r w:rsidRPr="00B741B4">
        <w:rPr>
          <w:rFonts w:ascii="Times New Roman" w:hAnsi="Times New Roman" w:cs="Times New Roman"/>
        </w:rPr>
        <w:t xml:space="preserve">вновь созданным </w:t>
      </w:r>
      <w:r w:rsidR="00744657" w:rsidRPr="00B741B4">
        <w:rPr>
          <w:rFonts w:ascii="Times New Roman" w:hAnsi="Times New Roman" w:cs="Times New Roman"/>
        </w:rPr>
        <w:t> субъектам малого и среднего предпринимательства в целях возмещения затрат на приобретение основных средств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</w:p>
    <w:p w:rsidR="00744657" w:rsidRPr="00B741B4" w:rsidRDefault="00744657" w:rsidP="00E6176F">
      <w:pPr>
        <w:pStyle w:val="ConsPlusTitle"/>
        <w:spacing w:line="240" w:lineRule="auto"/>
        <w:jc w:val="center"/>
        <w:rPr>
          <w:spacing w:val="-10"/>
          <w:sz w:val="24"/>
          <w:szCs w:val="24"/>
        </w:rPr>
      </w:pPr>
      <w:r w:rsidRPr="00B741B4">
        <w:rPr>
          <w:spacing w:val="-10"/>
          <w:sz w:val="24"/>
          <w:szCs w:val="24"/>
        </w:rPr>
        <w:t>ТРЕБОВАНИЯ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</w:p>
    <w:p w:rsidR="007048F2" w:rsidRDefault="007D0E34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  <w:r w:rsidRPr="00B741B4">
        <w:rPr>
          <w:b w:val="0"/>
          <w:spacing w:val="-10"/>
          <w:sz w:val="24"/>
          <w:szCs w:val="24"/>
        </w:rPr>
        <w:t>к составлению</w:t>
      </w:r>
      <w:r w:rsidR="00744657" w:rsidRPr="00B741B4">
        <w:rPr>
          <w:b w:val="0"/>
          <w:spacing w:val="-10"/>
          <w:sz w:val="24"/>
          <w:szCs w:val="24"/>
        </w:rPr>
        <w:t xml:space="preserve"> бизнес-п</w:t>
      </w:r>
      <w:r w:rsidR="00C1719B">
        <w:rPr>
          <w:b w:val="0"/>
          <w:spacing w:val="-10"/>
          <w:sz w:val="24"/>
          <w:szCs w:val="24"/>
        </w:rPr>
        <w:t>роект</w:t>
      </w:r>
      <w:r w:rsidR="00EA4A57">
        <w:rPr>
          <w:b w:val="0"/>
          <w:spacing w:val="-10"/>
          <w:sz w:val="24"/>
          <w:szCs w:val="24"/>
        </w:rPr>
        <w:t>а</w:t>
      </w:r>
      <w:r w:rsidR="007048F2" w:rsidRPr="007048F2">
        <w:rPr>
          <w:b w:val="0"/>
          <w:spacing w:val="-10"/>
          <w:sz w:val="24"/>
          <w:szCs w:val="24"/>
        </w:rPr>
        <w:t xml:space="preserve"> </w:t>
      </w:r>
      <w:r w:rsidR="007048F2">
        <w:rPr>
          <w:b w:val="0"/>
          <w:spacing w:val="-10"/>
          <w:sz w:val="24"/>
          <w:szCs w:val="24"/>
        </w:rPr>
        <w:t>СМСП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Бизнес-проект</w:t>
      </w:r>
      <w:r w:rsidRPr="003A6C66">
        <w:rPr>
          <w:b w:val="0"/>
          <w:sz w:val="24"/>
          <w:szCs w:val="24"/>
        </w:rPr>
        <w:t xml:space="preserve"> оформляется в печатном виде на стандартных листах формата А4, заверяется подписью руководителя (индивидуального предпринимателя) и печатью юридического лица.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2. Информация в </w:t>
      </w:r>
      <w:r>
        <w:rPr>
          <w:b w:val="0"/>
          <w:sz w:val="24"/>
          <w:szCs w:val="24"/>
        </w:rPr>
        <w:t>бизнес-проекте</w:t>
      </w:r>
      <w:r w:rsidRPr="003A6C66">
        <w:rPr>
          <w:b w:val="0"/>
          <w:sz w:val="24"/>
          <w:szCs w:val="24"/>
        </w:rPr>
        <w:t xml:space="preserve"> должна базироваться на обоснованных данных.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3. Изложение информации в </w:t>
      </w:r>
      <w:r>
        <w:rPr>
          <w:b w:val="0"/>
          <w:sz w:val="24"/>
          <w:szCs w:val="24"/>
        </w:rPr>
        <w:t>бизнес-</w:t>
      </w:r>
      <w:r w:rsidRPr="003A6C66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е</w:t>
      </w:r>
      <w:r w:rsidRPr="003A6C66">
        <w:rPr>
          <w:b w:val="0"/>
          <w:sz w:val="24"/>
          <w:szCs w:val="24"/>
        </w:rPr>
        <w:t xml:space="preserve"> должно быть кратким, понятным, логичным и структурированным.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4. Структура и содержание </w:t>
      </w:r>
      <w:r>
        <w:rPr>
          <w:spacing w:val="-10"/>
        </w:rPr>
        <w:t>бизнес-</w:t>
      </w:r>
      <w:r w:rsidRPr="003A6C66">
        <w:rPr>
          <w:bCs/>
        </w:rPr>
        <w:t xml:space="preserve">проекта </w:t>
      </w:r>
      <w:r w:rsidRPr="003A6C66">
        <w:t xml:space="preserve">должны отвечать нижеприведенным требованиям к структуре с учетом отраслевой и иной специфики. </w:t>
      </w:r>
      <w:bookmarkStart w:id="1" w:name="_Toc189288855"/>
      <w:bookmarkStart w:id="2" w:name="_Toc189289023"/>
      <w:bookmarkStart w:id="3" w:name="_Toc189289276"/>
      <w:bookmarkStart w:id="4" w:name="_Toc189289925"/>
      <w:bookmarkStart w:id="5" w:name="_Toc189290350"/>
      <w:bookmarkStart w:id="6" w:name="_Toc189290428"/>
      <w:bookmarkStart w:id="7" w:name="_Toc189291361"/>
      <w:bookmarkStart w:id="8" w:name="_Toc189291806"/>
      <w:bookmarkStart w:id="9" w:name="_Toc189292074"/>
      <w:bookmarkStart w:id="10" w:name="_Toc189293901"/>
      <w:r w:rsidRPr="003A6C66">
        <w:t>Все пункты обязательны для заполнения.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5. Требования к структуре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pacing w:val="-10"/>
        </w:rPr>
        <w:t>бизнес-</w:t>
      </w:r>
      <w:r w:rsidRPr="003A6C66">
        <w:rPr>
          <w:bCs/>
        </w:rPr>
        <w:t>проекта</w:t>
      </w:r>
      <w:r w:rsidRPr="003A6C66">
        <w:t>:</w:t>
      </w:r>
    </w:p>
    <w:p w:rsidR="00744657" w:rsidRPr="00B741B4" w:rsidRDefault="00744657" w:rsidP="00E6176F">
      <w:pPr>
        <w:spacing w:line="240" w:lineRule="auto"/>
        <w:rPr>
          <w:lang w:val="ru-RU"/>
        </w:rPr>
      </w:pPr>
    </w:p>
    <w:p w:rsidR="009B3878" w:rsidRPr="00B741B4" w:rsidRDefault="009B3878" w:rsidP="00E6176F">
      <w:pPr>
        <w:spacing w:line="240" w:lineRule="auto"/>
        <w:jc w:val="center"/>
        <w:rPr>
          <w:b/>
          <w:lang w:val="ru-RU"/>
        </w:rPr>
      </w:pPr>
      <w:r w:rsidRPr="00B741B4">
        <w:rPr>
          <w:b/>
          <w:lang w:val="ru-RU"/>
        </w:rPr>
        <w:t>БИЗНЕС-П</w:t>
      </w:r>
      <w:r w:rsidR="00C1719B">
        <w:rPr>
          <w:b/>
          <w:lang w:val="ru-RU"/>
        </w:rPr>
        <w:t>РОЕКТ</w:t>
      </w:r>
    </w:p>
    <w:p w:rsidR="009B3878" w:rsidRPr="00B741B4" w:rsidRDefault="009B3878" w:rsidP="00E6176F">
      <w:pPr>
        <w:spacing w:line="240" w:lineRule="auto"/>
        <w:rPr>
          <w:b/>
          <w:lang w:val="ru-RU"/>
        </w:rPr>
      </w:pPr>
      <w:r w:rsidRPr="00B741B4">
        <w:rPr>
          <w:b/>
          <w:lang w:val="ru-RU"/>
        </w:rPr>
        <w:t>_____________________________________________________________________________</w:t>
      </w:r>
    </w:p>
    <w:p w:rsidR="009B3878" w:rsidRPr="00B741B4" w:rsidRDefault="00C1719B" w:rsidP="00E6176F">
      <w:pPr>
        <w:spacing w:line="240" w:lineRule="auto"/>
        <w:jc w:val="center"/>
        <w:rPr>
          <w:lang w:val="ru-RU"/>
        </w:rPr>
      </w:pPr>
      <w:r>
        <w:rPr>
          <w:lang w:val="ru-RU"/>
        </w:rPr>
        <w:t>(</w:t>
      </w:r>
      <w:r w:rsidR="009B3878" w:rsidRPr="00B741B4">
        <w:rPr>
          <w:lang w:val="ru-RU"/>
        </w:rPr>
        <w:t>полное наименование юридического лица с указанием организационно-правовой формы, для индивидуального предприятия – Ф.И.О. полностью</w:t>
      </w:r>
    </w:p>
    <w:p w:rsidR="009B3878" w:rsidRPr="00B741B4" w:rsidRDefault="009B3878" w:rsidP="00E6176F">
      <w:pPr>
        <w:spacing w:line="240" w:lineRule="auto"/>
        <w:jc w:val="left"/>
        <w:rPr>
          <w:lang w:val="ru-RU"/>
        </w:rPr>
      </w:pPr>
      <w:r w:rsidRPr="00B741B4">
        <w:rPr>
          <w:lang w:val="ru-RU"/>
        </w:rPr>
        <w:t>_____________________________________________________________________________</w:t>
      </w:r>
    </w:p>
    <w:p w:rsidR="00C1719B" w:rsidRPr="00EA658B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2"/>
          <w:szCs w:val="22"/>
        </w:rPr>
      </w:pPr>
      <w:r w:rsidRPr="00EA658B">
        <w:rPr>
          <w:sz w:val="22"/>
          <w:szCs w:val="22"/>
        </w:rPr>
        <w:t>(Основной вид экономической деятельности, с указанием раздела, кода и наименования ОКВЭД, указанный в выписке из ЕГРЮЛ или ЕГРИП</w:t>
      </w:r>
      <w:r w:rsidR="008B4362" w:rsidRPr="00EA658B">
        <w:rPr>
          <w:sz w:val="22"/>
          <w:szCs w:val="22"/>
        </w:rPr>
        <w:t xml:space="preserve">. </w:t>
      </w:r>
      <w:r w:rsidR="008B4362" w:rsidRPr="00EA658B">
        <w:t xml:space="preserve">Данный код ОКВЭД должен быть открыт на момент подачи документации для участия в </w:t>
      </w:r>
      <w:r w:rsidR="000B5BF2" w:rsidRPr="00EA658B">
        <w:t>О</w:t>
      </w:r>
      <w:r w:rsidR="008B4362" w:rsidRPr="00EA658B">
        <w:t>тборе</w:t>
      </w:r>
      <w:r w:rsidRPr="00EA658B">
        <w:rPr>
          <w:sz w:val="22"/>
          <w:szCs w:val="22"/>
        </w:rPr>
        <w:t>)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 xml:space="preserve">Наименование </w:t>
      </w:r>
      <w:r w:rsidR="000B5BF2" w:rsidRPr="00EA658B">
        <w:t>бизнес-</w:t>
      </w:r>
      <w:r w:rsidRPr="00EA658B">
        <w:t>проекта:_________________________________________________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Адрес ведения предпринимательской деятельности:_______________________________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Дата составления:___________________________.</w:t>
      </w:r>
    </w:p>
    <w:p w:rsidR="009B3878" w:rsidRPr="00B741B4" w:rsidRDefault="009B3878" w:rsidP="008B4362">
      <w:pPr>
        <w:spacing w:line="240" w:lineRule="auto"/>
        <w:ind w:firstLine="708"/>
        <w:jc w:val="left"/>
        <w:rPr>
          <w:lang w:val="ru-RU"/>
        </w:rPr>
      </w:pPr>
    </w:p>
    <w:p w:rsidR="009B3878" w:rsidRPr="00B741B4" w:rsidRDefault="009B3878" w:rsidP="00E6176F">
      <w:pPr>
        <w:pStyle w:val="af"/>
        <w:numPr>
          <w:ilvl w:val="0"/>
          <w:numId w:val="41"/>
        </w:numPr>
        <w:spacing w:line="240" w:lineRule="auto"/>
        <w:contextualSpacing/>
        <w:jc w:val="center"/>
        <w:rPr>
          <w:b/>
          <w:lang w:val="ru-RU"/>
        </w:rPr>
      </w:pPr>
      <w:r w:rsidRPr="00B741B4">
        <w:rPr>
          <w:b/>
          <w:lang w:val="ru-RU"/>
        </w:rPr>
        <w:t>ПАРАМЕТРЫ ПОТРЕБНОСТИ В ЗАЕМНЫХ СРЕДСТВАХ</w:t>
      </w:r>
    </w:p>
    <w:p w:rsidR="009B3878" w:rsidRPr="00B741B4" w:rsidRDefault="009B3878" w:rsidP="00E6176F">
      <w:pPr>
        <w:spacing w:line="240" w:lineRule="auto"/>
        <w:rPr>
          <w:lang w:val="ru-RU"/>
        </w:rPr>
      </w:pPr>
      <w:r w:rsidRPr="00B741B4">
        <w:rPr>
          <w:lang w:val="ru-RU"/>
        </w:rPr>
        <w:t>Общая  сумма затрат (инвестиций)____________________________________________руб.</w:t>
      </w:r>
    </w:p>
    <w:p w:rsidR="009B3878" w:rsidRPr="00B741B4" w:rsidRDefault="009B3878" w:rsidP="00E6176F">
      <w:pPr>
        <w:spacing w:line="240" w:lineRule="auto"/>
        <w:rPr>
          <w:lang w:val="ru-RU"/>
        </w:rPr>
      </w:pPr>
      <w:r w:rsidRPr="00B741B4">
        <w:rPr>
          <w:lang w:val="ru-RU"/>
        </w:rPr>
        <w:t xml:space="preserve">из них: </w:t>
      </w:r>
    </w:p>
    <w:p w:rsidR="009B3878" w:rsidRPr="00B741B4" w:rsidRDefault="009B3878" w:rsidP="00E6176F">
      <w:pPr>
        <w:spacing w:line="240" w:lineRule="auto"/>
        <w:rPr>
          <w:lang w:val="ru-RU"/>
        </w:rPr>
      </w:pPr>
      <w:r w:rsidRPr="00B741B4">
        <w:rPr>
          <w:lang w:val="ru-RU"/>
        </w:rPr>
        <w:t>за счет собственных средств</w:t>
      </w:r>
      <w:r w:rsidR="001F507A">
        <w:rPr>
          <w:lang w:val="ru-RU"/>
        </w:rPr>
        <w:t xml:space="preserve"> </w:t>
      </w:r>
      <w:r w:rsidRPr="00B741B4">
        <w:rPr>
          <w:lang w:val="ru-RU"/>
        </w:rPr>
        <w:t>________________________________________________руб.;</w:t>
      </w:r>
    </w:p>
    <w:p w:rsidR="009B3878" w:rsidRPr="00B741B4" w:rsidRDefault="009B3878" w:rsidP="00E6176F">
      <w:pPr>
        <w:spacing w:line="240" w:lineRule="auto"/>
        <w:rPr>
          <w:lang w:val="ru-RU"/>
        </w:rPr>
      </w:pPr>
      <w:r w:rsidRPr="00B741B4">
        <w:rPr>
          <w:lang w:val="ru-RU"/>
        </w:rPr>
        <w:t>за счет заемных средств (указать источники финансирования)____________________руб.</w:t>
      </w:r>
    </w:p>
    <w:p w:rsidR="001704F7" w:rsidRPr="00B741B4" w:rsidRDefault="001704F7" w:rsidP="00E6176F">
      <w:pPr>
        <w:spacing w:line="240" w:lineRule="auto"/>
        <w:rPr>
          <w:lang w:val="ru-RU"/>
        </w:rPr>
      </w:pPr>
    </w:p>
    <w:p w:rsidR="009B3878" w:rsidRPr="00B741B4" w:rsidRDefault="009B3878" w:rsidP="009B3878">
      <w:pPr>
        <w:pStyle w:val="af"/>
        <w:numPr>
          <w:ilvl w:val="0"/>
          <w:numId w:val="42"/>
        </w:numPr>
        <w:contextualSpacing/>
        <w:jc w:val="center"/>
        <w:rPr>
          <w:b/>
          <w:lang w:val="ru-RU"/>
        </w:rPr>
      </w:pPr>
      <w:r w:rsidRPr="00B741B4">
        <w:rPr>
          <w:b/>
          <w:lang w:val="ru-RU"/>
        </w:rPr>
        <w:t>ТЕХНИКО-ЭКОНОМИЧЕСКОЕ ОБОСНОВАНИЕ БИЗНЕС-П</w:t>
      </w:r>
      <w:r w:rsidR="000B5BF2">
        <w:rPr>
          <w:b/>
          <w:lang w:val="ru-RU"/>
        </w:rPr>
        <w:t>РОЕКТА</w:t>
      </w:r>
    </w:p>
    <w:p w:rsidR="009B3878" w:rsidRPr="0096532B" w:rsidRDefault="009B3878" w:rsidP="009B3878">
      <w:pPr>
        <w:pStyle w:val="af3"/>
        <w:spacing w:after="0"/>
        <w:jc w:val="both"/>
        <w:rPr>
          <w:b/>
        </w:rPr>
      </w:pPr>
      <w:r w:rsidRPr="00B741B4">
        <w:rPr>
          <w:b/>
        </w:rPr>
        <w:t>Суть</w:t>
      </w:r>
      <w:r w:rsidRPr="00B741B4">
        <w:t xml:space="preserve"> </w:t>
      </w:r>
      <w:r w:rsidRPr="00B741B4">
        <w:rPr>
          <w:b/>
        </w:rPr>
        <w:t>бизнес-п</w:t>
      </w:r>
      <w:r w:rsidR="000B5BF2">
        <w:rPr>
          <w:b/>
        </w:rPr>
        <w:t>роекта</w:t>
      </w:r>
      <w:r w:rsidRPr="00B741B4">
        <w:rPr>
          <w:b/>
        </w:rPr>
        <w:t xml:space="preserve">: </w:t>
      </w:r>
      <w:r w:rsidRPr="00B741B4">
        <w:t xml:space="preserve">Цель, </w:t>
      </w:r>
      <w:r w:rsidRPr="00B741B4">
        <w:rPr>
          <w:bCs/>
        </w:rPr>
        <w:t>этапы реализации бизнес-</w:t>
      </w:r>
      <w:r w:rsidR="0096532B">
        <w:rPr>
          <w:bCs/>
        </w:rPr>
        <w:t>проекта</w:t>
      </w:r>
      <w:r w:rsidRPr="00B741B4">
        <w:rPr>
          <w:bCs/>
        </w:rPr>
        <w:t xml:space="preserve">, текущее состояние </w:t>
      </w:r>
      <w:r w:rsidR="001F507A">
        <w:rPr>
          <w:bCs/>
        </w:rPr>
        <w:t>деятельности СМСП (анализ и перспективы развития)</w:t>
      </w:r>
      <w:r w:rsidR="0096532B">
        <w:rPr>
          <w:bCs/>
        </w:rPr>
        <w:t>.</w:t>
      </w:r>
      <w:r w:rsidR="001F507A">
        <w:rPr>
          <w:bCs/>
        </w:rPr>
        <w:t xml:space="preserve"> Основные финансовые показатели.</w:t>
      </w:r>
      <w:r w:rsidR="0096532B">
        <w:rPr>
          <w:bCs/>
        </w:rPr>
        <w:t xml:space="preserve"> </w:t>
      </w:r>
      <w:r w:rsidRPr="00B741B4">
        <w:rPr>
          <w:b/>
        </w:rPr>
        <w:t>Производимый (-ая) товар</w:t>
      </w:r>
      <w:r w:rsidR="00337CDA">
        <w:rPr>
          <w:b/>
        </w:rPr>
        <w:t xml:space="preserve">, </w:t>
      </w:r>
      <w:r w:rsidRPr="00B741B4">
        <w:rPr>
          <w:b/>
        </w:rPr>
        <w:t>работа</w:t>
      </w:r>
      <w:r w:rsidR="00337CDA">
        <w:rPr>
          <w:b/>
        </w:rPr>
        <w:t xml:space="preserve">, </w:t>
      </w:r>
      <w:r w:rsidRPr="00B741B4">
        <w:rPr>
          <w:b/>
        </w:rPr>
        <w:t>услуга:</w:t>
      </w:r>
      <w:r w:rsidRPr="00B741B4">
        <w:rPr>
          <w:bCs/>
        </w:rPr>
        <w:t xml:space="preserve"> Краткое описание товара</w:t>
      </w:r>
      <w:r w:rsidR="00337CDA">
        <w:rPr>
          <w:bCs/>
        </w:rPr>
        <w:t xml:space="preserve">, </w:t>
      </w:r>
      <w:r w:rsidRPr="00B741B4">
        <w:rPr>
          <w:bCs/>
        </w:rPr>
        <w:t>работы</w:t>
      </w:r>
      <w:r w:rsidR="00337CDA">
        <w:rPr>
          <w:bCs/>
        </w:rPr>
        <w:t xml:space="preserve">, </w:t>
      </w:r>
      <w:r w:rsidRPr="00B741B4">
        <w:rPr>
          <w:bCs/>
        </w:rPr>
        <w:t>услуги предлагаемого (-ой) в рамках бизнес-п</w:t>
      </w:r>
      <w:r w:rsidR="0096532B">
        <w:rPr>
          <w:bCs/>
        </w:rPr>
        <w:t>роекта</w:t>
      </w:r>
      <w:r w:rsidRPr="00B741B4">
        <w:rPr>
          <w:bCs/>
        </w:rPr>
        <w:t>, назначение</w:t>
      </w:r>
      <w:r w:rsidR="0096532B">
        <w:rPr>
          <w:bCs/>
        </w:rPr>
        <w:t xml:space="preserve">. Анализ положения дел в отрасли. Основные и потенциальные конкуренты. </w:t>
      </w:r>
    </w:p>
    <w:p w:rsidR="0089638B" w:rsidRDefault="0089638B" w:rsidP="00337CDA">
      <w:pPr>
        <w:pStyle w:val="af3"/>
        <w:spacing w:after="0"/>
        <w:ind w:left="360"/>
        <w:jc w:val="center"/>
        <w:rPr>
          <w:b/>
          <w:bCs/>
        </w:rPr>
      </w:pPr>
    </w:p>
    <w:p w:rsidR="009B3878" w:rsidRPr="00B741B4" w:rsidRDefault="00337CDA" w:rsidP="00337CDA">
      <w:pPr>
        <w:pStyle w:val="af3"/>
        <w:spacing w:after="0"/>
        <w:ind w:left="360"/>
        <w:jc w:val="center"/>
        <w:rPr>
          <w:b/>
          <w:bCs/>
        </w:rPr>
      </w:pPr>
      <w:r>
        <w:rPr>
          <w:b/>
          <w:bCs/>
        </w:rPr>
        <w:t>3. ПРОИЗВОДСТВЕННЫЙ ПЛАН</w:t>
      </w:r>
    </w:p>
    <w:p w:rsidR="001F507A" w:rsidRDefault="001F507A" w:rsidP="001F507A">
      <w:pPr>
        <w:pStyle w:val="ConsPlusTitle"/>
        <w:spacing w:line="240" w:lineRule="auto"/>
        <w:ind w:firstLine="426"/>
        <w:rPr>
          <w:b w:val="0"/>
          <w:sz w:val="24"/>
          <w:szCs w:val="24"/>
        </w:rPr>
      </w:pPr>
      <w:r w:rsidRPr="001F507A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Потребность в помещениях для ведения бизнеса.</w:t>
      </w:r>
    </w:p>
    <w:p w:rsidR="001F507A" w:rsidRDefault="001F507A" w:rsidP="001F507A">
      <w:pPr>
        <w:pStyle w:val="ConsPlusTitle"/>
        <w:spacing w:line="240" w:lineRule="auto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4363F8">
        <w:rPr>
          <w:b w:val="0"/>
          <w:sz w:val="24"/>
          <w:szCs w:val="24"/>
        </w:rPr>
        <w:t xml:space="preserve">Основные средства </w:t>
      </w:r>
      <w:r>
        <w:rPr>
          <w:b w:val="0"/>
          <w:sz w:val="24"/>
          <w:szCs w:val="24"/>
        </w:rPr>
        <w:t>(имеющ</w:t>
      </w:r>
      <w:r w:rsidR="004363F8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еся и приобретаем</w:t>
      </w:r>
      <w:r w:rsidR="004363F8">
        <w:rPr>
          <w:b w:val="0"/>
          <w:sz w:val="24"/>
          <w:szCs w:val="24"/>
        </w:rPr>
        <w:t>ые</w:t>
      </w:r>
      <w:r>
        <w:rPr>
          <w:b w:val="0"/>
          <w:sz w:val="24"/>
          <w:szCs w:val="24"/>
        </w:rPr>
        <w:t>).</w:t>
      </w:r>
    </w:p>
    <w:p w:rsidR="001F507A" w:rsidRDefault="001F507A" w:rsidP="001F507A">
      <w:pPr>
        <w:pStyle w:val="ConsPlusTitle"/>
        <w:spacing w:line="240" w:lineRule="auto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Основные потребности в сырье.</w:t>
      </w:r>
    </w:p>
    <w:p w:rsidR="001F507A" w:rsidRPr="001F507A" w:rsidRDefault="001F507A" w:rsidP="001F507A">
      <w:pPr>
        <w:pStyle w:val="ConsPlusTitle"/>
        <w:spacing w:line="240" w:lineRule="auto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Производственная программа.</w:t>
      </w:r>
    </w:p>
    <w:p w:rsidR="009B3878" w:rsidRDefault="009B3878" w:rsidP="00337CDA">
      <w:pPr>
        <w:pStyle w:val="af"/>
        <w:spacing w:line="240" w:lineRule="auto"/>
        <w:ind w:left="360"/>
        <w:jc w:val="center"/>
        <w:rPr>
          <w:b/>
          <w:lang w:val="ru-RU"/>
        </w:rPr>
      </w:pPr>
    </w:p>
    <w:p w:rsidR="00337CDA" w:rsidRDefault="00986E91" w:rsidP="00337CDA">
      <w:pPr>
        <w:pStyle w:val="af"/>
        <w:spacing w:line="240" w:lineRule="auto"/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4. </w:t>
      </w:r>
      <w:r w:rsidR="00337CDA">
        <w:rPr>
          <w:b/>
          <w:lang w:val="ru-RU"/>
        </w:rPr>
        <w:t>ПЛАН МАРКЕТИНГА</w:t>
      </w:r>
    </w:p>
    <w:p w:rsidR="00337CDA" w:rsidRDefault="00337CDA" w:rsidP="00337CDA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1. Характеристика продукции, работ, услуг с точки зрения ее сбыта.</w:t>
      </w:r>
    </w:p>
    <w:p w:rsidR="00337CDA" w:rsidRDefault="00337CDA" w:rsidP="00337CDA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2. Организация сбыта продукции, работ, услуг.</w:t>
      </w:r>
    </w:p>
    <w:p w:rsidR="00337CDA" w:rsidRDefault="00337CDA" w:rsidP="00337CDA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3. Обоснование цены на производимую продукцию, работу, услугу.</w:t>
      </w:r>
    </w:p>
    <w:p w:rsidR="00337CDA" w:rsidRDefault="00337CDA" w:rsidP="00337CDA">
      <w:pPr>
        <w:pStyle w:val="af"/>
        <w:spacing w:line="240" w:lineRule="auto"/>
        <w:ind w:left="360"/>
        <w:rPr>
          <w:lang w:val="ru-RU"/>
        </w:rPr>
      </w:pPr>
    </w:p>
    <w:p w:rsidR="00337CDA" w:rsidRDefault="00986E91" w:rsidP="00337CDA">
      <w:pPr>
        <w:pStyle w:val="af"/>
        <w:spacing w:line="240" w:lineRule="auto"/>
        <w:ind w:left="360"/>
        <w:jc w:val="center"/>
        <w:rPr>
          <w:b/>
          <w:lang w:val="ru-RU"/>
        </w:rPr>
      </w:pPr>
      <w:r>
        <w:rPr>
          <w:b/>
          <w:lang w:val="ru-RU"/>
        </w:rPr>
        <w:t>5. ФИНАНСОВЫЙ ПЛАН</w:t>
      </w:r>
    </w:p>
    <w:p w:rsidR="001872A8" w:rsidRDefault="001872A8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1. Применяемая система налогообложения</w:t>
      </w:r>
      <w:r w:rsidR="00665FDE">
        <w:rPr>
          <w:lang w:val="ru-RU"/>
        </w:rPr>
        <w:t>, налоговые режимы</w:t>
      </w:r>
      <w:r>
        <w:rPr>
          <w:lang w:val="ru-RU"/>
        </w:rPr>
        <w:t>.</w:t>
      </w:r>
    </w:p>
    <w:p w:rsidR="001872A8" w:rsidRDefault="001872A8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2. Расходы. Калькуляция себестоимости продукции, работ, услуг.</w:t>
      </w:r>
    </w:p>
    <w:p w:rsidR="001872A8" w:rsidRDefault="001872A8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3. Доходы.</w:t>
      </w:r>
    </w:p>
    <w:p w:rsidR="001872A8" w:rsidRDefault="001872A8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4. Финансовые результаты реализации</w:t>
      </w:r>
      <w:r w:rsidR="004F72DA">
        <w:rPr>
          <w:lang w:val="ru-RU"/>
        </w:rPr>
        <w:t xml:space="preserve"> бизнес-проекта. Срок окупаемости.</w:t>
      </w:r>
    </w:p>
    <w:p w:rsidR="004F72DA" w:rsidRDefault="004F72DA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 xml:space="preserve">5. </w:t>
      </w:r>
      <w:r w:rsidR="00665FDE">
        <w:rPr>
          <w:lang w:val="ru-RU"/>
        </w:rPr>
        <w:t>Оценка рисков (внешние, внутренние).</w:t>
      </w:r>
    </w:p>
    <w:p w:rsidR="00665FDE" w:rsidRPr="001872A8" w:rsidRDefault="00665FDE" w:rsidP="001872A8">
      <w:pPr>
        <w:pStyle w:val="af"/>
        <w:spacing w:line="240" w:lineRule="auto"/>
        <w:ind w:left="360"/>
        <w:rPr>
          <w:lang w:val="ru-RU"/>
        </w:rPr>
      </w:pPr>
      <w:r>
        <w:rPr>
          <w:lang w:val="ru-RU"/>
        </w:rPr>
        <w:t>6. Планируемые мероприятия, направленные на снижение рисков.</w:t>
      </w:r>
    </w:p>
    <w:p w:rsidR="00665FDE" w:rsidRDefault="00665FDE" w:rsidP="00F64ACE">
      <w:pPr>
        <w:pStyle w:val="af"/>
        <w:spacing w:line="240" w:lineRule="auto"/>
        <w:ind w:left="360"/>
        <w:jc w:val="center"/>
        <w:rPr>
          <w:b/>
          <w:lang w:val="ru-RU"/>
        </w:rPr>
      </w:pPr>
    </w:p>
    <w:p w:rsidR="00F64ACE" w:rsidRDefault="00F64ACE" w:rsidP="00F64ACE">
      <w:pPr>
        <w:pStyle w:val="af"/>
        <w:spacing w:line="240" w:lineRule="auto"/>
        <w:ind w:left="360"/>
        <w:jc w:val="center"/>
        <w:rPr>
          <w:b/>
          <w:lang w:val="ru-RU"/>
        </w:rPr>
      </w:pPr>
      <w:r>
        <w:rPr>
          <w:b/>
          <w:lang w:val="ru-RU"/>
        </w:rPr>
        <w:t>6. КАДРОВЫЙ СОСТАВ</w:t>
      </w:r>
    </w:p>
    <w:p w:rsidR="00F64ACE" w:rsidRPr="00AC7386" w:rsidRDefault="00F64ACE" w:rsidP="00AC2790">
      <w:pPr>
        <w:pStyle w:val="ConsPlusTitle"/>
        <w:spacing w:line="240" w:lineRule="auto"/>
        <w:ind w:left="284"/>
        <w:rPr>
          <w:b w:val="0"/>
          <w:sz w:val="24"/>
          <w:szCs w:val="24"/>
        </w:rPr>
      </w:pPr>
      <w:r w:rsidRPr="00AC7386">
        <w:rPr>
          <w:b w:val="0"/>
          <w:sz w:val="24"/>
          <w:szCs w:val="24"/>
        </w:rPr>
        <w:t xml:space="preserve">Рабочие места с полным рабочим днем, созданные с момента государственной регистрации СМСП и до окончания срока, предусмотренного пунктом </w:t>
      </w:r>
      <w:r w:rsidR="00AC2790">
        <w:rPr>
          <w:b w:val="0"/>
          <w:sz w:val="24"/>
          <w:szCs w:val="24"/>
        </w:rPr>
        <w:t>6</w:t>
      </w:r>
      <w:r w:rsidRPr="00AC7386">
        <w:rPr>
          <w:b w:val="0"/>
          <w:sz w:val="24"/>
          <w:szCs w:val="24"/>
        </w:rPr>
        <w:t>.1 настоящего Порядка: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068"/>
        <w:gridCol w:w="3080"/>
      </w:tblGrid>
      <w:tr w:rsidR="00AC7386" w:rsidRPr="00F648E0" w:rsidTr="00876053">
        <w:tc>
          <w:tcPr>
            <w:tcW w:w="3089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C7386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C7386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C7386" w:rsidRPr="00AC7386" w:rsidRDefault="005C67DE" w:rsidP="00AC7386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Заработная плата</w:t>
            </w:r>
            <w:r w:rsidR="00AC7386" w:rsidRPr="00AC7386">
              <w:rPr>
                <w:b w:val="0"/>
                <w:sz w:val="24"/>
                <w:szCs w:val="24"/>
              </w:rPr>
              <w:t xml:space="preserve"> (руб. на 1 чел.)</w:t>
            </w:r>
          </w:p>
        </w:tc>
      </w:tr>
      <w:tr w:rsidR="00AC7386" w:rsidRPr="00AC7386" w:rsidTr="00876053">
        <w:tc>
          <w:tcPr>
            <w:tcW w:w="3089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AC738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C7386" w:rsidRPr="00AC7386" w:rsidTr="00876053">
        <w:tc>
          <w:tcPr>
            <w:tcW w:w="3089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AC7386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C7386" w:rsidRPr="00AC7386" w:rsidTr="00876053">
        <w:tc>
          <w:tcPr>
            <w:tcW w:w="3089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AC738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C7386" w:rsidRPr="00AC7386" w:rsidRDefault="00AC7386" w:rsidP="00AC7386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C7386" w:rsidRDefault="00AC7386" w:rsidP="009B3878">
      <w:pPr>
        <w:spacing w:line="240" w:lineRule="auto"/>
        <w:rPr>
          <w:b/>
          <w:lang w:val="ru-RU"/>
        </w:rPr>
      </w:pPr>
    </w:p>
    <w:p w:rsidR="00AC7386" w:rsidRDefault="00665FDE" w:rsidP="009B3878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="00AC7386">
        <w:rPr>
          <w:b/>
          <w:bCs/>
          <w:lang w:val="ru-RU"/>
        </w:rPr>
        <w:t xml:space="preserve">. Средства субсидии будут направлены </w:t>
      </w:r>
      <w:r w:rsidR="00EA658B">
        <w:rPr>
          <w:b/>
          <w:bCs/>
          <w:lang w:val="ru-RU"/>
        </w:rPr>
        <w:t>_______________________________________.</w:t>
      </w:r>
    </w:p>
    <w:p w:rsidR="00EA658B" w:rsidRPr="00BC57EB" w:rsidRDefault="00665FDE" w:rsidP="00EA658B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Cs w:val="0"/>
          <w:sz w:val="24"/>
          <w:szCs w:val="24"/>
        </w:rPr>
        <w:t>8</w:t>
      </w:r>
      <w:r w:rsidR="00EA658B" w:rsidRPr="00EA658B">
        <w:rPr>
          <w:b w:val="0"/>
          <w:bCs w:val="0"/>
          <w:sz w:val="24"/>
          <w:szCs w:val="24"/>
        </w:rPr>
        <w:t>.</w:t>
      </w:r>
      <w:r w:rsidR="00EA658B">
        <w:rPr>
          <w:b w:val="0"/>
          <w:bCs w:val="0"/>
        </w:rPr>
        <w:t xml:space="preserve"> </w:t>
      </w:r>
      <w:r w:rsidR="00EA658B" w:rsidRPr="00BC57EB">
        <w:rPr>
          <w:b w:val="0"/>
          <w:color w:val="000000"/>
          <w:sz w:val="24"/>
          <w:szCs w:val="24"/>
        </w:rPr>
        <w:t>Должность и фамилия, имя, отчество руководителя юридического лица</w:t>
      </w:r>
      <w:r w:rsidR="00EA658B">
        <w:rPr>
          <w:b w:val="0"/>
          <w:color w:val="000000"/>
          <w:sz w:val="24"/>
          <w:szCs w:val="24"/>
        </w:rPr>
        <w:t xml:space="preserve"> (индивидуального предпринимателя)</w:t>
      </w:r>
      <w:r w:rsidR="00EA658B" w:rsidRPr="00BC57EB">
        <w:rPr>
          <w:b w:val="0"/>
          <w:color w:val="000000"/>
          <w:sz w:val="24"/>
          <w:szCs w:val="24"/>
        </w:rPr>
        <w:t>, подпись, печать.</w:t>
      </w:r>
    </w:p>
    <w:p w:rsidR="00EA658B" w:rsidRPr="00B741B4" w:rsidRDefault="00EA658B" w:rsidP="00EA658B">
      <w:pPr>
        <w:spacing w:line="240" w:lineRule="auto"/>
        <w:jc w:val="center"/>
        <w:rPr>
          <w:bCs/>
          <w:lang w:val="ru-RU"/>
        </w:rPr>
      </w:pPr>
      <w:r w:rsidRPr="00876053">
        <w:rPr>
          <w:b/>
          <w:color w:val="000000"/>
          <w:lang w:val="ru-RU"/>
        </w:rPr>
        <w:t>_________________________________</w:t>
      </w:r>
    </w:p>
    <w:p w:rsidR="000D48B8" w:rsidRDefault="000D48B8" w:rsidP="00AC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657" w:rsidRPr="00B741B4" w:rsidRDefault="00744657" w:rsidP="0036272F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>Приложение № 4</w:t>
      </w:r>
    </w:p>
    <w:p w:rsidR="00744657" w:rsidRPr="00B741B4" w:rsidRDefault="0036272F" w:rsidP="0036272F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D71A76">
        <w:rPr>
          <w:rFonts w:ascii="Times New Roman" w:hAnsi="Times New Roman" w:cs="Times New Roman"/>
        </w:rPr>
        <w:t>Порядку</w:t>
      </w:r>
      <w:r w:rsidR="00744657" w:rsidRPr="00B741B4">
        <w:rPr>
          <w:rFonts w:ascii="Times New Roman" w:hAnsi="Times New Roman" w:cs="Times New Roman"/>
        </w:rPr>
        <w:t xml:space="preserve"> предоставл</w:t>
      </w:r>
      <w:r w:rsidRPr="00B741B4">
        <w:rPr>
          <w:rFonts w:ascii="Times New Roman" w:hAnsi="Times New Roman" w:cs="Times New Roman"/>
        </w:rPr>
        <w:t xml:space="preserve">ения субсидий вновь созданным </w:t>
      </w:r>
      <w:r w:rsidR="00744657" w:rsidRPr="00B741B4">
        <w:rPr>
          <w:rFonts w:ascii="Times New Roman" w:hAnsi="Times New Roman" w:cs="Times New Roman"/>
        </w:rPr>
        <w:t>субъектам малого и среднего предпринимательства в целях возмещения затрат на приобретение основных средств</w:t>
      </w:r>
    </w:p>
    <w:p w:rsidR="00744657" w:rsidRDefault="00744657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E45FD5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РАСЧЕТ*</w:t>
      </w:r>
    </w:p>
    <w:p w:rsidR="004363F8" w:rsidRPr="00A50935" w:rsidRDefault="004363F8" w:rsidP="004363F8">
      <w:pPr>
        <w:pStyle w:val="a8"/>
        <w:spacing w:line="240" w:lineRule="auto"/>
        <w:rPr>
          <w:b/>
          <w:bCs/>
          <w:color w:val="000000"/>
          <w:lang w:val="ru-RU"/>
        </w:rPr>
      </w:pPr>
      <w:r>
        <w:rPr>
          <w:lang w:val="ru-RU"/>
        </w:rPr>
        <w:t xml:space="preserve">суммы субсидии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DC65D6">
        <w:rPr>
          <w:rFonts w:ascii="Times New Roman" w:hAnsi="Times New Roman" w:cs="Times New Roman"/>
          <w:color w:val="000000"/>
        </w:rPr>
        <w:t>__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для юридического лица - </w:t>
      </w:r>
      <w:r w:rsidRPr="00DC65D6">
        <w:rPr>
          <w:rFonts w:ascii="Times New Roman" w:hAnsi="Times New Roman" w:cs="Times New Roman"/>
          <w:color w:val="000000"/>
        </w:rPr>
        <w:t xml:space="preserve">полное наименование с указанием организационно-правовой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DC65D6"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</w:rPr>
        <w:t>, для индивидуального предпринимателя – Ф.И.О. полностью</w:t>
      </w:r>
      <w:r w:rsidRPr="00DC65D6">
        <w:rPr>
          <w:rFonts w:ascii="Times New Roman" w:hAnsi="Times New Roman" w:cs="Times New Roman"/>
          <w:color w:val="000000"/>
        </w:rPr>
        <w:t>)</w:t>
      </w:r>
    </w:p>
    <w:tbl>
      <w:tblPr>
        <w:tblStyle w:val="af4"/>
        <w:tblW w:w="0" w:type="auto"/>
        <w:tblLook w:val="04A0"/>
      </w:tblPr>
      <w:tblGrid>
        <w:gridCol w:w="675"/>
        <w:gridCol w:w="2268"/>
        <w:gridCol w:w="2754"/>
        <w:gridCol w:w="1899"/>
        <w:gridCol w:w="1899"/>
      </w:tblGrid>
      <w:tr w:rsidR="006870A6" w:rsidRPr="00F648E0" w:rsidTr="006870A6">
        <w:tc>
          <w:tcPr>
            <w:tcW w:w="675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Код ОКОФ</w:t>
            </w:r>
          </w:p>
        </w:tc>
        <w:tc>
          <w:tcPr>
            <w:tcW w:w="2754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основных средств</w:t>
            </w:r>
          </w:p>
        </w:tc>
        <w:tc>
          <w:tcPr>
            <w:tcW w:w="1899" w:type="dxa"/>
          </w:tcPr>
          <w:p w:rsidR="006870A6" w:rsidRDefault="006870A6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776">
              <w:rPr>
                <w:rFonts w:ascii="Times New Roman" w:hAnsi="Times New Roman" w:cs="Times New Roman"/>
              </w:rPr>
              <w:t xml:space="preserve">Затраты на приобретение </w:t>
            </w:r>
            <w:r w:rsidR="008B4776" w:rsidRPr="008B4776">
              <w:rPr>
                <w:rFonts w:ascii="Times New Roman" w:hAnsi="Times New Roman" w:cs="Times New Roman"/>
              </w:rPr>
              <w:t>основных средств (произведенные и планируемые)</w:t>
            </w:r>
            <w:r w:rsidRPr="008B477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899" w:type="dxa"/>
          </w:tcPr>
          <w:p w:rsidR="006870A6" w:rsidRDefault="006870A6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Запрашиваемая сумма субсидии, рублей (не более </w:t>
            </w:r>
            <w:r w:rsidR="008B4776">
              <w:rPr>
                <w:rFonts w:ascii="Times New Roman" w:hAnsi="Times New Roman" w:cs="Times New Roman"/>
                <w:color w:val="000000"/>
              </w:rPr>
              <w:t>85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% от фактически понесенных затрат, но не более </w:t>
            </w:r>
            <w:r w:rsidR="008B4776">
              <w:rPr>
                <w:rFonts w:ascii="Times New Roman" w:hAnsi="Times New Roman" w:cs="Times New Roman"/>
                <w:color w:val="000000"/>
              </w:rPr>
              <w:t>500 000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 рублей)</w:t>
            </w:r>
          </w:p>
        </w:tc>
      </w:tr>
      <w:tr w:rsidR="006870A6" w:rsidRPr="006870A6" w:rsidTr="006870A6">
        <w:tc>
          <w:tcPr>
            <w:tcW w:w="675" w:type="dxa"/>
          </w:tcPr>
          <w:p w:rsidR="006870A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0A6" w:rsidRPr="006870A6" w:rsidTr="006870A6">
        <w:tc>
          <w:tcPr>
            <w:tcW w:w="675" w:type="dxa"/>
          </w:tcPr>
          <w:p w:rsidR="006870A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268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6870A6" w:rsidRDefault="006870A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776" w:rsidRPr="006870A6" w:rsidTr="00D30B37">
        <w:tc>
          <w:tcPr>
            <w:tcW w:w="5697" w:type="dxa"/>
            <w:gridSpan w:val="3"/>
          </w:tcPr>
          <w:p w:rsidR="008B4776" w:rsidRDefault="008B4776" w:rsidP="008B4776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70A6" w:rsidRPr="00DC65D6" w:rsidRDefault="006870A6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4363F8" w:rsidRDefault="004363F8" w:rsidP="004363F8">
      <w:pPr>
        <w:pStyle w:val="ConsPlusNonformat"/>
        <w:spacing w:before="2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 w:rsidRPr="00A50935">
        <w:rPr>
          <w:rFonts w:ascii="Times New Roman" w:hAnsi="Times New Roman" w:cs="Times New Roman"/>
          <w:b/>
          <w:color w:val="000000"/>
        </w:rPr>
        <w:t>Размер запрашиваемой субсидии</w:t>
      </w:r>
      <w:r>
        <w:rPr>
          <w:rFonts w:ascii="Times New Roman" w:hAnsi="Times New Roman" w:cs="Times New Roman"/>
          <w:color w:val="000000"/>
        </w:rPr>
        <w:t xml:space="preserve"> (сумма прописью):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 рублей.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Дата ________________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  <w:r w:rsidRPr="00DC65D6">
        <w:rPr>
          <w:rFonts w:ascii="Times New Roman" w:hAnsi="Times New Roman" w:cs="Times New Roman"/>
          <w:b/>
          <w:color w:val="000000"/>
        </w:rPr>
        <w:t>______________________________                               _________________/______________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(Должность руководителя юридического лица)                    (подпись)                         (ФИО)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(индивидуальный предприниматель)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М.П.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все пункты обязательны для заполнения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</w:t>
      </w: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89638B" w:rsidRDefault="0089638B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201BD1" w:rsidRDefault="00201BD1" w:rsidP="000E6BC9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</w:p>
    <w:p w:rsidR="00744657" w:rsidRPr="00B741B4" w:rsidRDefault="00AA400C" w:rsidP="000E6BC9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B741B4">
        <w:rPr>
          <w:rFonts w:ascii="Times New Roman" w:hAnsi="Times New Roman" w:cs="Times New Roman"/>
          <w:spacing w:val="-10"/>
        </w:rPr>
        <w:lastRenderedPageBreak/>
        <w:t>Приложение № 5</w:t>
      </w:r>
    </w:p>
    <w:p w:rsidR="00744657" w:rsidRPr="00B741B4" w:rsidRDefault="000E6BC9" w:rsidP="000E6BC9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8A6FB4">
        <w:rPr>
          <w:rFonts w:ascii="Times New Roman" w:hAnsi="Times New Roman" w:cs="Times New Roman"/>
        </w:rPr>
        <w:t>Порядку</w:t>
      </w:r>
      <w:r w:rsidR="00744657" w:rsidRPr="00B741B4">
        <w:rPr>
          <w:rFonts w:ascii="Times New Roman" w:hAnsi="Times New Roman" w:cs="Times New Roman"/>
        </w:rPr>
        <w:t xml:space="preserve"> предоставления субсидий </w:t>
      </w:r>
      <w:r w:rsidRPr="00B741B4">
        <w:rPr>
          <w:rFonts w:ascii="Times New Roman" w:hAnsi="Times New Roman" w:cs="Times New Roman"/>
        </w:rPr>
        <w:t xml:space="preserve">вновь созданным </w:t>
      </w:r>
      <w:r w:rsidR="00744657" w:rsidRPr="00B741B4">
        <w:rPr>
          <w:rFonts w:ascii="Times New Roman" w:hAnsi="Times New Roman" w:cs="Times New Roman"/>
        </w:rPr>
        <w:t>субъектам малого и среднего предпринимательства в целях возмещения затрат на приобретение основных средств</w:t>
      </w:r>
    </w:p>
    <w:p w:rsidR="00744657" w:rsidRDefault="00744657" w:rsidP="000E6BC9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  <w:lang w:val="ru-RU"/>
        </w:rPr>
      </w:pPr>
    </w:p>
    <w:p w:rsidR="00744657" w:rsidRDefault="00744657" w:rsidP="000E6BC9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A90359" w:rsidRPr="00A90359" w:rsidRDefault="00D41422" w:rsidP="007C54A6">
      <w:pPr>
        <w:pStyle w:val="a8"/>
        <w:spacing w:line="240" w:lineRule="auto"/>
        <w:rPr>
          <w:color w:val="FF0000"/>
          <w:lang w:val="ru-RU"/>
        </w:rPr>
      </w:pPr>
      <w:r>
        <w:rPr>
          <w:lang w:val="ru-RU"/>
        </w:rPr>
        <w:t xml:space="preserve"> о </w:t>
      </w:r>
      <w:r w:rsidR="00A90359" w:rsidRPr="00B95156">
        <w:rPr>
          <w:lang w:val="ru-RU"/>
        </w:rPr>
        <w:t>соответ</w:t>
      </w:r>
      <w:r w:rsidR="00A90359" w:rsidRPr="008139BF">
        <w:rPr>
          <w:lang w:val="ru-RU"/>
        </w:rPr>
        <w:t>ствии (несоответствии)</w:t>
      </w:r>
      <w:r w:rsidR="00A90359">
        <w:rPr>
          <w:lang w:val="ru-RU"/>
        </w:rPr>
        <w:t xml:space="preserve"> </w:t>
      </w:r>
      <w:r w:rsidR="00A90359" w:rsidRPr="008139BF">
        <w:rPr>
          <w:lang w:val="ru-RU"/>
        </w:rPr>
        <w:t xml:space="preserve">представленных </w:t>
      </w:r>
      <w:r w:rsidR="004D4261">
        <w:rPr>
          <w:lang w:val="ru-RU"/>
        </w:rPr>
        <w:t>документов</w:t>
      </w:r>
      <w:r w:rsidR="00A90359" w:rsidRPr="008139BF">
        <w:rPr>
          <w:lang w:val="ru-RU"/>
        </w:rPr>
        <w:t xml:space="preserve"> </w:t>
      </w:r>
    </w:p>
    <w:p w:rsidR="00F43135" w:rsidRDefault="00F43135" w:rsidP="007C54A6">
      <w:pPr>
        <w:pStyle w:val="a8"/>
        <w:spacing w:line="240" w:lineRule="auto"/>
        <w:rPr>
          <w:b/>
          <w:bCs/>
          <w:lang w:val="ru-RU"/>
        </w:rPr>
      </w:pPr>
    </w:p>
    <w:p w:rsidR="00744657" w:rsidRDefault="00744657" w:rsidP="007C54A6">
      <w:pPr>
        <w:spacing w:line="240" w:lineRule="auto"/>
        <w:ind w:right="-81"/>
        <w:rPr>
          <w:lang w:val="ru-RU"/>
        </w:rPr>
      </w:pPr>
      <w:r>
        <w:rPr>
          <w:lang w:val="ru-RU"/>
        </w:rPr>
        <w:t>г.</w:t>
      </w:r>
      <w:r w:rsidR="000E6BC9">
        <w:rPr>
          <w:lang w:val="ru-RU"/>
        </w:rPr>
        <w:t>о.</w:t>
      </w:r>
      <w:r>
        <w:rPr>
          <w:lang w:val="ru-RU"/>
        </w:rPr>
        <w:t>Тольятти</w:t>
      </w:r>
      <w:r>
        <w:rPr>
          <w:lang w:val="ru-RU"/>
        </w:rPr>
        <w:tab/>
        <w:t xml:space="preserve">          </w:t>
      </w:r>
      <w:r>
        <w:rPr>
          <w:lang w:val="ru-RU"/>
        </w:rPr>
        <w:tab/>
        <w:t xml:space="preserve">                              </w:t>
      </w:r>
      <w:r>
        <w:rPr>
          <w:lang w:val="ru-RU"/>
        </w:rPr>
        <w:tab/>
      </w:r>
      <w:r>
        <w:rPr>
          <w:lang w:val="ru-RU"/>
        </w:rPr>
        <w:tab/>
        <w:t xml:space="preserve">                             "____”_________20___г.</w:t>
      </w:r>
    </w:p>
    <w:p w:rsidR="00744657" w:rsidRDefault="00744657" w:rsidP="007C54A6">
      <w:pPr>
        <w:spacing w:line="240" w:lineRule="auto"/>
        <w:ind w:left="75"/>
        <w:rPr>
          <w:lang w:val="ru-RU"/>
        </w:rPr>
      </w:pPr>
    </w:p>
    <w:p w:rsidR="007C54A6" w:rsidRPr="007C54A6" w:rsidRDefault="007C54A6" w:rsidP="007C54A6">
      <w:pPr>
        <w:spacing w:line="240" w:lineRule="auto"/>
        <w:ind w:firstLine="708"/>
        <w:rPr>
          <w:color w:val="000000"/>
          <w:lang w:val="ru-RU"/>
        </w:rPr>
      </w:pPr>
      <w:r w:rsidRPr="007C54A6">
        <w:rPr>
          <w:lang w:val="ru-RU"/>
        </w:rPr>
        <w:t>Специалист</w:t>
      </w:r>
      <w:r w:rsidRPr="007C54A6">
        <w:rPr>
          <w:color w:val="000000"/>
          <w:lang w:val="ru-RU"/>
        </w:rPr>
        <w:t xml:space="preserve"> отдела поддержки предпринимательства Департамента экономического развития ______________</w:t>
      </w:r>
      <w:r w:rsidRPr="007C54A6">
        <w:rPr>
          <w:color w:val="000000"/>
          <w:u w:val="single"/>
          <w:lang w:val="ru-RU"/>
        </w:rPr>
        <w:t>------</w:t>
      </w:r>
      <w:r w:rsidRPr="007C54A6">
        <w:rPr>
          <w:color w:val="000000"/>
          <w:lang w:val="ru-RU"/>
        </w:rPr>
        <w:t xml:space="preserve">_______________________, именуемый в </w:t>
      </w:r>
    </w:p>
    <w:p w:rsidR="007C54A6" w:rsidRPr="007C54A6" w:rsidRDefault="007C54A6" w:rsidP="007C54A6">
      <w:pPr>
        <w:spacing w:line="240" w:lineRule="auto"/>
        <w:ind w:firstLine="284"/>
        <w:rPr>
          <w:color w:val="000000"/>
          <w:sz w:val="20"/>
          <w:szCs w:val="20"/>
          <w:lang w:val="ru-RU"/>
        </w:rPr>
      </w:pPr>
      <w:r w:rsidRPr="007C54A6">
        <w:rPr>
          <w:color w:val="000000"/>
          <w:lang w:val="ru-RU"/>
        </w:rPr>
        <w:t xml:space="preserve">                     </w:t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sz w:val="20"/>
          <w:szCs w:val="20"/>
          <w:lang w:val="ru-RU"/>
        </w:rPr>
        <w:t>(Ф.И.О.)</w:t>
      </w:r>
    </w:p>
    <w:p w:rsidR="007C54A6" w:rsidRPr="007C54A6" w:rsidRDefault="007C54A6" w:rsidP="007C54A6">
      <w:pPr>
        <w:spacing w:line="240" w:lineRule="auto"/>
        <w:jc w:val="right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lang w:val="ru-RU"/>
        </w:rPr>
        <w:t>дальнейшем «Специалист»,</w:t>
      </w:r>
      <w:r>
        <w:rPr>
          <w:color w:val="000000"/>
          <w:lang w:val="ru-RU"/>
        </w:rPr>
        <w:t xml:space="preserve"> </w:t>
      </w:r>
      <w:r w:rsidRPr="007C54A6">
        <w:rPr>
          <w:color w:val="000000"/>
          <w:lang w:val="ru-RU"/>
        </w:rPr>
        <w:t>с одной стороны и ____________________________________</w:t>
      </w:r>
      <w:r>
        <w:rPr>
          <w:color w:val="000000"/>
          <w:lang w:val="ru-RU"/>
        </w:rPr>
        <w:t xml:space="preserve"> </w:t>
      </w:r>
      <w:r w:rsidRPr="007C54A6">
        <w:rPr>
          <w:noProof/>
          <w:color w:val="000000"/>
          <w:sz w:val="22"/>
          <w:szCs w:val="22"/>
          <w:lang w:val="ru-RU"/>
        </w:rPr>
        <w:t>(наименование организации)</w:t>
      </w:r>
    </w:p>
    <w:p w:rsidR="007C54A6" w:rsidRPr="007C54A6" w:rsidRDefault="007C54A6" w:rsidP="007C54A6">
      <w:pPr>
        <w:spacing w:line="240" w:lineRule="auto"/>
        <w:rPr>
          <w:color w:val="000000"/>
          <w:lang w:val="ru-RU"/>
        </w:rPr>
      </w:pPr>
      <w:r w:rsidRPr="007C54A6">
        <w:rPr>
          <w:color w:val="000000"/>
          <w:lang w:val="ru-RU"/>
        </w:rPr>
        <w:t>в</w:t>
      </w:r>
      <w:r w:rsidRPr="007C54A6">
        <w:rPr>
          <w:noProof/>
          <w:color w:val="000000"/>
          <w:lang w:val="ru-RU"/>
        </w:rPr>
        <w:t xml:space="preserve"> лице___________________________</w:t>
      </w:r>
      <w:r w:rsidRPr="007C54A6">
        <w:rPr>
          <w:noProof/>
          <w:color w:val="000000"/>
          <w:u w:val="single"/>
          <w:lang w:val="ru-RU"/>
        </w:rPr>
        <w:t>--------</w:t>
      </w:r>
      <w:r w:rsidRPr="007C54A6">
        <w:rPr>
          <w:noProof/>
          <w:color w:val="000000"/>
          <w:lang w:val="ru-RU"/>
        </w:rPr>
        <w:t xml:space="preserve">_______________________________________, </w:t>
      </w:r>
    </w:p>
    <w:p w:rsidR="007C54A6" w:rsidRPr="007C54A6" w:rsidRDefault="007C54A6" w:rsidP="007C54A6">
      <w:pPr>
        <w:spacing w:line="240" w:lineRule="auto"/>
        <w:jc w:val="center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(должность, ФИО руководителя или Ф.И.О. индивидуального предпринимателя)</w:t>
      </w:r>
    </w:p>
    <w:p w:rsidR="007C54A6" w:rsidRPr="007C54A6" w:rsidRDefault="00D41422" w:rsidP="007C54A6">
      <w:pPr>
        <w:pStyle w:val="a8"/>
        <w:spacing w:line="240" w:lineRule="auto"/>
        <w:jc w:val="both"/>
        <w:rPr>
          <w:lang w:val="ru-RU"/>
        </w:rPr>
      </w:pPr>
      <w:r>
        <w:rPr>
          <w:color w:val="000000"/>
          <w:lang w:val="ru-RU"/>
        </w:rPr>
        <w:t>и</w:t>
      </w:r>
      <w:r w:rsidR="007C54A6" w:rsidRPr="007C54A6">
        <w:rPr>
          <w:color w:val="000000"/>
          <w:lang w:val="ru-RU"/>
        </w:rPr>
        <w:t>менуемое</w:t>
      </w:r>
      <w:r>
        <w:rPr>
          <w:color w:val="000000"/>
          <w:lang w:val="ru-RU"/>
        </w:rPr>
        <w:t>(ого)</w:t>
      </w:r>
      <w:r w:rsidR="007C54A6" w:rsidRPr="007C54A6">
        <w:rPr>
          <w:color w:val="000000"/>
          <w:lang w:val="ru-RU"/>
        </w:rPr>
        <w:t xml:space="preserve"> в дальнейшем</w:t>
      </w:r>
      <w:r w:rsidR="007C54A6">
        <w:rPr>
          <w:color w:val="000000"/>
          <w:lang w:val="ru-RU"/>
        </w:rPr>
        <w:t xml:space="preserve"> «Участник Отбора», </w:t>
      </w:r>
      <w:r w:rsidR="007C54A6" w:rsidRPr="007C54A6">
        <w:rPr>
          <w:lang w:val="ru-RU"/>
        </w:rPr>
        <w:t xml:space="preserve">с другой стороны, в соответствии с постановлением мэрии городского округа Тольятти от </w:t>
      </w:r>
      <w:r w:rsidR="007C54A6" w:rsidRPr="007C54A6">
        <w:rPr>
          <w:u w:val="single"/>
          <w:lang w:val="ru-RU"/>
        </w:rPr>
        <w:t>-------------</w:t>
      </w:r>
      <w:r w:rsidR="007C54A6" w:rsidRPr="007C54A6">
        <w:rPr>
          <w:lang w:val="ru-RU"/>
        </w:rPr>
        <w:t xml:space="preserve"> № </w:t>
      </w:r>
      <w:r w:rsidR="007C54A6" w:rsidRPr="007C54A6">
        <w:rPr>
          <w:u w:val="single"/>
          <w:lang w:val="ru-RU"/>
        </w:rPr>
        <w:t xml:space="preserve">----------- </w:t>
      </w:r>
      <w:r w:rsidR="007C54A6" w:rsidRPr="007C54A6">
        <w:rPr>
          <w:lang w:val="ru-RU"/>
        </w:rPr>
        <w:t>«</w:t>
      </w:r>
      <w:r w:rsidR="007C54A6">
        <w:rPr>
          <w:lang w:val="ru-RU"/>
        </w:rPr>
        <w:t xml:space="preserve">Об </w:t>
      </w:r>
      <w:r w:rsidR="007C54A6" w:rsidRPr="00B741B4">
        <w:rPr>
          <w:lang w:val="ru-RU"/>
        </w:rPr>
        <w:t xml:space="preserve">утверждении </w:t>
      </w:r>
      <w:r w:rsidR="007C54A6">
        <w:rPr>
          <w:lang w:val="ru-RU"/>
        </w:rPr>
        <w:t>Порядка</w:t>
      </w:r>
      <w:r w:rsidR="007C54A6" w:rsidRPr="00B741B4">
        <w:rPr>
          <w:lang w:val="ru-RU"/>
        </w:rPr>
        <w:t xml:space="preserve"> предоставления субсидий вновь созданных субъектов малого и среднего предпринимательства в целях возмещения затрат на приобретение основных средств</w:t>
      </w:r>
      <w:r w:rsidR="007C54A6" w:rsidRPr="007C54A6">
        <w:rPr>
          <w:lang w:val="ru-RU"/>
        </w:rPr>
        <w:t xml:space="preserve">», составили настоящий Акт о нижеследующем: </w:t>
      </w:r>
    </w:p>
    <w:p w:rsidR="007C54A6" w:rsidRDefault="007C54A6" w:rsidP="00F43135">
      <w:pPr>
        <w:spacing w:line="240" w:lineRule="auto"/>
        <w:ind w:firstLine="709"/>
        <w:rPr>
          <w:lang w:val="ru-RU"/>
        </w:rPr>
      </w:pPr>
    </w:p>
    <w:p w:rsidR="007623B4" w:rsidRPr="007623B4" w:rsidRDefault="00F43135" w:rsidP="007623B4">
      <w:pPr>
        <w:spacing w:line="240" w:lineRule="auto"/>
        <w:ind w:firstLine="709"/>
        <w:rPr>
          <w:color w:val="000000"/>
          <w:lang w:val="ru-RU"/>
        </w:rPr>
      </w:pPr>
      <w:r w:rsidRPr="00B741B4">
        <w:rPr>
          <w:lang w:val="ru-RU"/>
        </w:rPr>
        <w:t xml:space="preserve">1. </w:t>
      </w:r>
      <w:r w:rsidR="007623B4" w:rsidRPr="007623B4">
        <w:rPr>
          <w:color w:val="000000"/>
          <w:lang w:val="ru-RU"/>
        </w:rPr>
        <w:t>Участник Отбора ______________________________ предъявил в Департамент</w:t>
      </w:r>
    </w:p>
    <w:p w:rsidR="007623B4" w:rsidRPr="007623B4" w:rsidRDefault="007623B4" w:rsidP="007623B4">
      <w:pPr>
        <w:spacing w:line="240" w:lineRule="auto"/>
        <w:ind w:firstLine="709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 xml:space="preserve"> </w:t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(дата представления)</w:t>
      </w:r>
    </w:p>
    <w:p w:rsidR="00F43135" w:rsidRPr="00F43135" w:rsidRDefault="007623B4" w:rsidP="007623B4">
      <w:pPr>
        <w:spacing w:line="240" w:lineRule="auto"/>
        <w:rPr>
          <w:lang w:val="ru-RU"/>
        </w:rPr>
      </w:pPr>
      <w:r w:rsidRPr="007623B4">
        <w:rPr>
          <w:color w:val="000000"/>
          <w:lang w:val="ru-RU"/>
        </w:rPr>
        <w:t>документ</w:t>
      </w:r>
      <w:r w:rsidR="00D41422">
        <w:rPr>
          <w:color w:val="000000"/>
          <w:lang w:val="ru-RU"/>
        </w:rPr>
        <w:t>ы</w:t>
      </w:r>
      <w:r w:rsidRPr="007623B4">
        <w:rPr>
          <w:color w:val="000000"/>
          <w:lang w:val="ru-RU"/>
        </w:rPr>
        <w:t xml:space="preserve">, указанные в пункте </w:t>
      </w:r>
      <w:r w:rsidR="001F34C8">
        <w:rPr>
          <w:color w:val="000000"/>
          <w:lang w:val="ru-RU"/>
        </w:rPr>
        <w:t>6</w:t>
      </w:r>
      <w:r w:rsidRPr="007623B4">
        <w:rPr>
          <w:color w:val="000000"/>
          <w:lang w:val="ru-RU"/>
        </w:rPr>
        <w:t>.1 Порядка</w:t>
      </w:r>
      <w:r w:rsidR="00F43135" w:rsidRPr="00F43135">
        <w:rPr>
          <w:lang w:val="ru-RU"/>
        </w:rPr>
        <w:t>.</w:t>
      </w:r>
    </w:p>
    <w:p w:rsidR="007623B4" w:rsidRPr="007623B4" w:rsidRDefault="007623B4" w:rsidP="007623B4">
      <w:pPr>
        <w:spacing w:line="240" w:lineRule="auto"/>
        <w:ind w:firstLine="709"/>
        <w:rPr>
          <w:lang w:val="ru-RU"/>
        </w:rPr>
      </w:pPr>
      <w:r w:rsidRPr="007623B4">
        <w:rPr>
          <w:color w:val="000000"/>
          <w:lang w:val="ru-RU"/>
        </w:rPr>
        <w:t xml:space="preserve">2. </w:t>
      </w:r>
      <w:r w:rsidRPr="007623B4">
        <w:rPr>
          <w:lang w:val="ru-RU"/>
        </w:rPr>
        <w:t xml:space="preserve">Специалист Департамента проверил соответствие (несоответствие) представленных документов, указанных в пункте </w:t>
      </w:r>
      <w:r w:rsidR="001F34C8">
        <w:rPr>
          <w:lang w:val="ru-RU"/>
        </w:rPr>
        <w:t>6</w:t>
      </w:r>
      <w:r w:rsidRPr="007623B4">
        <w:rPr>
          <w:lang w:val="ru-RU"/>
        </w:rPr>
        <w:t>.1 Порядка и установил:</w:t>
      </w:r>
    </w:p>
    <w:p w:rsidR="007623B4" w:rsidRPr="007623B4" w:rsidRDefault="007623B4" w:rsidP="007623B4">
      <w:pPr>
        <w:spacing w:line="240" w:lineRule="auto"/>
        <w:rPr>
          <w:lang w:val="ru-RU"/>
        </w:rPr>
      </w:pPr>
      <w:r w:rsidRPr="007623B4">
        <w:rPr>
          <w:lang w:val="ru-RU"/>
        </w:rPr>
        <w:t xml:space="preserve">____________________________________________________________________________. </w:t>
      </w:r>
    </w:p>
    <w:p w:rsidR="007623B4" w:rsidRPr="007623B4" w:rsidRDefault="007623B4" w:rsidP="007623B4">
      <w:pPr>
        <w:spacing w:line="240" w:lineRule="auto"/>
        <w:jc w:val="center"/>
        <w:rPr>
          <w:sz w:val="22"/>
          <w:szCs w:val="22"/>
          <w:lang w:val="ru-RU"/>
        </w:rPr>
      </w:pPr>
      <w:r w:rsidRPr="007623B4">
        <w:rPr>
          <w:sz w:val="22"/>
          <w:szCs w:val="22"/>
          <w:lang w:val="ru-RU"/>
        </w:rPr>
        <w:t xml:space="preserve">(документы соответствуют или не соответствуют пункту </w:t>
      </w:r>
      <w:r w:rsidR="001F34C8">
        <w:rPr>
          <w:sz w:val="22"/>
          <w:szCs w:val="22"/>
          <w:lang w:val="ru-RU"/>
        </w:rPr>
        <w:t>6</w:t>
      </w:r>
      <w:r w:rsidRPr="007623B4">
        <w:rPr>
          <w:sz w:val="22"/>
          <w:szCs w:val="22"/>
          <w:lang w:val="ru-RU"/>
        </w:rPr>
        <w:t xml:space="preserve">.1 Порядка. При отсутствии документа, указывается его наименование) </w:t>
      </w:r>
    </w:p>
    <w:p w:rsidR="007623B4" w:rsidRPr="007623B4" w:rsidRDefault="00112A2F" w:rsidP="007623B4">
      <w:pPr>
        <w:spacing w:line="240" w:lineRule="atLeast"/>
        <w:ind w:left="142" w:right="-74" w:firstLine="566"/>
        <w:rPr>
          <w:color w:val="000000"/>
          <w:lang w:val="ru-RU"/>
        </w:rPr>
      </w:pPr>
      <w:r w:rsidRPr="00112A2F">
        <w:rPr>
          <w:lang w:val="ru-RU"/>
        </w:rPr>
        <w:t>3.</w:t>
      </w:r>
      <w:r>
        <w:rPr>
          <w:color w:val="FF0000"/>
          <w:sz w:val="20"/>
          <w:szCs w:val="20"/>
          <w:lang w:val="ru-RU"/>
        </w:rPr>
        <w:t xml:space="preserve"> </w:t>
      </w:r>
      <w:r w:rsidR="007623B4" w:rsidRPr="007623B4">
        <w:rPr>
          <w:color w:val="000000"/>
          <w:lang w:val="ru-RU"/>
        </w:rPr>
        <w:t>Специалист Департамента проверил соответствие (несоответствие) представленных документов</w:t>
      </w:r>
      <w:r w:rsidR="0072577E">
        <w:rPr>
          <w:color w:val="000000"/>
          <w:lang w:val="ru-RU"/>
        </w:rPr>
        <w:t xml:space="preserve"> предъявленным оригиналам</w:t>
      </w:r>
      <w:r w:rsidR="00990208">
        <w:rPr>
          <w:color w:val="000000"/>
          <w:lang w:val="ru-RU"/>
        </w:rPr>
        <w:t>,</w:t>
      </w:r>
      <w:r w:rsidR="007623B4" w:rsidRPr="007623B4">
        <w:rPr>
          <w:color w:val="000000"/>
          <w:lang w:val="ru-RU"/>
        </w:rPr>
        <w:t xml:space="preserve"> </w:t>
      </w:r>
      <w:r w:rsidR="00D52F41">
        <w:rPr>
          <w:color w:val="000000"/>
          <w:lang w:val="ru-RU"/>
        </w:rPr>
        <w:t xml:space="preserve">требованиям </w:t>
      </w:r>
      <w:r w:rsidR="00990208">
        <w:rPr>
          <w:color w:val="000000"/>
          <w:lang w:val="ru-RU"/>
        </w:rPr>
        <w:t>к оформлению и</w:t>
      </w:r>
      <w:r w:rsidR="007623B4" w:rsidRPr="007623B4">
        <w:rPr>
          <w:color w:val="000000"/>
          <w:lang w:val="ru-RU"/>
        </w:rPr>
        <w:t xml:space="preserve"> установил: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623B4" w:rsidRPr="007623B4" w:rsidRDefault="007623B4" w:rsidP="007623B4">
      <w:pPr>
        <w:spacing w:line="240" w:lineRule="auto"/>
        <w:ind w:right="-74"/>
        <w:jc w:val="center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sz w:val="22"/>
          <w:szCs w:val="22"/>
          <w:lang w:val="ru-RU"/>
        </w:rPr>
        <w:t>(соответствуют или не соответствуют представленные копии документов, предъявляемым оригиналам, а также требованиям к оформлению. 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 документа)</w:t>
      </w:r>
    </w:p>
    <w:p w:rsidR="00112A2F" w:rsidRPr="00F43135" w:rsidRDefault="00112A2F" w:rsidP="00F43135">
      <w:pPr>
        <w:spacing w:line="240" w:lineRule="auto"/>
        <w:ind w:right="-74"/>
        <w:contextualSpacing/>
        <w:jc w:val="center"/>
        <w:rPr>
          <w:color w:val="FF0000"/>
          <w:sz w:val="20"/>
          <w:szCs w:val="20"/>
          <w:lang w:val="ru-RU"/>
        </w:rPr>
      </w:pPr>
    </w:p>
    <w:p w:rsidR="00F43135" w:rsidRPr="00F43135" w:rsidRDefault="00F43135" w:rsidP="00F43135">
      <w:pPr>
        <w:spacing w:line="240" w:lineRule="auto"/>
        <w:ind w:firstLine="708"/>
        <w:rPr>
          <w:lang w:val="ru-RU"/>
        </w:rPr>
      </w:pPr>
      <w:r w:rsidRPr="00F43135">
        <w:rPr>
          <w:lang w:val="ru-RU"/>
        </w:rPr>
        <w:t xml:space="preserve">4. Акт составлен в двух экземплярах, имеющих одинаковую юридическую силу по одному для каждой из сторон. </w:t>
      </w:r>
    </w:p>
    <w:p w:rsidR="00F43135" w:rsidRPr="00F43135" w:rsidRDefault="00F43135" w:rsidP="00F43135">
      <w:pPr>
        <w:spacing w:line="240" w:lineRule="auto"/>
        <w:ind w:left="142" w:right="-74" w:firstLine="566"/>
        <w:rPr>
          <w:lang w:val="ru-RU"/>
        </w:rPr>
      </w:pP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 xml:space="preserve">Подпись специалиста, проводившего проверку: _______________________________ </w:t>
      </w:r>
    </w:p>
    <w:p w:rsidR="007623B4" w:rsidRPr="007623B4" w:rsidRDefault="007623B4" w:rsidP="007623B4">
      <w:pPr>
        <w:spacing w:line="240" w:lineRule="atLeast"/>
        <w:ind w:right="-74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Pr="007623B4">
        <w:rPr>
          <w:color w:val="000000"/>
          <w:lang w:val="ru-RU"/>
        </w:rPr>
        <w:t>С актом ознакомлен(а), согласен(а)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44657" w:rsidRDefault="007623B4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(должность, Ф.И.О., роспись, печать)</w:t>
      </w:r>
    </w:p>
    <w:p w:rsidR="004363F8" w:rsidRDefault="004363F8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</w:p>
    <w:p w:rsidR="00201BD1" w:rsidRDefault="00201BD1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201BD1" w:rsidRDefault="00201BD1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</w:p>
    <w:p w:rsidR="004363F8" w:rsidRPr="00B741B4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4363F8" w:rsidRPr="00B741B4" w:rsidRDefault="004363F8" w:rsidP="004363F8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предоставления субсидий вновь созданным субъектам малого и среднего предпринимательства в целях возмещения затрат на приобретение основных средств</w:t>
      </w:r>
    </w:p>
    <w:p w:rsidR="004363F8" w:rsidRPr="00B741B4" w:rsidRDefault="004363F8" w:rsidP="004363F8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B741B4" w:rsidRDefault="002A55F2" w:rsidP="004363F8">
      <w:pPr>
        <w:pStyle w:val="a8"/>
        <w:rPr>
          <w:b/>
          <w:bCs/>
          <w:lang w:val="ru-RU"/>
        </w:rPr>
      </w:pPr>
      <w:r w:rsidRPr="00950576">
        <w:rPr>
          <w:b/>
          <w:bCs/>
          <w:lang w:val="ru-RU"/>
        </w:rPr>
        <w:t xml:space="preserve">ДОГОВОР О ПРЕДОСТАВЛЕНИИ СУБСИДИИ </w:t>
      </w:r>
      <w:r w:rsidR="004363F8" w:rsidRPr="00B741B4">
        <w:rPr>
          <w:b/>
          <w:bCs/>
          <w:lang w:val="ru-RU"/>
        </w:rPr>
        <w:t>№_____</w:t>
      </w:r>
    </w:p>
    <w:p w:rsidR="004363F8" w:rsidRPr="00B741B4" w:rsidRDefault="004363F8" w:rsidP="004363F8">
      <w:pPr>
        <w:pStyle w:val="a8"/>
        <w:rPr>
          <w:b/>
          <w:bCs/>
          <w:lang w:val="ru-RU"/>
        </w:rPr>
      </w:pPr>
    </w:p>
    <w:p w:rsidR="004363F8" w:rsidRPr="00B741B4" w:rsidRDefault="004363F8" w:rsidP="004363F8">
      <w:pPr>
        <w:ind w:right="-81"/>
        <w:rPr>
          <w:lang w:val="ru-RU"/>
        </w:rPr>
      </w:pPr>
      <w:r w:rsidRPr="00B741B4">
        <w:rPr>
          <w:lang w:val="ru-RU"/>
        </w:rPr>
        <w:t>г. Тольятти</w:t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  <w:t xml:space="preserve">  </w:t>
      </w:r>
      <w:r w:rsidRPr="00B741B4">
        <w:rPr>
          <w:lang w:val="ru-RU"/>
        </w:rPr>
        <w:tab/>
        <w:t xml:space="preserve">       “____”_________20___г.</w:t>
      </w:r>
    </w:p>
    <w:p w:rsidR="004363F8" w:rsidRPr="00B741B4" w:rsidRDefault="004363F8" w:rsidP="004363F8">
      <w:pPr>
        <w:ind w:left="75"/>
        <w:rPr>
          <w:lang w:val="ru-RU"/>
        </w:rPr>
      </w:pPr>
    </w:p>
    <w:p w:rsidR="004363F8" w:rsidRPr="00B741B4" w:rsidRDefault="004363F8" w:rsidP="004363F8">
      <w:pPr>
        <w:spacing w:line="240" w:lineRule="auto"/>
        <w:ind w:firstLine="284"/>
        <w:rPr>
          <w:lang w:val="ru-RU"/>
        </w:rPr>
      </w:pPr>
      <w:r w:rsidRPr="00B741B4">
        <w:rPr>
          <w:lang w:val="ru-RU"/>
        </w:rPr>
        <w:t xml:space="preserve">Мэрия городского округа Тольятти, действующая от имени муниципального образования - городской округ Тольятти, в лице руководителя Департамента экономического развития </w:t>
      </w:r>
      <w:r w:rsidRPr="00EA658B">
        <w:rPr>
          <w:color w:val="000000"/>
          <w:lang w:val="ru-RU"/>
        </w:rPr>
        <w:t>мэрии городского округа Тольятти ______________________________,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 xml:space="preserve">действующего </w:t>
      </w:r>
      <w:r w:rsidRPr="00B741B4">
        <w:rPr>
          <w:lang w:val="ru-RU"/>
        </w:rPr>
        <w:t xml:space="preserve">на основании доверенности от 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 №</w:t>
      </w:r>
      <w:r>
        <w:rPr>
          <w:lang w:val="ru-RU"/>
        </w:rPr>
        <w:t xml:space="preserve"> </w:t>
      </w:r>
      <w:r>
        <w:rPr>
          <w:u w:val="single"/>
          <w:lang w:val="ru-RU"/>
        </w:rPr>
        <w:t>---------</w:t>
      </w:r>
      <w:r w:rsidRPr="00B741B4">
        <w:rPr>
          <w:lang w:val="ru-RU"/>
        </w:rPr>
        <w:t>, именуемая в дальнейшем «</w:t>
      </w:r>
      <w:r>
        <w:rPr>
          <w:lang w:val="ru-RU"/>
        </w:rPr>
        <w:t>Мэрия</w:t>
      </w:r>
      <w:r w:rsidRPr="00B741B4">
        <w:rPr>
          <w:lang w:val="ru-RU"/>
        </w:rPr>
        <w:t xml:space="preserve">», </w:t>
      </w:r>
      <w:r w:rsidRPr="00B741B4">
        <w:rPr>
          <w:lang w:val="ru-RU"/>
        </w:rPr>
        <w:br/>
        <w:t>с одной стороны и_________________________</w:t>
      </w:r>
      <w:r>
        <w:rPr>
          <w:u w:val="single"/>
          <w:lang w:val="ru-RU"/>
        </w:rPr>
        <w:t>-------</w:t>
      </w:r>
      <w:r w:rsidRPr="00B741B4">
        <w:rPr>
          <w:lang w:val="ru-RU"/>
        </w:rPr>
        <w:t>__</w:t>
      </w:r>
      <w:r>
        <w:rPr>
          <w:lang w:val="ru-RU"/>
        </w:rPr>
        <w:t>____</w:t>
      </w:r>
      <w:r w:rsidRPr="00B741B4">
        <w:rPr>
          <w:lang w:val="ru-RU"/>
        </w:rPr>
        <w:t>________________________</w:t>
      </w:r>
    </w:p>
    <w:p w:rsidR="004363F8" w:rsidRPr="00B741B4" w:rsidRDefault="004363F8" w:rsidP="004363F8">
      <w:pPr>
        <w:spacing w:line="240" w:lineRule="auto"/>
        <w:ind w:left="2832" w:firstLine="708"/>
        <w:rPr>
          <w:lang w:val="ru-RU"/>
        </w:rPr>
      </w:pPr>
      <w:r w:rsidRPr="00B741B4">
        <w:rPr>
          <w:noProof/>
          <w:lang w:val="ru-RU"/>
        </w:rPr>
        <w:t>(наименование организации)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в</w:t>
      </w:r>
      <w:r w:rsidRPr="00B741B4">
        <w:rPr>
          <w:noProof/>
          <w:lang w:val="ru-RU"/>
        </w:rPr>
        <w:t xml:space="preserve"> лице__________</w:t>
      </w:r>
      <w:r>
        <w:rPr>
          <w:noProof/>
          <w:lang w:val="ru-RU"/>
        </w:rPr>
        <w:t>_____</w:t>
      </w:r>
      <w:r w:rsidRPr="00B741B4">
        <w:rPr>
          <w:noProof/>
          <w:lang w:val="ru-RU"/>
        </w:rPr>
        <w:t>_____________</w:t>
      </w:r>
      <w:r>
        <w:rPr>
          <w:noProof/>
          <w:u w:val="single"/>
          <w:lang w:val="ru-RU"/>
        </w:rPr>
        <w:t>---------</w:t>
      </w:r>
      <w:r w:rsidRPr="00B741B4">
        <w:rPr>
          <w:noProof/>
          <w:lang w:val="ru-RU"/>
        </w:rPr>
        <w:t xml:space="preserve">___________________________________, </w:t>
      </w:r>
    </w:p>
    <w:p w:rsidR="004363F8" w:rsidRPr="00B741B4" w:rsidRDefault="004363F8" w:rsidP="004363F8">
      <w:pPr>
        <w:spacing w:line="240" w:lineRule="auto"/>
        <w:ind w:left="2832"/>
        <w:rPr>
          <w:lang w:val="ru-RU"/>
        </w:rPr>
      </w:pPr>
      <w:r w:rsidRPr="00B741B4">
        <w:rPr>
          <w:lang w:val="ru-RU"/>
        </w:rPr>
        <w:t>(должность, Ф.И.О руководителя, ИП)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действующего на основании _________________</w:t>
      </w:r>
      <w:r>
        <w:rPr>
          <w:lang w:val="ru-RU"/>
        </w:rPr>
        <w:t>_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____________________________ </w:t>
      </w:r>
    </w:p>
    <w:p w:rsidR="004363F8" w:rsidRPr="00B741B4" w:rsidRDefault="004363F8" w:rsidP="004363F8">
      <w:pPr>
        <w:spacing w:line="240" w:lineRule="auto"/>
        <w:ind w:left="1416" w:firstLine="708"/>
        <w:rPr>
          <w:lang w:val="ru-RU"/>
        </w:rPr>
      </w:pPr>
      <w:r w:rsidRPr="00B741B4">
        <w:rPr>
          <w:lang w:val="ru-RU"/>
        </w:rPr>
        <w:t>(наименование учредительного (регистрационного) документа)</w:t>
      </w:r>
    </w:p>
    <w:p w:rsidR="004363F8" w:rsidRPr="001B4F7E" w:rsidRDefault="004363F8" w:rsidP="004363F8">
      <w:pPr>
        <w:pStyle w:val="a8"/>
        <w:spacing w:line="240" w:lineRule="auto"/>
        <w:jc w:val="both"/>
        <w:rPr>
          <w:lang w:val="ru-RU"/>
        </w:rPr>
      </w:pPr>
      <w:r w:rsidRPr="00B741B4">
        <w:rPr>
          <w:lang w:val="ru-RU"/>
        </w:rPr>
        <w:t xml:space="preserve">именуемый(ое) в дальнейшем «Получатель субсидии», с другой стороны, на основании </w:t>
      </w:r>
      <w:r w:rsidRPr="00B741B4">
        <w:rPr>
          <w:rFonts w:eastAsia="Calibri"/>
          <w:lang w:val="ru-RU" w:eastAsia="en-US"/>
        </w:rPr>
        <w:t xml:space="preserve">постановления мэрии городского округа Тольятти </w:t>
      </w:r>
      <w:r>
        <w:rPr>
          <w:rFonts w:eastAsia="Calibri"/>
          <w:lang w:val="ru-RU" w:eastAsia="en-US"/>
        </w:rPr>
        <w:t xml:space="preserve">от </w:t>
      </w:r>
      <w:r w:rsidRPr="00EA658B">
        <w:rPr>
          <w:rFonts w:eastAsia="Calibri"/>
          <w:u w:val="single"/>
          <w:lang w:val="ru-RU" w:eastAsia="en-US"/>
        </w:rPr>
        <w:t>-----------</w:t>
      </w:r>
      <w:r w:rsidRPr="00EA658B">
        <w:rPr>
          <w:rFonts w:eastAsia="Calibri"/>
          <w:lang w:val="ru-RU" w:eastAsia="en-US"/>
        </w:rPr>
        <w:t>№</w:t>
      </w:r>
      <w:r w:rsidRPr="00EA658B">
        <w:rPr>
          <w:rFonts w:eastAsia="Calibri"/>
          <w:u w:val="single"/>
          <w:lang w:val="ru-RU" w:eastAsia="en-US"/>
        </w:rPr>
        <w:t>--------</w:t>
      </w:r>
      <w:r w:rsidRPr="00B741B4">
        <w:rPr>
          <w:rFonts w:eastAsia="Calibri"/>
          <w:lang w:val="ru-RU" w:eastAsia="en-US"/>
        </w:rPr>
        <w:t xml:space="preserve"> «Об утверждении перечня получателей </w:t>
      </w:r>
      <w:r>
        <w:rPr>
          <w:rFonts w:eastAsia="Calibri"/>
          <w:lang w:val="ru-RU" w:eastAsia="en-US"/>
        </w:rPr>
        <w:t>с</w:t>
      </w:r>
      <w:r w:rsidRPr="00B741B4">
        <w:rPr>
          <w:rFonts w:eastAsia="Calibri"/>
          <w:lang w:val="ru-RU" w:eastAsia="en-US"/>
        </w:rPr>
        <w:t>убсиди</w:t>
      </w:r>
      <w:r>
        <w:rPr>
          <w:rFonts w:eastAsia="Calibri"/>
          <w:lang w:val="ru-RU" w:eastAsia="en-US"/>
        </w:rPr>
        <w:t>и»</w:t>
      </w:r>
      <w:r w:rsidRPr="00B741B4">
        <w:rPr>
          <w:rFonts w:eastAsia="Calibri"/>
          <w:lang w:val="ru-RU" w:eastAsia="en-US"/>
        </w:rPr>
        <w:t xml:space="preserve"> </w:t>
      </w:r>
      <w:r w:rsidRPr="00B741B4">
        <w:rPr>
          <w:lang w:val="ru-RU"/>
        </w:rPr>
        <w:t>и в соответствии с постановлением мэрии городско</w:t>
      </w:r>
      <w:r>
        <w:rPr>
          <w:lang w:val="ru-RU"/>
        </w:rPr>
        <w:t xml:space="preserve">го округа Тольятти от </w:t>
      </w:r>
      <w:r w:rsidRPr="00170901">
        <w:rPr>
          <w:rFonts w:eastAsia="Calibri"/>
          <w:u w:val="single"/>
          <w:lang w:val="ru-RU" w:eastAsia="en-US"/>
        </w:rPr>
        <w:t>-----------</w:t>
      </w:r>
      <w:r w:rsidRPr="00170901">
        <w:rPr>
          <w:rFonts w:eastAsia="Calibri"/>
          <w:lang w:val="ru-RU" w:eastAsia="en-US"/>
        </w:rPr>
        <w:t>№</w:t>
      </w:r>
      <w:r w:rsidRPr="00170901">
        <w:rPr>
          <w:rFonts w:eastAsia="Calibri"/>
          <w:u w:val="single"/>
          <w:lang w:val="ru-RU" w:eastAsia="en-US"/>
        </w:rPr>
        <w:t>--------</w:t>
      </w:r>
      <w:r w:rsidRPr="00B741B4">
        <w:rPr>
          <w:lang w:val="ru-RU"/>
        </w:rPr>
        <w:t xml:space="preserve"> «Об утверждении </w:t>
      </w:r>
      <w:r>
        <w:rPr>
          <w:lang w:val="ru-RU"/>
        </w:rPr>
        <w:t>Порядка</w:t>
      </w:r>
      <w:r w:rsidRPr="00B741B4">
        <w:rPr>
          <w:lang w:val="ru-RU"/>
        </w:rPr>
        <w:t xml:space="preserve"> предоставления субсидий вновь созданным субъектам малого и среднего предпринимательства в целях возмещения затрат на приобретение основных средств</w:t>
      </w:r>
      <w:r w:rsidRPr="00B741B4">
        <w:rPr>
          <w:bCs/>
          <w:lang w:val="ru-RU"/>
        </w:rPr>
        <w:t xml:space="preserve">» </w:t>
      </w:r>
      <w:r w:rsidRPr="001B4F7E">
        <w:rPr>
          <w:bCs/>
          <w:lang w:val="ru-RU"/>
        </w:rPr>
        <w:t xml:space="preserve">(далее – </w:t>
      </w:r>
      <w:r>
        <w:rPr>
          <w:bCs/>
          <w:lang w:val="ru-RU"/>
        </w:rPr>
        <w:t>Порядок</w:t>
      </w:r>
      <w:r w:rsidRPr="001B4F7E">
        <w:rPr>
          <w:bCs/>
          <w:lang w:val="ru-RU"/>
        </w:rPr>
        <w:t xml:space="preserve">) </w:t>
      </w:r>
      <w:r w:rsidRPr="001B4F7E">
        <w:rPr>
          <w:lang w:val="ru-RU"/>
        </w:rPr>
        <w:t xml:space="preserve">заключили </w:t>
      </w:r>
      <w:r w:rsidRPr="00B741B4">
        <w:t> </w:t>
      </w:r>
      <w:r w:rsidRPr="001B4F7E">
        <w:rPr>
          <w:lang w:val="ru-RU"/>
        </w:rPr>
        <w:t xml:space="preserve">настоящий договор о нижеследующем: </w:t>
      </w:r>
    </w:p>
    <w:p w:rsidR="004363F8" w:rsidRPr="00B741B4" w:rsidRDefault="004363F8" w:rsidP="004363F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Предмет договора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Cs/>
        </w:rPr>
        <w:t xml:space="preserve"> Мэрия</w:t>
      </w:r>
      <w:r w:rsidRPr="00B741B4">
        <w:rPr>
          <w:rFonts w:ascii="Times New Roman" w:hAnsi="Times New Roman" w:cs="Times New Roman"/>
          <w:bCs/>
        </w:rPr>
        <w:t xml:space="preserve"> предоставляет субсидию в целях возмещения </w:t>
      </w:r>
      <w:r w:rsidRPr="00B741B4">
        <w:rPr>
          <w:rFonts w:ascii="Times New Roman" w:hAnsi="Times New Roman" w:cs="Times New Roman"/>
          <w:spacing w:val="-10"/>
        </w:rPr>
        <w:t xml:space="preserve">затрат на </w:t>
      </w:r>
      <w:r w:rsidRPr="00B741B4">
        <w:rPr>
          <w:rFonts w:ascii="Times New Roman" w:hAnsi="Times New Roman" w:cs="Times New Roman"/>
        </w:rPr>
        <w:t xml:space="preserve">приобретение основных средств, используемых для предпринимательской деятельности (далее – </w:t>
      </w:r>
      <w:r>
        <w:rPr>
          <w:rFonts w:ascii="Times New Roman" w:hAnsi="Times New Roman" w:cs="Times New Roman"/>
        </w:rPr>
        <w:t>С</w:t>
      </w:r>
      <w:r w:rsidRPr="00B741B4">
        <w:rPr>
          <w:rFonts w:ascii="Times New Roman" w:hAnsi="Times New Roman" w:cs="Times New Roman"/>
        </w:rPr>
        <w:t>убсидия)</w:t>
      </w:r>
      <w:r w:rsidRPr="00B741B4">
        <w:rPr>
          <w:rFonts w:ascii="Times New Roman" w:hAnsi="Times New Roman" w:cs="Times New Roman"/>
          <w:bCs/>
        </w:rPr>
        <w:t>, Получателю субсидии,</w:t>
      </w:r>
      <w:r w:rsidRPr="00B741B4">
        <w:rPr>
          <w:rFonts w:ascii="Times New Roman" w:hAnsi="Times New Roman" w:cs="Times New Roman"/>
        </w:rPr>
        <w:t xml:space="preserve"> а </w:t>
      </w:r>
      <w:r w:rsidRPr="00B741B4">
        <w:rPr>
          <w:rFonts w:ascii="Times New Roman" w:hAnsi="Times New Roman" w:cs="Times New Roman"/>
          <w:bCs/>
        </w:rPr>
        <w:t>Получатель субсидии</w:t>
      </w:r>
      <w:r w:rsidRPr="00B741B4">
        <w:rPr>
          <w:rFonts w:ascii="Times New Roman" w:hAnsi="Times New Roman" w:cs="Times New Roman"/>
        </w:rPr>
        <w:t xml:space="preserve"> принимает предоставленную ему </w:t>
      </w:r>
      <w:r>
        <w:rPr>
          <w:rFonts w:ascii="Times New Roman" w:hAnsi="Times New Roman" w:cs="Times New Roman"/>
        </w:rPr>
        <w:t>С</w:t>
      </w:r>
      <w:r w:rsidRPr="00B741B4">
        <w:rPr>
          <w:rFonts w:ascii="Times New Roman" w:hAnsi="Times New Roman" w:cs="Times New Roman"/>
        </w:rPr>
        <w:t>убсидию.</w:t>
      </w:r>
    </w:p>
    <w:p w:rsidR="004363F8" w:rsidRPr="00B741B4" w:rsidRDefault="004363F8" w:rsidP="004363F8">
      <w:pPr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2. Сумма субсидии и порядок расчетов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>
        <w:rPr>
          <w:bCs/>
          <w:lang w:val="ru-RU"/>
        </w:rPr>
        <w:t xml:space="preserve">2.1. </w:t>
      </w:r>
      <w:r w:rsidRPr="00B741B4">
        <w:rPr>
          <w:bCs/>
          <w:lang w:val="ru-RU"/>
        </w:rPr>
        <w:t xml:space="preserve">Сумма субсидии составляет </w:t>
      </w:r>
      <w:r w:rsidRPr="00170901">
        <w:rPr>
          <w:u w:val="single"/>
          <w:lang w:val="ru-RU"/>
        </w:rPr>
        <w:t>----------------------------------------------</w:t>
      </w:r>
      <w:r>
        <w:rPr>
          <w:u w:val="single"/>
          <w:vertAlign w:val="subscript"/>
          <w:lang w:val="ru-RU"/>
        </w:rPr>
        <w:t xml:space="preserve"> </w:t>
      </w:r>
      <w:r w:rsidRPr="00B741B4">
        <w:rPr>
          <w:lang w:val="ru-RU"/>
        </w:rPr>
        <w:t xml:space="preserve">рублей 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 копеек, </w:t>
      </w:r>
    </w:p>
    <w:p w:rsidR="004363F8" w:rsidRPr="00B741B4" w:rsidRDefault="004363F8" w:rsidP="004363F8">
      <w:pPr>
        <w:spacing w:line="240" w:lineRule="auto"/>
        <w:ind w:left="3540" w:firstLine="708"/>
        <w:rPr>
          <w:i/>
          <w:lang w:val="ru-RU"/>
        </w:rPr>
      </w:pPr>
      <w:r w:rsidRPr="00B741B4">
        <w:rPr>
          <w:i/>
          <w:lang w:val="ru-RU"/>
        </w:rPr>
        <w:t>(цифрами и прописью)</w:t>
      </w:r>
    </w:p>
    <w:p w:rsidR="004363F8" w:rsidRPr="00B741B4" w:rsidRDefault="004363F8" w:rsidP="004363F8">
      <w:pPr>
        <w:spacing w:line="240" w:lineRule="auto"/>
        <w:ind w:left="-180"/>
        <w:rPr>
          <w:bCs/>
          <w:lang w:val="ru-RU"/>
        </w:rPr>
      </w:pPr>
      <w:r w:rsidRPr="00B741B4">
        <w:rPr>
          <w:lang w:val="ru-RU"/>
        </w:rPr>
        <w:t>и предоставляется в целях возмещения затрат на приобретение следующих основных средств:</w:t>
      </w:r>
      <w:r w:rsidRPr="00B741B4">
        <w:rPr>
          <w:bCs/>
          <w:lang w:val="ru-RU"/>
        </w:rPr>
        <w:t xml:space="preserve"> ______________________________________________________________________________ </w:t>
      </w:r>
    </w:p>
    <w:p w:rsidR="004363F8" w:rsidRPr="00B741B4" w:rsidRDefault="004363F8" w:rsidP="004363F8">
      <w:pPr>
        <w:spacing w:line="240" w:lineRule="auto"/>
        <w:jc w:val="center"/>
        <w:rPr>
          <w:bCs/>
          <w:i/>
          <w:lang w:val="ru-RU"/>
        </w:rPr>
      </w:pPr>
      <w:r w:rsidRPr="00B741B4">
        <w:rPr>
          <w:bCs/>
          <w:i/>
          <w:lang w:val="ru-RU"/>
        </w:rPr>
        <w:t>(</w:t>
      </w:r>
      <w:r>
        <w:rPr>
          <w:bCs/>
          <w:i/>
          <w:lang w:val="ru-RU"/>
        </w:rPr>
        <w:t>наименование</w:t>
      </w:r>
      <w:r w:rsidRPr="00B741B4">
        <w:rPr>
          <w:bCs/>
          <w:i/>
          <w:lang w:val="ru-RU"/>
        </w:rPr>
        <w:t xml:space="preserve"> основных средств)</w:t>
      </w:r>
    </w:p>
    <w:p w:rsidR="004363F8" w:rsidRPr="00B741B4" w:rsidRDefault="004363F8" w:rsidP="004363F8">
      <w:pPr>
        <w:tabs>
          <w:tab w:val="left" w:pos="0"/>
        </w:tabs>
        <w:spacing w:line="240" w:lineRule="auto"/>
        <w:rPr>
          <w:lang w:val="ru-RU"/>
        </w:rPr>
      </w:pPr>
      <w:r w:rsidRPr="00B741B4">
        <w:rPr>
          <w:lang w:val="ru-RU"/>
        </w:rPr>
        <w:t>2.2. Сумма субсидии является фиксированной и изменению не подлежит.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 xml:space="preserve">2.3. Источниками финансирования являются средства бюджета городского округа Тольятти, </w:t>
      </w:r>
      <w:r>
        <w:rPr>
          <w:lang w:val="ru-RU"/>
        </w:rPr>
        <w:t>__________________________________________________________________</w:t>
      </w:r>
      <w:r w:rsidRPr="00B741B4">
        <w:rPr>
          <w:lang w:val="ru-RU"/>
        </w:rPr>
        <w:t xml:space="preserve">. </w:t>
      </w:r>
    </w:p>
    <w:p w:rsidR="004363F8" w:rsidRPr="00170901" w:rsidRDefault="004363F8" w:rsidP="004363F8">
      <w:pPr>
        <w:spacing w:line="240" w:lineRule="auto"/>
        <w:rPr>
          <w:color w:val="000000"/>
          <w:lang w:val="ru-RU"/>
        </w:rPr>
      </w:pPr>
      <w:r w:rsidRPr="00B741B4">
        <w:rPr>
          <w:lang w:val="ru-RU"/>
        </w:rPr>
        <w:t xml:space="preserve">2.4. Субсидия перечисляется на расчетный счет Получателя субсидии </w:t>
      </w:r>
      <w:r w:rsidRPr="00B741B4">
        <w:rPr>
          <w:lang w:val="ru-RU"/>
        </w:rPr>
        <w:br/>
        <w:t xml:space="preserve">в срок до </w:t>
      </w:r>
      <w:r w:rsidRPr="00170901">
        <w:rPr>
          <w:color w:val="000000"/>
          <w:lang w:val="ru-RU"/>
        </w:rPr>
        <w:t>«</w:t>
      </w:r>
      <w:r w:rsidRPr="00170901">
        <w:rPr>
          <w:color w:val="000000"/>
          <w:u w:val="single"/>
          <w:lang w:val="ru-RU"/>
        </w:rPr>
        <w:t>----</w:t>
      </w:r>
      <w:r w:rsidRPr="00170901">
        <w:rPr>
          <w:color w:val="000000"/>
          <w:lang w:val="ru-RU"/>
        </w:rPr>
        <w:t xml:space="preserve">» </w:t>
      </w:r>
      <w:r w:rsidRPr="00170901">
        <w:rPr>
          <w:color w:val="000000"/>
          <w:u w:val="single"/>
          <w:lang w:val="ru-RU"/>
        </w:rPr>
        <w:t>------</w:t>
      </w:r>
      <w:r w:rsidRPr="00170901">
        <w:rPr>
          <w:color w:val="000000"/>
          <w:lang w:val="ru-RU"/>
        </w:rPr>
        <w:t xml:space="preserve"> 20</w:t>
      </w:r>
      <w:r w:rsidRPr="00170901">
        <w:rPr>
          <w:color w:val="000000"/>
          <w:u w:val="single"/>
          <w:lang w:val="ru-RU"/>
        </w:rPr>
        <w:t>---</w:t>
      </w:r>
      <w:r w:rsidRPr="00170901">
        <w:rPr>
          <w:color w:val="000000"/>
          <w:lang w:val="ru-RU"/>
        </w:rPr>
        <w:t xml:space="preserve"> года. </w:t>
      </w:r>
    </w:p>
    <w:p w:rsidR="004363F8" w:rsidRPr="00B741B4" w:rsidRDefault="004363F8" w:rsidP="004363F8">
      <w:pPr>
        <w:tabs>
          <w:tab w:val="left" w:pos="0"/>
        </w:tabs>
        <w:spacing w:line="240" w:lineRule="auto"/>
        <w:rPr>
          <w:bCs/>
          <w:i/>
          <w:lang w:val="ru-RU"/>
        </w:rPr>
      </w:pPr>
      <w:r w:rsidRPr="00B741B4">
        <w:rPr>
          <w:lang w:val="ru-RU"/>
        </w:rPr>
        <w:t>2.5. Перечисление денежных средств осуществляется в пределах лимитов, утверждённых в бюджете городского округа Тольятти</w:t>
      </w:r>
      <w:r>
        <w:rPr>
          <w:lang w:val="ru-RU"/>
        </w:rPr>
        <w:t xml:space="preserve"> </w:t>
      </w:r>
      <w:r w:rsidRPr="00170901">
        <w:rPr>
          <w:color w:val="000000"/>
          <w:lang w:val="ru-RU"/>
        </w:rPr>
        <w:t xml:space="preserve">на </w:t>
      </w:r>
      <w:r w:rsidRPr="00170901">
        <w:rPr>
          <w:color w:val="000000"/>
          <w:u w:val="single"/>
          <w:lang w:val="ru-RU"/>
        </w:rPr>
        <w:t>--------------</w:t>
      </w:r>
      <w:r w:rsidRPr="00170901">
        <w:rPr>
          <w:color w:val="000000"/>
          <w:lang w:val="ru-RU"/>
        </w:rPr>
        <w:t xml:space="preserve"> год.</w:t>
      </w:r>
      <w:r w:rsidRPr="00B741B4">
        <w:rPr>
          <w:lang w:val="ru-RU"/>
        </w:rPr>
        <w:t>.</w:t>
      </w:r>
    </w:p>
    <w:p w:rsidR="004363F8" w:rsidRPr="00B741B4" w:rsidRDefault="004363F8" w:rsidP="004363F8">
      <w:pPr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3. Обязательства сторон</w:t>
      </w:r>
    </w:p>
    <w:p w:rsidR="004363F8" w:rsidRPr="00B741B4" w:rsidRDefault="004363F8" w:rsidP="004363F8">
      <w:pPr>
        <w:tabs>
          <w:tab w:val="left" w:pos="851"/>
          <w:tab w:val="left" w:pos="993"/>
          <w:tab w:val="left" w:pos="1276"/>
        </w:tabs>
        <w:spacing w:line="240" w:lineRule="auto"/>
        <w:rPr>
          <w:b/>
          <w:bCs/>
          <w:lang w:val="ru-RU"/>
        </w:rPr>
      </w:pPr>
      <w:r w:rsidRPr="00B741B4">
        <w:rPr>
          <w:b/>
          <w:lang w:val="ru-RU"/>
        </w:rPr>
        <w:t>3.1.</w:t>
      </w:r>
      <w:r w:rsidRPr="00B741B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Мэрия</w:t>
      </w:r>
      <w:r w:rsidRPr="00B741B4">
        <w:rPr>
          <w:b/>
          <w:bCs/>
          <w:lang w:val="ru-RU"/>
        </w:rPr>
        <w:t>:</w:t>
      </w:r>
    </w:p>
    <w:p w:rsidR="004363F8" w:rsidRPr="00B741B4" w:rsidRDefault="004363F8" w:rsidP="004363F8">
      <w:pPr>
        <w:tabs>
          <w:tab w:val="left" w:pos="0"/>
        </w:tabs>
        <w:spacing w:line="240" w:lineRule="auto"/>
        <w:rPr>
          <w:lang w:val="ru-RU"/>
        </w:rPr>
      </w:pPr>
      <w:r w:rsidRPr="00B741B4">
        <w:rPr>
          <w:lang w:val="ru-RU"/>
        </w:rPr>
        <w:lastRenderedPageBreak/>
        <w:t xml:space="preserve">3.1.1. Перечисляет на расчетный счет </w:t>
      </w:r>
      <w:r w:rsidRPr="00B741B4">
        <w:rPr>
          <w:bCs/>
          <w:lang w:val="ru-RU"/>
        </w:rPr>
        <w:t>Получателя</w:t>
      </w:r>
      <w:r w:rsidRPr="00B741B4">
        <w:rPr>
          <w:lang w:val="ru-RU"/>
        </w:rPr>
        <w:t xml:space="preserve"> </w:t>
      </w:r>
      <w:r w:rsidRPr="00B741B4">
        <w:rPr>
          <w:bCs/>
          <w:lang w:val="ru-RU"/>
        </w:rPr>
        <w:t>субсидии</w:t>
      </w:r>
      <w:r w:rsidRPr="00B741B4">
        <w:rPr>
          <w:lang w:val="ru-RU"/>
        </w:rPr>
        <w:t xml:space="preserve"> денежные средства в соответствии с условиями настоящего договора.</w:t>
      </w:r>
    </w:p>
    <w:p w:rsidR="004363F8" w:rsidRPr="00170901" w:rsidRDefault="004363F8" w:rsidP="004363F8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170901">
        <w:rPr>
          <w:rFonts w:ascii="Times New Roman" w:hAnsi="Times New Roman" w:cs="Times New Roman"/>
        </w:rPr>
        <w:t xml:space="preserve">3.1.2. </w:t>
      </w:r>
      <w:r w:rsidRPr="00170901">
        <w:rPr>
          <w:rFonts w:ascii="Times New Roman" w:hAnsi="Times New Roman" w:cs="Times New Roman"/>
          <w:color w:val="000000"/>
        </w:rPr>
        <w:t xml:space="preserve">Департамент экономического развития мэрии городского округа Тольятти  осуществляет наряду с органами муниципального финансового контроля проверку соблюдения Получателем субсидии условий, целей и порядка предоставления Субсидии. </w:t>
      </w:r>
    </w:p>
    <w:p w:rsidR="004363F8" w:rsidRPr="00170901" w:rsidRDefault="004363F8" w:rsidP="004363F8">
      <w:pPr>
        <w:tabs>
          <w:tab w:val="left" w:pos="993"/>
        </w:tabs>
        <w:spacing w:line="240" w:lineRule="auto"/>
        <w:rPr>
          <w:lang w:val="ru-RU"/>
        </w:rPr>
      </w:pPr>
      <w:r w:rsidRPr="00170901">
        <w:rPr>
          <w:lang w:val="ru-RU"/>
        </w:rPr>
        <w:t xml:space="preserve">3.1.3. Требует возврата в бюджет городского округа Тольятти предоставленной субсидии в случае выявления недостоверных сведений, представленных Получателем субсидии в целях получения субсидии, и (или) нарушения Получателем субсидии условий ее предоставления и (или) нарушении условий настоящего </w:t>
      </w:r>
      <w:r>
        <w:rPr>
          <w:lang w:val="ru-RU"/>
        </w:rPr>
        <w:t>д</w:t>
      </w:r>
      <w:r w:rsidRPr="00170901">
        <w:rPr>
          <w:lang w:val="ru-RU"/>
        </w:rPr>
        <w:t>оговора.</w:t>
      </w:r>
    </w:p>
    <w:p w:rsidR="004363F8" w:rsidRPr="00B741B4" w:rsidRDefault="004363F8" w:rsidP="004363F8">
      <w:pPr>
        <w:tabs>
          <w:tab w:val="left" w:pos="993"/>
        </w:tabs>
        <w:spacing w:line="240" w:lineRule="auto"/>
        <w:rPr>
          <w:b/>
          <w:bCs/>
          <w:lang w:val="ru-RU"/>
        </w:rPr>
      </w:pPr>
      <w:r w:rsidRPr="00B741B4">
        <w:rPr>
          <w:b/>
          <w:lang w:val="ru-RU"/>
        </w:rPr>
        <w:t xml:space="preserve">3.2. </w:t>
      </w:r>
      <w:r w:rsidRPr="00B741B4">
        <w:rPr>
          <w:b/>
          <w:bCs/>
          <w:lang w:val="ru-RU"/>
        </w:rPr>
        <w:t>Получатель субсидии:</w:t>
      </w:r>
    </w:p>
    <w:p w:rsidR="004363F8" w:rsidRPr="00B741B4" w:rsidRDefault="004363F8" w:rsidP="004363F8">
      <w:pPr>
        <w:tabs>
          <w:tab w:val="left" w:pos="1134"/>
        </w:tabs>
        <w:spacing w:line="240" w:lineRule="auto"/>
        <w:rPr>
          <w:lang w:val="ru-RU"/>
        </w:rPr>
      </w:pPr>
      <w:r w:rsidRPr="00B741B4">
        <w:rPr>
          <w:bCs/>
          <w:lang w:val="ru-RU"/>
        </w:rPr>
        <w:t xml:space="preserve">3.2.1. </w:t>
      </w:r>
      <w:r w:rsidRPr="00B741B4">
        <w:rPr>
          <w:lang w:val="ru-RU"/>
        </w:rPr>
        <w:t xml:space="preserve">Принимает предоставленную ему </w:t>
      </w:r>
      <w:r>
        <w:rPr>
          <w:lang w:val="ru-RU"/>
        </w:rPr>
        <w:t>С</w:t>
      </w:r>
      <w:r w:rsidRPr="00B741B4">
        <w:rPr>
          <w:lang w:val="ru-RU"/>
        </w:rPr>
        <w:t>убсидию.</w:t>
      </w:r>
    </w:p>
    <w:p w:rsidR="004363F8" w:rsidRDefault="004363F8" w:rsidP="004363F8">
      <w:pPr>
        <w:tabs>
          <w:tab w:val="left" w:pos="1134"/>
        </w:tabs>
        <w:spacing w:line="240" w:lineRule="auto"/>
        <w:rPr>
          <w:lang w:val="ru-RU"/>
        </w:rPr>
      </w:pPr>
      <w:r w:rsidRPr="00B741B4">
        <w:rPr>
          <w:lang w:val="ru-RU"/>
        </w:rPr>
        <w:t xml:space="preserve">3.2.2. </w:t>
      </w:r>
      <w:r w:rsidRPr="00B26305">
        <w:rPr>
          <w:lang w:val="ru-RU"/>
        </w:rPr>
        <w:t xml:space="preserve">Допускает </w:t>
      </w:r>
      <w:r w:rsidRPr="00A746F9">
        <w:rPr>
          <w:lang w:val="ru-RU"/>
        </w:rPr>
        <w:t xml:space="preserve">департамент экономического развития мэрии городского округа Тольятти </w:t>
      </w:r>
      <w:r w:rsidRPr="00B26305">
        <w:rPr>
          <w:lang w:val="ru-RU"/>
        </w:rPr>
        <w:t xml:space="preserve">и органы муниципального финансового контроля к осуществлению проверок соблюдения условий, целей и порядка предоставления </w:t>
      </w:r>
      <w:r>
        <w:rPr>
          <w:lang w:val="ru-RU"/>
        </w:rPr>
        <w:t>С</w:t>
      </w:r>
      <w:r w:rsidRPr="00B26305">
        <w:rPr>
          <w:lang w:val="ru-RU"/>
        </w:rPr>
        <w:t xml:space="preserve">убсидий. </w:t>
      </w:r>
    </w:p>
    <w:p w:rsidR="004363F8" w:rsidRPr="00B741B4" w:rsidRDefault="004363F8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 xml:space="preserve">3.2.3. </w:t>
      </w:r>
      <w:r w:rsidRPr="00B741B4">
        <w:rPr>
          <w:lang w:val="ru-RU"/>
        </w:rPr>
        <w:t xml:space="preserve">Дает согласие на осуществление </w:t>
      </w:r>
      <w:r w:rsidRPr="00A746F9">
        <w:rPr>
          <w:lang w:val="ru-RU"/>
        </w:rPr>
        <w:t>департамент</w:t>
      </w:r>
      <w:r>
        <w:rPr>
          <w:lang w:val="ru-RU"/>
        </w:rPr>
        <w:t>ом</w:t>
      </w:r>
      <w:r w:rsidRPr="00A746F9">
        <w:rPr>
          <w:lang w:val="ru-RU"/>
        </w:rPr>
        <w:t xml:space="preserve"> экономического развития мэрии городского округа Тольятти </w:t>
      </w:r>
      <w:r w:rsidRPr="00B741B4">
        <w:rPr>
          <w:lang w:val="ru-RU"/>
        </w:rPr>
        <w:t>и органами муниципального финансового контроля  проверок соблюдения Получателем субсидии условий, целей и порядка их предоставления.</w:t>
      </w: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  <w:r w:rsidRPr="00B741B4">
        <w:rPr>
          <w:bCs/>
          <w:lang w:val="ru-RU"/>
        </w:rPr>
        <w:t xml:space="preserve">3.2.4. </w:t>
      </w:r>
      <w:r>
        <w:rPr>
          <w:bCs/>
          <w:lang w:val="ru-RU"/>
        </w:rPr>
        <w:t>В течение 12 месяцев с момента заключения настоящего договора о</w:t>
      </w:r>
      <w:r w:rsidRPr="00B741B4">
        <w:rPr>
          <w:lang w:val="ru-RU"/>
        </w:rPr>
        <w:t xml:space="preserve">беспечивает сохранность основных средств, и использование их </w:t>
      </w:r>
      <w:r w:rsidRPr="00A746F9">
        <w:rPr>
          <w:color w:val="000000"/>
          <w:lang w:val="ru-RU"/>
        </w:rPr>
        <w:t>для осуществления своей деятельности</w:t>
      </w:r>
      <w:r w:rsidRPr="00A746F9">
        <w:rPr>
          <w:bCs/>
          <w:color w:val="000000"/>
          <w:lang w:val="ru-RU"/>
        </w:rPr>
        <w:t xml:space="preserve">. </w:t>
      </w:r>
      <w:r>
        <w:rPr>
          <w:lang w:val="ru-RU"/>
        </w:rPr>
        <w:t>П</w:t>
      </w:r>
      <w:r w:rsidRPr="00B741B4">
        <w:rPr>
          <w:lang w:val="ru-RU"/>
        </w:rPr>
        <w:t xml:space="preserve">ередача в пользование основных средств, указанных в пункте 2.1 </w:t>
      </w:r>
      <w:r>
        <w:rPr>
          <w:lang w:val="ru-RU"/>
        </w:rPr>
        <w:t>настоящего д</w:t>
      </w:r>
      <w:r w:rsidRPr="00B741B4">
        <w:rPr>
          <w:lang w:val="ru-RU"/>
        </w:rPr>
        <w:t>оговора, другим юридическим и (или) физическим лицам в течение данного срока не допускается.</w:t>
      </w:r>
    </w:p>
    <w:p w:rsidR="004363F8" w:rsidRPr="007C54A6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  <w:r w:rsidRPr="00B741B4">
        <w:rPr>
          <w:bCs/>
          <w:lang w:val="ru-RU"/>
        </w:rPr>
        <w:t xml:space="preserve">3.2.5. </w:t>
      </w:r>
      <w:r>
        <w:rPr>
          <w:lang w:val="ru-RU"/>
        </w:rPr>
        <w:t>Е</w:t>
      </w:r>
      <w:r w:rsidRPr="007C54A6">
        <w:rPr>
          <w:lang w:val="ru-RU"/>
        </w:rPr>
        <w:t xml:space="preserve">жеквартально </w:t>
      </w:r>
      <w:r w:rsidRPr="007C54A6">
        <w:rPr>
          <w:color w:val="000000"/>
          <w:lang w:val="ru-RU"/>
        </w:rPr>
        <w:t>до 20 числа месяца, следующего за отчетным кварталом, в течение 12 месяцев с момента заключения</w:t>
      </w:r>
      <w:r w:rsidRPr="007C54A6">
        <w:rPr>
          <w:lang w:val="ru-RU"/>
        </w:rPr>
        <w:t xml:space="preserve"> настоящего договора</w:t>
      </w:r>
      <w:r>
        <w:rPr>
          <w:lang w:val="ru-RU"/>
        </w:rPr>
        <w:t>,</w:t>
      </w:r>
      <w:r w:rsidRPr="007C54A6">
        <w:rPr>
          <w:lang w:val="ru-RU"/>
        </w:rPr>
        <w:t xml:space="preserve"> </w:t>
      </w:r>
      <w:r>
        <w:rPr>
          <w:lang w:val="ru-RU"/>
        </w:rPr>
        <w:t>п</w:t>
      </w:r>
      <w:r w:rsidRPr="007C54A6">
        <w:rPr>
          <w:lang w:val="ru-RU"/>
        </w:rPr>
        <w:t xml:space="preserve">редставляет </w:t>
      </w:r>
      <w:r>
        <w:rPr>
          <w:lang w:val="ru-RU"/>
        </w:rPr>
        <w:t>в д</w:t>
      </w:r>
      <w:r w:rsidRPr="007C54A6">
        <w:rPr>
          <w:lang w:val="ru-RU"/>
        </w:rPr>
        <w:t xml:space="preserve">епартамент экономического развития мэрии городского округа Тольятти отчет </w:t>
      </w:r>
      <w:r w:rsidRPr="007C54A6">
        <w:rPr>
          <w:bCs/>
          <w:noProof/>
          <w:lang w:val="ru-RU"/>
        </w:rPr>
        <w:t xml:space="preserve">о деятельности </w:t>
      </w:r>
      <w:r>
        <w:rPr>
          <w:bCs/>
          <w:noProof/>
          <w:lang w:val="ru-RU"/>
        </w:rPr>
        <w:t>п</w:t>
      </w:r>
      <w:r w:rsidRPr="007C54A6">
        <w:rPr>
          <w:bCs/>
          <w:noProof/>
          <w:lang w:val="ru-RU"/>
        </w:rPr>
        <w:t xml:space="preserve">олучателя субсидии (по форме Приложение №1 к настоящему договору), </w:t>
      </w:r>
      <w:r w:rsidRPr="007C54A6">
        <w:rPr>
          <w:lang w:val="ru-RU"/>
        </w:rPr>
        <w:t>с приложением копий следующих документов:</w:t>
      </w:r>
    </w:p>
    <w:p w:rsidR="004363F8" w:rsidRPr="00C415B8" w:rsidRDefault="004363F8" w:rsidP="004363F8">
      <w:pPr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7C54A6">
        <w:rPr>
          <w:lang w:val="ru-RU"/>
        </w:rPr>
        <w:t>- расчета по начисленным и уплаченным</w:t>
      </w:r>
      <w:r w:rsidRPr="00C415B8">
        <w:rPr>
          <w:lang w:val="ru-RU"/>
        </w:rPr>
        <w:t xml:space="preserve">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постановлением Правления Пенсионного фонда Российской Федерации от 16.01.2014г. № 2П за отчетный период, с отметкой территориального органа Пенсионного фонда Российской Федерации по месту регистрации о получении либо с предоставлением положительного протокола входного контроля, заверенного подписью руководителя юридического лица (индивидуального предпринимателя) и печатью юридического лица (индивидуального предпринимателя при наличии печати); </w:t>
      </w: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>
        <w:rPr>
          <w:lang w:val="ru-RU"/>
        </w:rPr>
        <w:t>-</w:t>
      </w:r>
      <w:r w:rsidRPr="00B741B4">
        <w:rPr>
          <w:lang w:val="ru-RU"/>
        </w:rPr>
        <w:t xml:space="preserve"> </w:t>
      </w:r>
      <w:r>
        <w:rPr>
          <w:lang w:val="ru-RU"/>
        </w:rPr>
        <w:t>и</w:t>
      </w:r>
      <w:r w:rsidRPr="00B741B4">
        <w:rPr>
          <w:bCs/>
          <w:lang w:val="ru-RU"/>
        </w:rPr>
        <w:t xml:space="preserve">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средств, </w:t>
      </w:r>
      <w:r w:rsidRPr="00B741B4">
        <w:rPr>
          <w:lang w:val="ru-RU"/>
        </w:rPr>
        <w:t>заверенных подписью руководителя юридического лица (индивидуального предпринимателя) и печатью юридического лица (индивидуального предпринимателя при наличии печати).</w:t>
      </w:r>
    </w:p>
    <w:p w:rsidR="004363F8" w:rsidRPr="00B741B4" w:rsidRDefault="004363F8" w:rsidP="004363F8">
      <w:pPr>
        <w:tabs>
          <w:tab w:val="left" w:pos="1134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4. Ответственность сторон</w:t>
      </w:r>
    </w:p>
    <w:p w:rsidR="004363F8" w:rsidRPr="00B741B4" w:rsidRDefault="004363F8" w:rsidP="004363F8">
      <w:pPr>
        <w:tabs>
          <w:tab w:val="left" w:pos="1134"/>
        </w:tabs>
        <w:spacing w:line="240" w:lineRule="auto"/>
        <w:rPr>
          <w:lang w:val="ru-RU"/>
        </w:rPr>
      </w:pPr>
      <w:r w:rsidRPr="00B741B4">
        <w:rPr>
          <w:lang w:val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363F8" w:rsidRPr="00876053" w:rsidRDefault="004363F8" w:rsidP="004363F8">
      <w:pPr>
        <w:autoSpaceDE w:val="0"/>
        <w:autoSpaceDN w:val="0"/>
        <w:adjustRightInd w:val="0"/>
        <w:spacing w:line="240" w:lineRule="auto"/>
        <w:rPr>
          <w:color w:val="000000"/>
          <w:lang w:val="ru-RU"/>
        </w:rPr>
      </w:pPr>
      <w:r w:rsidRPr="00B741B4">
        <w:rPr>
          <w:lang w:val="ru-RU"/>
        </w:rPr>
        <w:t xml:space="preserve">4.2. </w:t>
      </w:r>
      <w:r w:rsidRPr="00876053">
        <w:rPr>
          <w:color w:val="000000"/>
          <w:lang w:val="ru-RU"/>
        </w:rPr>
        <w:t xml:space="preserve">В случае выявления недостоверной информации, представленной Получателем субсидии в целях получения Субсидии, и (или) нарушения Получателем субсидии условий предоставления Субсидий, установленных Порядком, и (или) нарушении условий настоящего Договора, Получатель субсидии обязан в течение десяти рабочих </w:t>
      </w:r>
      <w:r w:rsidRPr="00876053">
        <w:rPr>
          <w:color w:val="000000"/>
          <w:lang w:val="ru-RU"/>
        </w:rPr>
        <w:lastRenderedPageBreak/>
        <w:t>дней со дня получения письменного требования Департамента о возврате Субсидии возвратить в бюджет городского округа Тольятти предоставленную Субсидию. В случае если Субсидия не возвращена в установленный срок или возвращена не в полном объеме, она взыскивается в доход бюджета городского округа Тольятти в судебном порядке в соответствии с действующим законодательством.</w:t>
      </w:r>
    </w:p>
    <w:p w:rsidR="004363F8" w:rsidRPr="00876053" w:rsidRDefault="004363F8" w:rsidP="004363F8">
      <w:pPr>
        <w:tabs>
          <w:tab w:val="left" w:pos="993"/>
        </w:tabs>
        <w:spacing w:line="240" w:lineRule="auto"/>
        <w:rPr>
          <w:lang w:val="ru-RU"/>
        </w:rPr>
      </w:pPr>
      <w:r w:rsidRPr="00876053">
        <w:rPr>
          <w:lang w:val="ru-RU"/>
        </w:rPr>
        <w:t xml:space="preserve">4.3. </w:t>
      </w:r>
      <w:r w:rsidRPr="00876053">
        <w:rPr>
          <w:color w:val="000000"/>
          <w:lang w:val="ru-RU"/>
        </w:rPr>
        <w:t>Все споры и разногласия, возникающие в связи с исполнением Договора, разрешаются путем переговоров. В случае не достижения согласия,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4363F8" w:rsidRPr="00B741B4" w:rsidRDefault="004363F8" w:rsidP="004363F8">
      <w:pPr>
        <w:tabs>
          <w:tab w:val="left" w:pos="993"/>
        </w:tabs>
        <w:spacing w:line="240" w:lineRule="auto"/>
        <w:rPr>
          <w:lang w:val="ru-RU"/>
        </w:rPr>
      </w:pPr>
      <w:r w:rsidRPr="00B741B4">
        <w:rPr>
          <w:b/>
          <w:bCs/>
          <w:lang w:val="ru-RU"/>
        </w:rPr>
        <w:t>5. Прочие условия</w:t>
      </w:r>
    </w:p>
    <w:p w:rsidR="004363F8" w:rsidRPr="00B741B4" w:rsidRDefault="004363F8" w:rsidP="004363F8">
      <w:pPr>
        <w:pStyle w:val="30"/>
        <w:tabs>
          <w:tab w:val="left" w:pos="1134"/>
        </w:tabs>
        <w:spacing w:line="240" w:lineRule="auto"/>
        <w:ind w:left="0"/>
      </w:pPr>
      <w:r w:rsidRPr="00B741B4">
        <w:t xml:space="preserve">      </w:t>
      </w:r>
      <w:r w:rsidRPr="00B741B4">
        <w:tab/>
        <w:t xml:space="preserve">5.1.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5.2. Все дополнения и изменения в настоящий договор вносятся путем подписания Сторонами дополнительных соглашений.</w:t>
      </w:r>
    </w:p>
    <w:p w:rsidR="004363F8" w:rsidRPr="00B741B4" w:rsidRDefault="004363F8" w:rsidP="004363F8">
      <w:pPr>
        <w:snapToGrid w:val="0"/>
        <w:spacing w:line="240" w:lineRule="auto"/>
        <w:rPr>
          <w:lang w:val="ru-RU"/>
        </w:rPr>
      </w:pPr>
      <w:r w:rsidRPr="00B741B4">
        <w:rPr>
          <w:lang w:val="ru-RU"/>
        </w:rPr>
        <w:t>5.3. Все приложения и соглашения являются неотъемлемой частью настоящего договора.</w:t>
      </w:r>
    </w:p>
    <w:p w:rsidR="004363F8" w:rsidRPr="00B741B4" w:rsidRDefault="004363F8" w:rsidP="004363F8">
      <w:pPr>
        <w:snapToGrid w:val="0"/>
        <w:spacing w:line="240" w:lineRule="auto"/>
        <w:rPr>
          <w:lang w:val="ru-RU"/>
        </w:rPr>
      </w:pPr>
      <w:r w:rsidRPr="00B741B4">
        <w:rPr>
          <w:noProof/>
          <w:lang w:val="ru-RU"/>
        </w:rPr>
        <w:t xml:space="preserve">5.4. </w:t>
      </w:r>
      <w:r w:rsidRPr="00B741B4">
        <w:rPr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  <w:r w:rsidRPr="00B741B4">
        <w:rPr>
          <w:lang w:val="ru-RU"/>
        </w:rPr>
        <w:t>5.5. В случае изменения реквизитов Стороны обязаны извещать друг друга в письменном виде в течение 10 дней.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  <w:r w:rsidRPr="00B741B4">
        <w:rPr>
          <w:lang w:val="ru-RU"/>
        </w:rPr>
        <w:t xml:space="preserve">5.6. Настоящий договор составлен в трех экземплярах, имеющих равную юридическую силу, один экземпляр для Получателя субсидии, два экземпляра для </w:t>
      </w:r>
      <w:r>
        <w:rPr>
          <w:lang w:val="ru-RU"/>
        </w:rPr>
        <w:t>Мэрии</w:t>
      </w:r>
      <w:r w:rsidRPr="00B741B4">
        <w:rPr>
          <w:lang w:val="ru-RU"/>
        </w:rPr>
        <w:t>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  <w:r w:rsidRPr="00B741B4">
        <w:rPr>
          <w:lang w:val="ru-RU"/>
        </w:rPr>
        <w:t>5.7. Стороны не вправе передавать свои права по настоящему договору третьим лицам.</w:t>
      </w:r>
    </w:p>
    <w:p w:rsidR="004363F8" w:rsidRPr="00B741B4" w:rsidRDefault="004363F8" w:rsidP="004363F8">
      <w:pPr>
        <w:spacing w:line="240" w:lineRule="auto"/>
        <w:rPr>
          <w:b/>
          <w:bCs/>
          <w:i/>
          <w:iCs/>
          <w:lang w:val="ru-RU"/>
        </w:rPr>
      </w:pPr>
    </w:p>
    <w:p w:rsidR="004363F8" w:rsidRPr="00B741B4" w:rsidRDefault="004363F8" w:rsidP="004363F8">
      <w:pPr>
        <w:rPr>
          <w:b/>
          <w:bCs/>
          <w:i/>
          <w:iCs/>
          <w:lang w:val="ru-RU"/>
        </w:rPr>
      </w:pPr>
      <w:r w:rsidRPr="00B741B4">
        <w:rPr>
          <w:b/>
          <w:bCs/>
          <w:i/>
          <w:iCs/>
        </w:rPr>
        <w:t>Приложение</w:t>
      </w:r>
      <w:r w:rsidRPr="00B741B4">
        <w:rPr>
          <w:b/>
          <w:bCs/>
          <w:i/>
          <w:iCs/>
          <w:lang w:val="ru-RU"/>
        </w:rPr>
        <w:t xml:space="preserve"> №1</w:t>
      </w:r>
    </w:p>
    <w:p w:rsidR="004363F8" w:rsidRPr="00B741B4" w:rsidRDefault="004363F8" w:rsidP="004363F8">
      <w:pPr>
        <w:pStyle w:val="ConsPlusNonforma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noProof/>
        </w:rPr>
      </w:pPr>
      <w:r w:rsidRPr="00B741B4">
        <w:rPr>
          <w:rFonts w:ascii="Times New Roman" w:hAnsi="Times New Roman" w:cs="Times New Roman"/>
          <w:noProof/>
        </w:rPr>
        <w:t xml:space="preserve">Отчет </w:t>
      </w:r>
      <w:r>
        <w:rPr>
          <w:rFonts w:ascii="Times New Roman" w:hAnsi="Times New Roman" w:cs="Times New Roman"/>
          <w:noProof/>
        </w:rPr>
        <w:t xml:space="preserve">о деятельности </w:t>
      </w:r>
      <w:r w:rsidRPr="00B741B4">
        <w:rPr>
          <w:rFonts w:ascii="Times New Roman" w:hAnsi="Times New Roman" w:cs="Times New Roman"/>
          <w:noProof/>
        </w:rPr>
        <w:t>получателя субсидии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</w:p>
    <w:p w:rsidR="004363F8" w:rsidRPr="00B741B4" w:rsidRDefault="004363F8" w:rsidP="004363F8">
      <w:pPr>
        <w:pStyle w:val="1"/>
        <w:spacing w:line="240" w:lineRule="auto"/>
        <w:rPr>
          <w:sz w:val="24"/>
        </w:rPr>
      </w:pPr>
      <w:r w:rsidRPr="00B741B4">
        <w:rPr>
          <w:sz w:val="24"/>
        </w:rPr>
        <w:t>6. Адреса и банковские реквизиты сторон:</w:t>
      </w:r>
    </w:p>
    <w:tbl>
      <w:tblPr>
        <w:tblW w:w="9828" w:type="dxa"/>
        <w:tblLayout w:type="fixed"/>
        <w:tblLook w:val="0000"/>
      </w:tblPr>
      <w:tblGrid>
        <w:gridCol w:w="5328"/>
        <w:gridCol w:w="4500"/>
      </w:tblGrid>
      <w:tr w:rsidR="004363F8" w:rsidRPr="00B741B4" w:rsidTr="00D30B37">
        <w:tc>
          <w:tcPr>
            <w:tcW w:w="5328" w:type="dxa"/>
          </w:tcPr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>Мэрия городского округа Тольятти (Департамент экономического развития)</w:t>
            </w:r>
          </w:p>
          <w:p w:rsidR="004363F8" w:rsidRPr="00B741B4" w:rsidRDefault="004363F8" w:rsidP="00D30B37">
            <w:pPr>
              <w:spacing w:line="240" w:lineRule="auto"/>
              <w:rPr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i/>
                <w:lang w:val="ru-RU"/>
              </w:rPr>
              <w:t>Почтовый адрес:</w:t>
            </w:r>
            <w:r w:rsidRPr="00B741B4">
              <w:rPr>
                <w:i/>
                <w:lang w:val="ru-RU"/>
              </w:rPr>
              <w:br/>
            </w:r>
            <w:r w:rsidRPr="00B741B4">
              <w:rPr>
                <w:lang w:val="ru-RU"/>
              </w:rPr>
              <w:t>445020, РФ, г. Тольятти, ул. Белорусская, 33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i/>
                <w:lang w:val="ru-RU"/>
              </w:rPr>
            </w:pPr>
            <w:r w:rsidRPr="00B741B4">
              <w:rPr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ИНН 6320001741 КПП 632445002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л/с 029050000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УФК по Самарской области (д</w:t>
            </w:r>
            <w:r w:rsidRPr="00B741B4">
              <w:rPr>
                <w:lang w:val="ru-RU"/>
              </w:rPr>
              <w:t xml:space="preserve">епартамент финансов мэрии городского округа Тольятти, </w:t>
            </w:r>
            <w:r>
              <w:rPr>
                <w:lang w:val="ru-RU"/>
              </w:rPr>
              <w:t xml:space="preserve">л/с </w:t>
            </w:r>
            <w:r w:rsidRPr="00B741B4">
              <w:rPr>
                <w:lang w:val="ru-RU"/>
              </w:rPr>
              <w:t>02423010690</w:t>
            </w:r>
            <w:r>
              <w:rPr>
                <w:lang w:val="ru-RU"/>
              </w:rPr>
              <w:t>, Департамент экономического развития л/с 029100000</w:t>
            </w:r>
            <w:r w:rsidRPr="00B741B4">
              <w:rPr>
                <w:lang w:val="ru-RU"/>
              </w:rPr>
              <w:t>)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р/с 40204810100000000351 ГРКЦ ГУ Банка России по Самарской области</w:t>
            </w:r>
          </w:p>
          <w:p w:rsidR="004363F8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БИК 043601001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ОКТМО 36740000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Руководитель 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департамента экономического развития 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____________           </w:t>
            </w:r>
          </w:p>
        </w:tc>
        <w:tc>
          <w:tcPr>
            <w:tcW w:w="4500" w:type="dxa"/>
          </w:tcPr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>Получатель субсидии</w:t>
            </w:r>
          </w:p>
          <w:tbl>
            <w:tblPr>
              <w:tblW w:w="3407" w:type="dxa"/>
              <w:tblInd w:w="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07"/>
            </w:tblGrid>
            <w:tr w:rsidR="004363F8" w:rsidRPr="00F648E0" w:rsidTr="00D30B37"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3F8" w:rsidRPr="00B741B4" w:rsidRDefault="004363F8" w:rsidP="00D30B37">
                  <w:pPr>
                    <w:spacing w:line="240" w:lineRule="auto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Юридический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Фактический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Cs/>
                <w:lang w:val="ru-RU"/>
              </w:rPr>
              <w:t>______________</w:t>
            </w:r>
          </w:p>
        </w:tc>
      </w:tr>
    </w:tbl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4363F8" w:rsidRPr="00B741B4" w:rsidRDefault="004363F8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  <w:r w:rsidRPr="00B741B4">
        <w:rPr>
          <w:rFonts w:ascii="Times New Roman" w:hAnsi="Times New Roman" w:cs="Times New Roman"/>
          <w:spacing w:val="-10"/>
        </w:rPr>
        <w:lastRenderedPageBreak/>
        <w:t>Приложение № 1</w:t>
      </w:r>
    </w:p>
    <w:p w:rsidR="004363F8" w:rsidRPr="00B741B4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                                           к договору субсидии</w:t>
      </w:r>
    </w:p>
    <w:p w:rsidR="004363F8" w:rsidRPr="00B741B4" w:rsidRDefault="004363F8" w:rsidP="004363F8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ОТЧЕТ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 ДЕЯТЕЛЬНОСТИ ПОЛУЧАТЕЛЯ СУБСИДИИ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 ____ КВАРТАЛ  20___ГОДА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Предоставленный в соответствии с Порядком предоставления субсидий вновь созданным субъектам малого и среднего предпринимательства </w:t>
      </w:r>
      <w:r w:rsidRPr="00B741B4">
        <w:rPr>
          <w:rFonts w:ascii="Times New Roman" w:hAnsi="Times New Roman" w:cs="Times New Roman"/>
        </w:rPr>
        <w:t>в целях возмещения затрат на приобретение основных средств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76053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субъекта малого (среднего) предпринимательства)</w:t>
      </w:r>
      <w:r w:rsidRPr="00DC65D6">
        <w:rPr>
          <w:rFonts w:ascii="Times New Roman" w:hAnsi="Times New Roman" w:cs="Times New Roman"/>
          <w:color w:val="000000"/>
        </w:rPr>
        <w:t xml:space="preserve"> 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76053">
        <w:rPr>
          <w:rFonts w:ascii="Times New Roman" w:hAnsi="Times New Roman" w:cs="Times New Roman"/>
        </w:rPr>
        <w:t>Номер и дата договора субсидии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41B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741B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 xml:space="preserve"> ____</w:t>
      </w:r>
      <w:r w:rsidRPr="00B741B4">
        <w:rPr>
          <w:rFonts w:ascii="Times New Roman" w:hAnsi="Times New Roman" w:cs="Times New Roman"/>
        </w:rPr>
        <w:t>___________________________________________________________________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Фактический адрес:____________________________________________________________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Контактный телефон:__________________________________________________________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lang w:val="en-US"/>
        </w:rPr>
        <w:t>E</w:t>
      </w:r>
      <w:r w:rsidRPr="00B741B4">
        <w:rPr>
          <w:rFonts w:ascii="Times New Roman" w:hAnsi="Times New Roman" w:cs="Times New Roman"/>
        </w:rPr>
        <w:t>-</w:t>
      </w:r>
      <w:r w:rsidRPr="00B741B4">
        <w:rPr>
          <w:rFonts w:ascii="Times New Roman" w:hAnsi="Times New Roman" w:cs="Times New Roman"/>
          <w:lang w:val="en-US"/>
        </w:rPr>
        <w:t>mail</w:t>
      </w:r>
      <w:r w:rsidRPr="00B741B4">
        <w:rPr>
          <w:rFonts w:ascii="Times New Roman" w:hAnsi="Times New Roman" w:cs="Times New Roman"/>
        </w:rPr>
        <w:t>:_______________________________________________________________________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ind w:left="28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634"/>
        <w:gridCol w:w="1580"/>
        <w:gridCol w:w="1586"/>
        <w:gridCol w:w="1577"/>
        <w:gridCol w:w="1589"/>
      </w:tblGrid>
      <w:tr w:rsidR="004363F8" w:rsidRPr="00F648E0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Значение за предыдущий год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отчетный квартал текущего года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текущий год, нарастающим итогом</w:t>
            </w: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C54A6">
              <w:rPr>
                <w:color w:val="000000"/>
                <w:sz w:val="22"/>
                <w:szCs w:val="22"/>
              </w:rPr>
              <w:t>________ год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 квартал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_______ года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______ год</w:t>
            </w: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тыс. рублей 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Прочая выручка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sz w:val="22"/>
                <w:szCs w:val="22"/>
                <w:lang w:val="ru-RU"/>
              </w:rPr>
              <w:t xml:space="preserve">Созданные рабочие места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>(без внешних совместителей)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FF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Среднемесячная начисленная заработная плата на 1 работника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Привлечено заемных (кредитных) средств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Чистая прибыль (убыток)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F648E0" w:rsidTr="00D30B37">
        <w:tc>
          <w:tcPr>
            <w:tcW w:w="5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5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Применяемая система налогообложения (общая – 1,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– 2,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на основе патента – 3,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единый налог на вмененный доход для отдельных видов деятельности - 4)</w:t>
            </w: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5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  <w:r w:rsidRPr="00B741B4">
        <w:rPr>
          <w:b/>
          <w:lang w:val="ru-RU"/>
        </w:rPr>
        <w:t xml:space="preserve">Приложение: </w:t>
      </w:r>
    </w:p>
    <w:p w:rsidR="004363F8" w:rsidRPr="00665FDE" w:rsidRDefault="004363F8" w:rsidP="004363F8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  <w:r w:rsidRPr="00665FDE">
        <w:rPr>
          <w:sz w:val="22"/>
          <w:szCs w:val="22"/>
          <w:lang w:val="ru-RU"/>
        </w:rPr>
        <w:t xml:space="preserve">1.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постановлением Правления Пенсионного фонда Российской Федерации от 16.01.2014г. № 2П за отчетный период, с отметкой территориального органа Пенсионного фонда Российской Федерации по месту регистрации о получении либо с предоставлением положительного протокола входного контроля. </w:t>
      </w:r>
    </w:p>
    <w:p w:rsidR="004363F8" w:rsidRPr="00665FDE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  <w:r w:rsidRPr="00665FDE">
        <w:rPr>
          <w:sz w:val="22"/>
          <w:szCs w:val="22"/>
          <w:lang w:val="ru-RU"/>
        </w:rPr>
        <w:t>2. Копии и</w:t>
      </w:r>
      <w:r w:rsidRPr="00665FDE">
        <w:rPr>
          <w:bCs/>
          <w:sz w:val="22"/>
          <w:szCs w:val="22"/>
          <w:lang w:val="ru-RU"/>
        </w:rPr>
        <w:t>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</w:t>
      </w:r>
      <w:r w:rsidRPr="00665FDE">
        <w:rPr>
          <w:sz w:val="22"/>
          <w:szCs w:val="22"/>
          <w:lang w:val="ru-RU"/>
        </w:rPr>
        <w:t>.</w:t>
      </w:r>
    </w:p>
    <w:p w:rsidR="004363F8" w:rsidRPr="00696C32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Дата ___________________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54A6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Pr="007C54A6">
        <w:rPr>
          <w:rFonts w:ascii="Times New Roman" w:hAnsi="Times New Roman" w:cs="Times New Roman"/>
          <w:b/>
          <w:sz w:val="22"/>
          <w:szCs w:val="22"/>
        </w:rPr>
        <w:tab/>
      </w:r>
      <w:r w:rsidRPr="007C54A6">
        <w:rPr>
          <w:rFonts w:ascii="Times New Roman" w:hAnsi="Times New Roman" w:cs="Times New Roman"/>
          <w:b/>
          <w:sz w:val="22"/>
          <w:szCs w:val="22"/>
        </w:rPr>
        <w:tab/>
        <w:t xml:space="preserve">     _________________/______________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 xml:space="preserve">(Должность руководителя юридического лица)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4363F8" w:rsidRPr="007C54A6" w:rsidRDefault="004363F8" w:rsidP="004363F8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М.П.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C54A6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Отчет о деятельности Получателя субсидии, предоставляется в департамент экономического развития мэрии городского округа Тольятти  ежеквартально в срок до 20 числа месяца, следующего за отчетным кварталом, в течение 12 месяцев с момента заключения договора субсидии.</w:t>
      </w:r>
    </w:p>
    <w:p w:rsidR="004363F8" w:rsidRPr="007C54A6" w:rsidRDefault="004363F8" w:rsidP="004363F8">
      <w:pPr>
        <w:autoSpaceDE w:val="0"/>
        <w:autoSpaceDN w:val="0"/>
        <w:adjustRightInd w:val="0"/>
        <w:spacing w:line="240" w:lineRule="auto"/>
        <w:ind w:firstLine="539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4363F8" w:rsidRPr="007C54A6" w:rsidRDefault="004363F8" w:rsidP="004363F8">
      <w:pPr>
        <w:autoSpaceDE w:val="0"/>
        <w:autoSpaceDN w:val="0"/>
        <w:adjustRightInd w:val="0"/>
        <w:spacing w:line="240" w:lineRule="auto"/>
        <w:ind w:firstLine="539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Копии документов (каждая страница), должны содержать запись «Копия верна», дата, Ф.И.О., должность руководителя юридического лица</w:t>
      </w:r>
      <w:r w:rsidR="00C91FA4">
        <w:rPr>
          <w:color w:val="000000"/>
          <w:sz w:val="22"/>
          <w:szCs w:val="22"/>
          <w:lang w:val="ru-RU"/>
        </w:rPr>
        <w:t xml:space="preserve"> </w:t>
      </w:r>
      <w:r w:rsidRPr="007C54A6">
        <w:rPr>
          <w:sz w:val="22"/>
          <w:szCs w:val="22"/>
          <w:lang w:val="ru-RU"/>
        </w:rPr>
        <w:t>(индивидуального предпринимателя)</w:t>
      </w:r>
      <w:r w:rsidRPr="007C54A6">
        <w:rPr>
          <w:color w:val="000000"/>
          <w:sz w:val="22"/>
          <w:szCs w:val="22"/>
          <w:lang w:val="ru-RU"/>
        </w:rPr>
        <w:t>, и быть заверены подписью и печатью юридического лица (индивидуального предпринимателя).</w:t>
      </w:r>
    </w:p>
    <w:p w:rsidR="004363F8" w:rsidRDefault="004363F8" w:rsidP="004363F8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spacing w:val="-10"/>
          <w:sz w:val="22"/>
          <w:szCs w:val="22"/>
          <w:lang w:val="ru-RU"/>
        </w:rPr>
      </w:pPr>
    </w:p>
    <w:sectPr w:rsidR="004363F8" w:rsidSect="00993910">
      <w:headerReference w:type="default" r:id="rId8"/>
      <w:headerReference w:type="first" r:id="rId9"/>
      <w:pgSz w:w="11907" w:h="16840" w:code="9"/>
      <w:pgMar w:top="1134" w:right="927" w:bottom="709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53" w:rsidRDefault="00885753">
      <w:r>
        <w:separator/>
      </w:r>
    </w:p>
  </w:endnote>
  <w:endnote w:type="continuationSeparator" w:id="0">
    <w:p w:rsidR="00885753" w:rsidRDefault="0088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53" w:rsidRDefault="00885753">
      <w:r>
        <w:separator/>
      </w:r>
    </w:p>
  </w:footnote>
  <w:footnote w:type="continuationSeparator" w:id="0">
    <w:p w:rsidR="00885753" w:rsidRDefault="0088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28470"/>
      <w:docPartObj>
        <w:docPartGallery w:val="Page Numbers (Top of Page)"/>
        <w:docPartUnique/>
      </w:docPartObj>
    </w:sdtPr>
    <w:sdtContent>
      <w:p w:rsidR="00920AC2" w:rsidRDefault="00483F4E">
        <w:pPr>
          <w:pStyle w:val="a4"/>
          <w:jc w:val="center"/>
        </w:pPr>
        <w:r>
          <w:fldChar w:fldCharType="begin"/>
        </w:r>
        <w:r w:rsidR="00920AC2">
          <w:instrText>PAGE   \* MERGEFORMAT</w:instrText>
        </w:r>
        <w:r>
          <w:fldChar w:fldCharType="separate"/>
        </w:r>
        <w:r w:rsidR="00F648E0" w:rsidRPr="00F648E0">
          <w:rPr>
            <w:noProof/>
            <w:lang w:val="ru-RU"/>
          </w:rPr>
          <w:t>4</w:t>
        </w:r>
        <w:r>
          <w:fldChar w:fldCharType="end"/>
        </w:r>
      </w:p>
    </w:sdtContent>
  </w:sdt>
  <w:p w:rsidR="00920AC2" w:rsidRDefault="00920A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C2" w:rsidRPr="00F30489" w:rsidRDefault="00920AC2">
    <w:pPr>
      <w:pStyle w:val="a4"/>
      <w:jc w:val="center"/>
      <w:rPr>
        <w:lang w:val="en-US"/>
      </w:rPr>
    </w:pPr>
  </w:p>
  <w:p w:rsidR="00920AC2" w:rsidRDefault="00920A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66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3F01"/>
    <w:multiLevelType w:val="hybridMultilevel"/>
    <w:tmpl w:val="4E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2CB"/>
    <w:multiLevelType w:val="hybridMultilevel"/>
    <w:tmpl w:val="F3F463C0"/>
    <w:lvl w:ilvl="0" w:tplc="0060D4DE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B4FC5"/>
    <w:multiLevelType w:val="hybridMultilevel"/>
    <w:tmpl w:val="29563FC8"/>
    <w:lvl w:ilvl="0" w:tplc="0F28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01165"/>
    <w:multiLevelType w:val="multilevel"/>
    <w:tmpl w:val="283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DFB"/>
    <w:multiLevelType w:val="multilevel"/>
    <w:tmpl w:val="C5F6F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52972F1"/>
    <w:multiLevelType w:val="hybridMultilevel"/>
    <w:tmpl w:val="611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1C3"/>
    <w:multiLevelType w:val="multilevel"/>
    <w:tmpl w:val="2BD4E92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0">
    <w:nsid w:val="21351768"/>
    <w:multiLevelType w:val="hybridMultilevel"/>
    <w:tmpl w:val="69FC78DE"/>
    <w:lvl w:ilvl="0" w:tplc="C68A43FC">
      <w:start w:val="2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68E5186"/>
    <w:multiLevelType w:val="multilevel"/>
    <w:tmpl w:val="BFF6E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280333D0"/>
    <w:multiLevelType w:val="hybridMultilevel"/>
    <w:tmpl w:val="38E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40A2"/>
    <w:multiLevelType w:val="multilevel"/>
    <w:tmpl w:val="8CEA589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A40624"/>
    <w:multiLevelType w:val="hybridMultilevel"/>
    <w:tmpl w:val="CF06C520"/>
    <w:lvl w:ilvl="0" w:tplc="6F046922">
      <w:start w:val="2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92D7E"/>
    <w:multiLevelType w:val="multilevel"/>
    <w:tmpl w:val="D0748F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2FA92494"/>
    <w:multiLevelType w:val="hybridMultilevel"/>
    <w:tmpl w:val="CCF679E8"/>
    <w:lvl w:ilvl="0" w:tplc="2ED893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A501E"/>
    <w:multiLevelType w:val="hybridMultilevel"/>
    <w:tmpl w:val="C1C68418"/>
    <w:lvl w:ilvl="0" w:tplc="E33A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435D"/>
    <w:multiLevelType w:val="multilevel"/>
    <w:tmpl w:val="227A2D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E86007"/>
    <w:multiLevelType w:val="hybridMultilevel"/>
    <w:tmpl w:val="244005AA"/>
    <w:lvl w:ilvl="0" w:tplc="9E5000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2263D9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A772A1F"/>
    <w:multiLevelType w:val="hybridMultilevel"/>
    <w:tmpl w:val="287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52C6"/>
    <w:multiLevelType w:val="hybridMultilevel"/>
    <w:tmpl w:val="549A0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DB7561"/>
    <w:multiLevelType w:val="hybridMultilevel"/>
    <w:tmpl w:val="D9C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7BCF"/>
    <w:multiLevelType w:val="hybridMultilevel"/>
    <w:tmpl w:val="875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2276C"/>
    <w:multiLevelType w:val="hybridMultilevel"/>
    <w:tmpl w:val="94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206B"/>
    <w:multiLevelType w:val="hybridMultilevel"/>
    <w:tmpl w:val="6CEC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8">
    <w:nsid w:val="5321713D"/>
    <w:multiLevelType w:val="multilevel"/>
    <w:tmpl w:val="0ABACA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3372A71"/>
    <w:multiLevelType w:val="multilevel"/>
    <w:tmpl w:val="22A80AE0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2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7D1DBB"/>
    <w:multiLevelType w:val="hybridMultilevel"/>
    <w:tmpl w:val="113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5444D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7D25953"/>
    <w:multiLevelType w:val="multilevel"/>
    <w:tmpl w:val="AB5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A111244"/>
    <w:multiLevelType w:val="multilevel"/>
    <w:tmpl w:val="CFE2D2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E40622"/>
    <w:multiLevelType w:val="hybridMultilevel"/>
    <w:tmpl w:val="FC08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D705A"/>
    <w:multiLevelType w:val="hybridMultilevel"/>
    <w:tmpl w:val="5DBAFD5A"/>
    <w:lvl w:ilvl="0" w:tplc="975E7D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56DA3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3CC5ECD"/>
    <w:multiLevelType w:val="multilevel"/>
    <w:tmpl w:val="50B6E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000000"/>
      </w:rPr>
    </w:lvl>
  </w:abstractNum>
  <w:abstractNum w:abstractNumId="38">
    <w:nsid w:val="647A57EE"/>
    <w:multiLevelType w:val="multilevel"/>
    <w:tmpl w:val="00D4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12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6EC49F3"/>
    <w:multiLevelType w:val="hybridMultilevel"/>
    <w:tmpl w:val="4518F68E"/>
    <w:lvl w:ilvl="0" w:tplc="588E91D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2B0775"/>
    <w:multiLevelType w:val="hybridMultilevel"/>
    <w:tmpl w:val="9C4826CC"/>
    <w:lvl w:ilvl="0" w:tplc="A2004C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2326E">
      <w:numFmt w:val="none"/>
      <w:lvlText w:val=""/>
      <w:lvlJc w:val="left"/>
      <w:pPr>
        <w:tabs>
          <w:tab w:val="num" w:pos="360"/>
        </w:tabs>
      </w:pPr>
    </w:lvl>
    <w:lvl w:ilvl="2" w:tplc="26E23A52">
      <w:numFmt w:val="none"/>
      <w:lvlText w:val=""/>
      <w:lvlJc w:val="left"/>
      <w:pPr>
        <w:tabs>
          <w:tab w:val="num" w:pos="360"/>
        </w:tabs>
      </w:pPr>
    </w:lvl>
    <w:lvl w:ilvl="3" w:tplc="D6CE5DE4">
      <w:numFmt w:val="none"/>
      <w:lvlText w:val=""/>
      <w:lvlJc w:val="left"/>
      <w:pPr>
        <w:tabs>
          <w:tab w:val="num" w:pos="360"/>
        </w:tabs>
      </w:pPr>
    </w:lvl>
    <w:lvl w:ilvl="4" w:tplc="920E9046">
      <w:numFmt w:val="none"/>
      <w:lvlText w:val=""/>
      <w:lvlJc w:val="left"/>
      <w:pPr>
        <w:tabs>
          <w:tab w:val="num" w:pos="360"/>
        </w:tabs>
      </w:pPr>
    </w:lvl>
    <w:lvl w:ilvl="5" w:tplc="418602A8">
      <w:numFmt w:val="none"/>
      <w:lvlText w:val=""/>
      <w:lvlJc w:val="left"/>
      <w:pPr>
        <w:tabs>
          <w:tab w:val="num" w:pos="360"/>
        </w:tabs>
      </w:pPr>
    </w:lvl>
    <w:lvl w:ilvl="6" w:tplc="425EA452">
      <w:numFmt w:val="none"/>
      <w:lvlText w:val=""/>
      <w:lvlJc w:val="left"/>
      <w:pPr>
        <w:tabs>
          <w:tab w:val="num" w:pos="360"/>
        </w:tabs>
      </w:pPr>
    </w:lvl>
    <w:lvl w:ilvl="7" w:tplc="7F84796E">
      <w:numFmt w:val="none"/>
      <w:lvlText w:val=""/>
      <w:lvlJc w:val="left"/>
      <w:pPr>
        <w:tabs>
          <w:tab w:val="num" w:pos="360"/>
        </w:tabs>
      </w:pPr>
    </w:lvl>
    <w:lvl w:ilvl="8" w:tplc="109EE5B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890077"/>
    <w:multiLevelType w:val="hybridMultilevel"/>
    <w:tmpl w:val="4A6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B1508"/>
    <w:multiLevelType w:val="hybridMultilevel"/>
    <w:tmpl w:val="CE92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80AB7"/>
    <w:multiLevelType w:val="multilevel"/>
    <w:tmpl w:val="BFC6A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77333451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CF4A5F"/>
    <w:multiLevelType w:val="hybridMultilevel"/>
    <w:tmpl w:val="7BE6A6EA"/>
    <w:lvl w:ilvl="0" w:tplc="B6AEDA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46138F"/>
    <w:multiLevelType w:val="hybridMultilevel"/>
    <w:tmpl w:val="A53E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52A8E"/>
    <w:multiLevelType w:val="hybridMultilevel"/>
    <w:tmpl w:val="67DA9496"/>
    <w:lvl w:ilvl="0" w:tplc="1ADCB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7"/>
  </w:num>
  <w:num w:numId="5">
    <w:abstractNumId w:val="10"/>
  </w:num>
  <w:num w:numId="6">
    <w:abstractNumId w:val="34"/>
  </w:num>
  <w:num w:numId="7">
    <w:abstractNumId w:val="31"/>
  </w:num>
  <w:num w:numId="8">
    <w:abstractNumId w:val="17"/>
  </w:num>
  <w:num w:numId="9">
    <w:abstractNumId w:val="44"/>
  </w:num>
  <w:num w:numId="10">
    <w:abstractNumId w:val="37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22"/>
  </w:num>
  <w:num w:numId="16">
    <w:abstractNumId w:val="38"/>
  </w:num>
  <w:num w:numId="17">
    <w:abstractNumId w:val="40"/>
  </w:num>
  <w:num w:numId="18">
    <w:abstractNumId w:val="36"/>
  </w:num>
  <w:num w:numId="19">
    <w:abstractNumId w:val="33"/>
  </w:num>
  <w:num w:numId="20">
    <w:abstractNumId w:val="4"/>
  </w:num>
  <w:num w:numId="21">
    <w:abstractNumId w:val="12"/>
  </w:num>
  <w:num w:numId="22">
    <w:abstractNumId w:val="39"/>
  </w:num>
  <w:num w:numId="23">
    <w:abstractNumId w:val="45"/>
  </w:num>
  <w:num w:numId="24">
    <w:abstractNumId w:val="30"/>
  </w:num>
  <w:num w:numId="25">
    <w:abstractNumId w:val="35"/>
  </w:num>
  <w:num w:numId="26">
    <w:abstractNumId w:val="6"/>
  </w:num>
  <w:num w:numId="27">
    <w:abstractNumId w:val="41"/>
  </w:num>
  <w:num w:numId="28">
    <w:abstractNumId w:val="32"/>
  </w:num>
  <w:num w:numId="29">
    <w:abstractNumId w:val="21"/>
  </w:num>
  <w:num w:numId="30">
    <w:abstractNumId w:val="16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1"/>
  </w:num>
  <w:num w:numId="36">
    <w:abstractNumId w:val="47"/>
  </w:num>
  <w:num w:numId="37">
    <w:abstractNumId w:val="0"/>
  </w:num>
  <w:num w:numId="38">
    <w:abstractNumId w:val="9"/>
  </w:num>
  <w:num w:numId="39">
    <w:abstractNumId w:val="46"/>
  </w:num>
  <w:num w:numId="40">
    <w:abstractNumId w:val="4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5B18"/>
    <w:rsid w:val="0000003E"/>
    <w:rsid w:val="00000CF5"/>
    <w:rsid w:val="0000200B"/>
    <w:rsid w:val="00004237"/>
    <w:rsid w:val="00007B64"/>
    <w:rsid w:val="00007E33"/>
    <w:rsid w:val="000102EA"/>
    <w:rsid w:val="000108E9"/>
    <w:rsid w:val="00014309"/>
    <w:rsid w:val="00014947"/>
    <w:rsid w:val="00015BB9"/>
    <w:rsid w:val="00021B94"/>
    <w:rsid w:val="000243A7"/>
    <w:rsid w:val="000243FF"/>
    <w:rsid w:val="000257DE"/>
    <w:rsid w:val="0002789A"/>
    <w:rsid w:val="00032A38"/>
    <w:rsid w:val="00041169"/>
    <w:rsid w:val="000411A1"/>
    <w:rsid w:val="000425BD"/>
    <w:rsid w:val="0004315C"/>
    <w:rsid w:val="000436F3"/>
    <w:rsid w:val="00044640"/>
    <w:rsid w:val="00055F27"/>
    <w:rsid w:val="00056E68"/>
    <w:rsid w:val="00057045"/>
    <w:rsid w:val="000615B5"/>
    <w:rsid w:val="00074882"/>
    <w:rsid w:val="00074AF8"/>
    <w:rsid w:val="00074FB7"/>
    <w:rsid w:val="00080374"/>
    <w:rsid w:val="00081C39"/>
    <w:rsid w:val="00082B33"/>
    <w:rsid w:val="00083F9B"/>
    <w:rsid w:val="00085ADD"/>
    <w:rsid w:val="00086CD8"/>
    <w:rsid w:val="00091F6F"/>
    <w:rsid w:val="00096301"/>
    <w:rsid w:val="000A68B1"/>
    <w:rsid w:val="000B44C5"/>
    <w:rsid w:val="000B5B18"/>
    <w:rsid w:val="000B5BF2"/>
    <w:rsid w:val="000B727A"/>
    <w:rsid w:val="000C0B36"/>
    <w:rsid w:val="000C4499"/>
    <w:rsid w:val="000D0841"/>
    <w:rsid w:val="000D48B8"/>
    <w:rsid w:val="000D7949"/>
    <w:rsid w:val="000E6BC9"/>
    <w:rsid w:val="000E759D"/>
    <w:rsid w:val="000F01EE"/>
    <w:rsid w:val="001063C4"/>
    <w:rsid w:val="00107921"/>
    <w:rsid w:val="00112A2F"/>
    <w:rsid w:val="001168B8"/>
    <w:rsid w:val="00117D75"/>
    <w:rsid w:val="00120D8B"/>
    <w:rsid w:val="00120FF0"/>
    <w:rsid w:val="001223D6"/>
    <w:rsid w:val="00123A28"/>
    <w:rsid w:val="0012409C"/>
    <w:rsid w:val="001252C7"/>
    <w:rsid w:val="00126C9D"/>
    <w:rsid w:val="00127572"/>
    <w:rsid w:val="001314E3"/>
    <w:rsid w:val="00135E1D"/>
    <w:rsid w:val="001362CF"/>
    <w:rsid w:val="001405AE"/>
    <w:rsid w:val="00142046"/>
    <w:rsid w:val="0015626A"/>
    <w:rsid w:val="00156F7B"/>
    <w:rsid w:val="00163842"/>
    <w:rsid w:val="001652D2"/>
    <w:rsid w:val="0016679D"/>
    <w:rsid w:val="00166AE9"/>
    <w:rsid w:val="001704F7"/>
    <w:rsid w:val="00170901"/>
    <w:rsid w:val="00173A26"/>
    <w:rsid w:val="001811A0"/>
    <w:rsid w:val="00182AAE"/>
    <w:rsid w:val="00184FDF"/>
    <w:rsid w:val="00186A0F"/>
    <w:rsid w:val="001872A8"/>
    <w:rsid w:val="0019633C"/>
    <w:rsid w:val="00197192"/>
    <w:rsid w:val="001A072D"/>
    <w:rsid w:val="001A108E"/>
    <w:rsid w:val="001A44B6"/>
    <w:rsid w:val="001B0B37"/>
    <w:rsid w:val="001B22C0"/>
    <w:rsid w:val="001B4F7E"/>
    <w:rsid w:val="001B5F94"/>
    <w:rsid w:val="001C08C5"/>
    <w:rsid w:val="001C0D4C"/>
    <w:rsid w:val="001C1391"/>
    <w:rsid w:val="001C45F1"/>
    <w:rsid w:val="001C5A50"/>
    <w:rsid w:val="001C6280"/>
    <w:rsid w:val="001D0478"/>
    <w:rsid w:val="001D1C8A"/>
    <w:rsid w:val="001D2046"/>
    <w:rsid w:val="001D2F53"/>
    <w:rsid w:val="001D3DFD"/>
    <w:rsid w:val="001D71E6"/>
    <w:rsid w:val="001D7812"/>
    <w:rsid w:val="001E039A"/>
    <w:rsid w:val="001E0AEA"/>
    <w:rsid w:val="001E1AA4"/>
    <w:rsid w:val="001E204E"/>
    <w:rsid w:val="001E2487"/>
    <w:rsid w:val="001E3027"/>
    <w:rsid w:val="001E45FF"/>
    <w:rsid w:val="001E4EA9"/>
    <w:rsid w:val="001F34C8"/>
    <w:rsid w:val="001F3DF2"/>
    <w:rsid w:val="001F43C9"/>
    <w:rsid w:val="001F4F39"/>
    <w:rsid w:val="001F507A"/>
    <w:rsid w:val="001F55C7"/>
    <w:rsid w:val="001F60E7"/>
    <w:rsid w:val="001F62D3"/>
    <w:rsid w:val="00200E61"/>
    <w:rsid w:val="00201325"/>
    <w:rsid w:val="00201BD1"/>
    <w:rsid w:val="00205908"/>
    <w:rsid w:val="00210412"/>
    <w:rsid w:val="00221EE6"/>
    <w:rsid w:val="002221B5"/>
    <w:rsid w:val="00224E10"/>
    <w:rsid w:val="00227D8A"/>
    <w:rsid w:val="00230C11"/>
    <w:rsid w:val="00233841"/>
    <w:rsid w:val="00235034"/>
    <w:rsid w:val="00241E6A"/>
    <w:rsid w:val="002433F5"/>
    <w:rsid w:val="00246197"/>
    <w:rsid w:val="0024709B"/>
    <w:rsid w:val="00247702"/>
    <w:rsid w:val="00253F5C"/>
    <w:rsid w:val="00257219"/>
    <w:rsid w:val="002614B0"/>
    <w:rsid w:val="00262518"/>
    <w:rsid w:val="002631D8"/>
    <w:rsid w:val="00271896"/>
    <w:rsid w:val="002726DF"/>
    <w:rsid w:val="00272970"/>
    <w:rsid w:val="00283A11"/>
    <w:rsid w:val="002850A9"/>
    <w:rsid w:val="00285E61"/>
    <w:rsid w:val="00293DD6"/>
    <w:rsid w:val="00294F46"/>
    <w:rsid w:val="002957B3"/>
    <w:rsid w:val="00297F6B"/>
    <w:rsid w:val="002A17EA"/>
    <w:rsid w:val="002A55F2"/>
    <w:rsid w:val="002A7034"/>
    <w:rsid w:val="002A7B6B"/>
    <w:rsid w:val="002B4BED"/>
    <w:rsid w:val="002B730C"/>
    <w:rsid w:val="002C3797"/>
    <w:rsid w:val="002C769D"/>
    <w:rsid w:val="002D1193"/>
    <w:rsid w:val="002D5027"/>
    <w:rsid w:val="002E2068"/>
    <w:rsid w:val="002F1DE9"/>
    <w:rsid w:val="002F48D4"/>
    <w:rsid w:val="002F521A"/>
    <w:rsid w:val="002F7F7C"/>
    <w:rsid w:val="002F7F8F"/>
    <w:rsid w:val="0030351C"/>
    <w:rsid w:val="003036F1"/>
    <w:rsid w:val="003038F4"/>
    <w:rsid w:val="00303F6E"/>
    <w:rsid w:val="00305143"/>
    <w:rsid w:val="00307CA8"/>
    <w:rsid w:val="00311549"/>
    <w:rsid w:val="003144FA"/>
    <w:rsid w:val="00314771"/>
    <w:rsid w:val="0032094E"/>
    <w:rsid w:val="00322375"/>
    <w:rsid w:val="0032353B"/>
    <w:rsid w:val="00324D31"/>
    <w:rsid w:val="003262B2"/>
    <w:rsid w:val="003277A5"/>
    <w:rsid w:val="00331500"/>
    <w:rsid w:val="00335D63"/>
    <w:rsid w:val="00337CDA"/>
    <w:rsid w:val="00342C58"/>
    <w:rsid w:val="00346BA6"/>
    <w:rsid w:val="003501FB"/>
    <w:rsid w:val="0035231D"/>
    <w:rsid w:val="0035409C"/>
    <w:rsid w:val="00354D11"/>
    <w:rsid w:val="0035570B"/>
    <w:rsid w:val="00356942"/>
    <w:rsid w:val="00357B36"/>
    <w:rsid w:val="00360C3F"/>
    <w:rsid w:val="0036272F"/>
    <w:rsid w:val="0036575C"/>
    <w:rsid w:val="003675C1"/>
    <w:rsid w:val="00370A69"/>
    <w:rsid w:val="003711ED"/>
    <w:rsid w:val="003754FB"/>
    <w:rsid w:val="00377818"/>
    <w:rsid w:val="00377BA9"/>
    <w:rsid w:val="003802BA"/>
    <w:rsid w:val="00387C64"/>
    <w:rsid w:val="00387C7D"/>
    <w:rsid w:val="003944A3"/>
    <w:rsid w:val="0039453C"/>
    <w:rsid w:val="0039565F"/>
    <w:rsid w:val="003966E3"/>
    <w:rsid w:val="003971FA"/>
    <w:rsid w:val="003A24D7"/>
    <w:rsid w:val="003A777D"/>
    <w:rsid w:val="003B3010"/>
    <w:rsid w:val="003B46F1"/>
    <w:rsid w:val="003B5032"/>
    <w:rsid w:val="003B5F4C"/>
    <w:rsid w:val="003C0F54"/>
    <w:rsid w:val="003C147C"/>
    <w:rsid w:val="003C3FE8"/>
    <w:rsid w:val="003C4958"/>
    <w:rsid w:val="003C66B7"/>
    <w:rsid w:val="003D0A6E"/>
    <w:rsid w:val="003D1BD3"/>
    <w:rsid w:val="003D2ED1"/>
    <w:rsid w:val="003D48C6"/>
    <w:rsid w:val="003D61D5"/>
    <w:rsid w:val="003D6BE4"/>
    <w:rsid w:val="003E1393"/>
    <w:rsid w:val="003E2241"/>
    <w:rsid w:val="003F2711"/>
    <w:rsid w:val="003F3496"/>
    <w:rsid w:val="003F3915"/>
    <w:rsid w:val="003F51A7"/>
    <w:rsid w:val="003F7DA8"/>
    <w:rsid w:val="004013E8"/>
    <w:rsid w:val="00405707"/>
    <w:rsid w:val="00410057"/>
    <w:rsid w:val="004159F4"/>
    <w:rsid w:val="00421625"/>
    <w:rsid w:val="00421A7A"/>
    <w:rsid w:val="00426EDD"/>
    <w:rsid w:val="004343BB"/>
    <w:rsid w:val="00434952"/>
    <w:rsid w:val="00436310"/>
    <w:rsid w:val="004363F8"/>
    <w:rsid w:val="004365C3"/>
    <w:rsid w:val="0044202A"/>
    <w:rsid w:val="00445649"/>
    <w:rsid w:val="00450465"/>
    <w:rsid w:val="004516F5"/>
    <w:rsid w:val="004521EE"/>
    <w:rsid w:val="004532F5"/>
    <w:rsid w:val="00457118"/>
    <w:rsid w:val="004573D6"/>
    <w:rsid w:val="004627B8"/>
    <w:rsid w:val="00464638"/>
    <w:rsid w:val="0047042E"/>
    <w:rsid w:val="004705B9"/>
    <w:rsid w:val="00470F48"/>
    <w:rsid w:val="00472A7C"/>
    <w:rsid w:val="0047470E"/>
    <w:rsid w:val="00474C43"/>
    <w:rsid w:val="0047506A"/>
    <w:rsid w:val="0047687B"/>
    <w:rsid w:val="00477349"/>
    <w:rsid w:val="004800E8"/>
    <w:rsid w:val="0048166B"/>
    <w:rsid w:val="004825B1"/>
    <w:rsid w:val="00483F4E"/>
    <w:rsid w:val="004900DF"/>
    <w:rsid w:val="004909F3"/>
    <w:rsid w:val="00492A83"/>
    <w:rsid w:val="00495844"/>
    <w:rsid w:val="00496C6E"/>
    <w:rsid w:val="004A21EF"/>
    <w:rsid w:val="004A4538"/>
    <w:rsid w:val="004A6C0D"/>
    <w:rsid w:val="004A6E55"/>
    <w:rsid w:val="004B0FB5"/>
    <w:rsid w:val="004B2C23"/>
    <w:rsid w:val="004B32D5"/>
    <w:rsid w:val="004B35F2"/>
    <w:rsid w:val="004B3A8F"/>
    <w:rsid w:val="004B4E51"/>
    <w:rsid w:val="004B5937"/>
    <w:rsid w:val="004B770D"/>
    <w:rsid w:val="004B7DB4"/>
    <w:rsid w:val="004B7ED1"/>
    <w:rsid w:val="004C1982"/>
    <w:rsid w:val="004C3B3A"/>
    <w:rsid w:val="004C6508"/>
    <w:rsid w:val="004C741B"/>
    <w:rsid w:val="004C7796"/>
    <w:rsid w:val="004D36CC"/>
    <w:rsid w:val="004D4261"/>
    <w:rsid w:val="004E20DE"/>
    <w:rsid w:val="004E30DE"/>
    <w:rsid w:val="004E3D51"/>
    <w:rsid w:val="004E4FA5"/>
    <w:rsid w:val="004E5ADF"/>
    <w:rsid w:val="004F0C16"/>
    <w:rsid w:val="004F1A45"/>
    <w:rsid w:val="004F3061"/>
    <w:rsid w:val="004F44CE"/>
    <w:rsid w:val="004F47F4"/>
    <w:rsid w:val="004F62E1"/>
    <w:rsid w:val="004F72DA"/>
    <w:rsid w:val="00505A67"/>
    <w:rsid w:val="005146D3"/>
    <w:rsid w:val="00514CF9"/>
    <w:rsid w:val="00515205"/>
    <w:rsid w:val="00515A14"/>
    <w:rsid w:val="005161C4"/>
    <w:rsid w:val="00520FF4"/>
    <w:rsid w:val="00530717"/>
    <w:rsid w:val="00531DFF"/>
    <w:rsid w:val="0053239B"/>
    <w:rsid w:val="005331C0"/>
    <w:rsid w:val="00533220"/>
    <w:rsid w:val="005441BD"/>
    <w:rsid w:val="005556EA"/>
    <w:rsid w:val="005606DD"/>
    <w:rsid w:val="00563642"/>
    <w:rsid w:val="00567F2C"/>
    <w:rsid w:val="005721EA"/>
    <w:rsid w:val="0057390E"/>
    <w:rsid w:val="00580B59"/>
    <w:rsid w:val="005837FF"/>
    <w:rsid w:val="00584D5C"/>
    <w:rsid w:val="00584D8E"/>
    <w:rsid w:val="00593701"/>
    <w:rsid w:val="0059557A"/>
    <w:rsid w:val="00596096"/>
    <w:rsid w:val="0059687C"/>
    <w:rsid w:val="005A0E8F"/>
    <w:rsid w:val="005C1BF8"/>
    <w:rsid w:val="005C418B"/>
    <w:rsid w:val="005C59B2"/>
    <w:rsid w:val="005C67DE"/>
    <w:rsid w:val="005C6DAF"/>
    <w:rsid w:val="005D11CC"/>
    <w:rsid w:val="005D5F3D"/>
    <w:rsid w:val="005D6644"/>
    <w:rsid w:val="005E3D85"/>
    <w:rsid w:val="005E3FE3"/>
    <w:rsid w:val="005F040D"/>
    <w:rsid w:val="005F1A22"/>
    <w:rsid w:val="005F2A09"/>
    <w:rsid w:val="005F426B"/>
    <w:rsid w:val="00604594"/>
    <w:rsid w:val="006045EB"/>
    <w:rsid w:val="0060487A"/>
    <w:rsid w:val="00613974"/>
    <w:rsid w:val="00613A02"/>
    <w:rsid w:val="00614830"/>
    <w:rsid w:val="0061521D"/>
    <w:rsid w:val="00615555"/>
    <w:rsid w:val="006209A7"/>
    <w:rsid w:val="006302B6"/>
    <w:rsid w:val="006342A6"/>
    <w:rsid w:val="006369BD"/>
    <w:rsid w:val="00637825"/>
    <w:rsid w:val="00643147"/>
    <w:rsid w:val="00643693"/>
    <w:rsid w:val="006445E0"/>
    <w:rsid w:val="00644ABB"/>
    <w:rsid w:val="006466E9"/>
    <w:rsid w:val="00647684"/>
    <w:rsid w:val="00647B60"/>
    <w:rsid w:val="00650E1A"/>
    <w:rsid w:val="00651ECF"/>
    <w:rsid w:val="0065270E"/>
    <w:rsid w:val="00661368"/>
    <w:rsid w:val="006638F8"/>
    <w:rsid w:val="0066455E"/>
    <w:rsid w:val="00665FDE"/>
    <w:rsid w:val="00666704"/>
    <w:rsid w:val="00670EE5"/>
    <w:rsid w:val="00674211"/>
    <w:rsid w:val="00674FB6"/>
    <w:rsid w:val="006838C9"/>
    <w:rsid w:val="00684DF2"/>
    <w:rsid w:val="006870A6"/>
    <w:rsid w:val="00690464"/>
    <w:rsid w:val="00696C32"/>
    <w:rsid w:val="006A3005"/>
    <w:rsid w:val="006A3A7F"/>
    <w:rsid w:val="006A4627"/>
    <w:rsid w:val="006B076C"/>
    <w:rsid w:val="006B1C70"/>
    <w:rsid w:val="006C55E3"/>
    <w:rsid w:val="006C6CA7"/>
    <w:rsid w:val="006D4F46"/>
    <w:rsid w:val="006D590F"/>
    <w:rsid w:val="006D5F4D"/>
    <w:rsid w:val="006D63A5"/>
    <w:rsid w:val="006D65D6"/>
    <w:rsid w:val="006E0F6C"/>
    <w:rsid w:val="006E23D0"/>
    <w:rsid w:val="006E7A53"/>
    <w:rsid w:val="006F1184"/>
    <w:rsid w:val="006F1C43"/>
    <w:rsid w:val="006F72AA"/>
    <w:rsid w:val="006F7D45"/>
    <w:rsid w:val="00700BDD"/>
    <w:rsid w:val="00701315"/>
    <w:rsid w:val="0070242E"/>
    <w:rsid w:val="007048F2"/>
    <w:rsid w:val="00705210"/>
    <w:rsid w:val="00705C1A"/>
    <w:rsid w:val="007101B2"/>
    <w:rsid w:val="00710D8A"/>
    <w:rsid w:val="007122F0"/>
    <w:rsid w:val="0071264C"/>
    <w:rsid w:val="007134C1"/>
    <w:rsid w:val="00713F29"/>
    <w:rsid w:val="00714464"/>
    <w:rsid w:val="0071486E"/>
    <w:rsid w:val="007209BE"/>
    <w:rsid w:val="007211AC"/>
    <w:rsid w:val="00721764"/>
    <w:rsid w:val="00722ECD"/>
    <w:rsid w:val="00725506"/>
    <w:rsid w:val="0072577E"/>
    <w:rsid w:val="00732DA2"/>
    <w:rsid w:val="007363DF"/>
    <w:rsid w:val="007416AC"/>
    <w:rsid w:val="007440D0"/>
    <w:rsid w:val="00744657"/>
    <w:rsid w:val="00744A80"/>
    <w:rsid w:val="00744D00"/>
    <w:rsid w:val="007468B2"/>
    <w:rsid w:val="00752174"/>
    <w:rsid w:val="0075297D"/>
    <w:rsid w:val="0075611F"/>
    <w:rsid w:val="007623B4"/>
    <w:rsid w:val="0076301B"/>
    <w:rsid w:val="00764BDF"/>
    <w:rsid w:val="00764E8D"/>
    <w:rsid w:val="00765C5A"/>
    <w:rsid w:val="007667D5"/>
    <w:rsid w:val="007679ED"/>
    <w:rsid w:val="00770063"/>
    <w:rsid w:val="0077668A"/>
    <w:rsid w:val="0077773B"/>
    <w:rsid w:val="00781D3F"/>
    <w:rsid w:val="007823BE"/>
    <w:rsid w:val="00787A67"/>
    <w:rsid w:val="0079200B"/>
    <w:rsid w:val="007A0755"/>
    <w:rsid w:val="007A094D"/>
    <w:rsid w:val="007A4E5C"/>
    <w:rsid w:val="007B1CED"/>
    <w:rsid w:val="007B5BC8"/>
    <w:rsid w:val="007B6F22"/>
    <w:rsid w:val="007B7330"/>
    <w:rsid w:val="007C28FA"/>
    <w:rsid w:val="007C54A6"/>
    <w:rsid w:val="007C7CA7"/>
    <w:rsid w:val="007D0E34"/>
    <w:rsid w:val="007D3555"/>
    <w:rsid w:val="007E1AC4"/>
    <w:rsid w:val="007E692B"/>
    <w:rsid w:val="007E7FF1"/>
    <w:rsid w:val="007F2BE8"/>
    <w:rsid w:val="007F2BED"/>
    <w:rsid w:val="007F56A5"/>
    <w:rsid w:val="007F746D"/>
    <w:rsid w:val="008008B1"/>
    <w:rsid w:val="00801BB3"/>
    <w:rsid w:val="00803987"/>
    <w:rsid w:val="00806BD6"/>
    <w:rsid w:val="00810827"/>
    <w:rsid w:val="008112AF"/>
    <w:rsid w:val="008118B1"/>
    <w:rsid w:val="00812C7B"/>
    <w:rsid w:val="008139BF"/>
    <w:rsid w:val="00832BC4"/>
    <w:rsid w:val="00832E7C"/>
    <w:rsid w:val="00833AC6"/>
    <w:rsid w:val="00834124"/>
    <w:rsid w:val="00837493"/>
    <w:rsid w:val="008376FC"/>
    <w:rsid w:val="008414F1"/>
    <w:rsid w:val="008417B0"/>
    <w:rsid w:val="0084751D"/>
    <w:rsid w:val="00850E66"/>
    <w:rsid w:val="00852A26"/>
    <w:rsid w:val="00853177"/>
    <w:rsid w:val="0086070B"/>
    <w:rsid w:val="00860B22"/>
    <w:rsid w:val="008621C5"/>
    <w:rsid w:val="00870D87"/>
    <w:rsid w:val="0087200D"/>
    <w:rsid w:val="008739AB"/>
    <w:rsid w:val="00876053"/>
    <w:rsid w:val="00876579"/>
    <w:rsid w:val="00880FB1"/>
    <w:rsid w:val="00881174"/>
    <w:rsid w:val="00882055"/>
    <w:rsid w:val="0088262A"/>
    <w:rsid w:val="00883DE5"/>
    <w:rsid w:val="00885753"/>
    <w:rsid w:val="00886D7E"/>
    <w:rsid w:val="008912FC"/>
    <w:rsid w:val="008915B8"/>
    <w:rsid w:val="00894A98"/>
    <w:rsid w:val="0089638B"/>
    <w:rsid w:val="008971FD"/>
    <w:rsid w:val="008A58C2"/>
    <w:rsid w:val="008A6FB4"/>
    <w:rsid w:val="008A7522"/>
    <w:rsid w:val="008B4362"/>
    <w:rsid w:val="008B4776"/>
    <w:rsid w:val="008B5833"/>
    <w:rsid w:val="008C03E7"/>
    <w:rsid w:val="008C1EEF"/>
    <w:rsid w:val="008C71C6"/>
    <w:rsid w:val="008D061C"/>
    <w:rsid w:val="008D40D7"/>
    <w:rsid w:val="008E045E"/>
    <w:rsid w:val="008E0C44"/>
    <w:rsid w:val="008E2264"/>
    <w:rsid w:val="008E49AD"/>
    <w:rsid w:val="008E50BC"/>
    <w:rsid w:val="008E5B5A"/>
    <w:rsid w:val="008F08FF"/>
    <w:rsid w:val="008F181A"/>
    <w:rsid w:val="008F2DB5"/>
    <w:rsid w:val="008F7AC6"/>
    <w:rsid w:val="008F7FF1"/>
    <w:rsid w:val="009003A6"/>
    <w:rsid w:val="00901899"/>
    <w:rsid w:val="0090292E"/>
    <w:rsid w:val="00906E4B"/>
    <w:rsid w:val="00911E79"/>
    <w:rsid w:val="009120B8"/>
    <w:rsid w:val="00913042"/>
    <w:rsid w:val="009145F4"/>
    <w:rsid w:val="00915FA3"/>
    <w:rsid w:val="009169D7"/>
    <w:rsid w:val="0092053D"/>
    <w:rsid w:val="0092094B"/>
    <w:rsid w:val="00920AC2"/>
    <w:rsid w:val="009213A3"/>
    <w:rsid w:val="00922789"/>
    <w:rsid w:val="009239C6"/>
    <w:rsid w:val="00924402"/>
    <w:rsid w:val="00924B72"/>
    <w:rsid w:val="0092557B"/>
    <w:rsid w:val="009270EF"/>
    <w:rsid w:val="009272AF"/>
    <w:rsid w:val="00936409"/>
    <w:rsid w:val="00941C7F"/>
    <w:rsid w:val="00944DF7"/>
    <w:rsid w:val="009450E4"/>
    <w:rsid w:val="00945185"/>
    <w:rsid w:val="00950576"/>
    <w:rsid w:val="00951237"/>
    <w:rsid w:val="009527F1"/>
    <w:rsid w:val="009538A1"/>
    <w:rsid w:val="00960218"/>
    <w:rsid w:val="0096270E"/>
    <w:rsid w:val="00962CA7"/>
    <w:rsid w:val="0096532B"/>
    <w:rsid w:val="00966BDC"/>
    <w:rsid w:val="00970BFE"/>
    <w:rsid w:val="00971F6A"/>
    <w:rsid w:val="00975B23"/>
    <w:rsid w:val="009765CB"/>
    <w:rsid w:val="00976C18"/>
    <w:rsid w:val="00980241"/>
    <w:rsid w:val="0098403B"/>
    <w:rsid w:val="00986719"/>
    <w:rsid w:val="00986E91"/>
    <w:rsid w:val="00987C44"/>
    <w:rsid w:val="00990208"/>
    <w:rsid w:val="00991568"/>
    <w:rsid w:val="0099231B"/>
    <w:rsid w:val="00993910"/>
    <w:rsid w:val="009963BF"/>
    <w:rsid w:val="009A09F2"/>
    <w:rsid w:val="009A1A64"/>
    <w:rsid w:val="009A32E6"/>
    <w:rsid w:val="009B3878"/>
    <w:rsid w:val="009B4BCB"/>
    <w:rsid w:val="009B54E6"/>
    <w:rsid w:val="009B5AC9"/>
    <w:rsid w:val="009B776A"/>
    <w:rsid w:val="009C23FD"/>
    <w:rsid w:val="009C58AE"/>
    <w:rsid w:val="009D035D"/>
    <w:rsid w:val="009D0568"/>
    <w:rsid w:val="009D200D"/>
    <w:rsid w:val="009D3255"/>
    <w:rsid w:val="009D56F7"/>
    <w:rsid w:val="009E0E3C"/>
    <w:rsid w:val="009E54DE"/>
    <w:rsid w:val="009F3121"/>
    <w:rsid w:val="009F4013"/>
    <w:rsid w:val="009F62E8"/>
    <w:rsid w:val="009F6BCE"/>
    <w:rsid w:val="00A054AD"/>
    <w:rsid w:val="00A1606F"/>
    <w:rsid w:val="00A20228"/>
    <w:rsid w:val="00A204C4"/>
    <w:rsid w:val="00A20A2C"/>
    <w:rsid w:val="00A2262A"/>
    <w:rsid w:val="00A26047"/>
    <w:rsid w:val="00A30979"/>
    <w:rsid w:val="00A30BB3"/>
    <w:rsid w:val="00A3112D"/>
    <w:rsid w:val="00A347A5"/>
    <w:rsid w:val="00A3582A"/>
    <w:rsid w:val="00A37C54"/>
    <w:rsid w:val="00A40D9C"/>
    <w:rsid w:val="00A40FCC"/>
    <w:rsid w:val="00A4796C"/>
    <w:rsid w:val="00A52FFA"/>
    <w:rsid w:val="00A705E7"/>
    <w:rsid w:val="00A746F9"/>
    <w:rsid w:val="00A77557"/>
    <w:rsid w:val="00A80D72"/>
    <w:rsid w:val="00A90359"/>
    <w:rsid w:val="00A909D4"/>
    <w:rsid w:val="00A91214"/>
    <w:rsid w:val="00A9203A"/>
    <w:rsid w:val="00A93FA4"/>
    <w:rsid w:val="00AA028A"/>
    <w:rsid w:val="00AA3258"/>
    <w:rsid w:val="00AA400C"/>
    <w:rsid w:val="00AA5BD8"/>
    <w:rsid w:val="00AA73C1"/>
    <w:rsid w:val="00AB2F71"/>
    <w:rsid w:val="00AB31CB"/>
    <w:rsid w:val="00AB35F1"/>
    <w:rsid w:val="00AB4EB6"/>
    <w:rsid w:val="00AB69C1"/>
    <w:rsid w:val="00AB787C"/>
    <w:rsid w:val="00AC086C"/>
    <w:rsid w:val="00AC2790"/>
    <w:rsid w:val="00AC2AB6"/>
    <w:rsid w:val="00AC6F30"/>
    <w:rsid w:val="00AC7386"/>
    <w:rsid w:val="00AD4119"/>
    <w:rsid w:val="00AD457A"/>
    <w:rsid w:val="00AD48D6"/>
    <w:rsid w:val="00AD7012"/>
    <w:rsid w:val="00AE0ABC"/>
    <w:rsid w:val="00AE2DB8"/>
    <w:rsid w:val="00AE4B99"/>
    <w:rsid w:val="00AE5377"/>
    <w:rsid w:val="00AE5C52"/>
    <w:rsid w:val="00AE68B8"/>
    <w:rsid w:val="00AE77D9"/>
    <w:rsid w:val="00AF0E8C"/>
    <w:rsid w:val="00AF352A"/>
    <w:rsid w:val="00B02EB3"/>
    <w:rsid w:val="00B041F7"/>
    <w:rsid w:val="00B0712E"/>
    <w:rsid w:val="00B11D4D"/>
    <w:rsid w:val="00B15C4B"/>
    <w:rsid w:val="00B16248"/>
    <w:rsid w:val="00B17AF7"/>
    <w:rsid w:val="00B20DBE"/>
    <w:rsid w:val="00B21B02"/>
    <w:rsid w:val="00B2348F"/>
    <w:rsid w:val="00B26305"/>
    <w:rsid w:val="00B32984"/>
    <w:rsid w:val="00B339AF"/>
    <w:rsid w:val="00B35456"/>
    <w:rsid w:val="00B42767"/>
    <w:rsid w:val="00B43FB8"/>
    <w:rsid w:val="00B441CE"/>
    <w:rsid w:val="00B4671B"/>
    <w:rsid w:val="00B5264C"/>
    <w:rsid w:val="00B5459E"/>
    <w:rsid w:val="00B561BB"/>
    <w:rsid w:val="00B56F92"/>
    <w:rsid w:val="00B57A78"/>
    <w:rsid w:val="00B60144"/>
    <w:rsid w:val="00B64199"/>
    <w:rsid w:val="00B65748"/>
    <w:rsid w:val="00B71E7B"/>
    <w:rsid w:val="00B73DB1"/>
    <w:rsid w:val="00B741B4"/>
    <w:rsid w:val="00B7517A"/>
    <w:rsid w:val="00B80925"/>
    <w:rsid w:val="00B832D6"/>
    <w:rsid w:val="00B833EA"/>
    <w:rsid w:val="00B860B8"/>
    <w:rsid w:val="00B879C1"/>
    <w:rsid w:val="00B91818"/>
    <w:rsid w:val="00B92B1D"/>
    <w:rsid w:val="00B93DE2"/>
    <w:rsid w:val="00B951C6"/>
    <w:rsid w:val="00B9619A"/>
    <w:rsid w:val="00B96F2E"/>
    <w:rsid w:val="00BA1077"/>
    <w:rsid w:val="00BA11C5"/>
    <w:rsid w:val="00BB15F9"/>
    <w:rsid w:val="00BB3093"/>
    <w:rsid w:val="00BB3CA4"/>
    <w:rsid w:val="00BB7C66"/>
    <w:rsid w:val="00BC1747"/>
    <w:rsid w:val="00BC37C3"/>
    <w:rsid w:val="00BD1B8F"/>
    <w:rsid w:val="00BD310F"/>
    <w:rsid w:val="00BE09E7"/>
    <w:rsid w:val="00BE16EC"/>
    <w:rsid w:val="00BE19BB"/>
    <w:rsid w:val="00BE1D42"/>
    <w:rsid w:val="00BE46EF"/>
    <w:rsid w:val="00BE7A40"/>
    <w:rsid w:val="00BE7F89"/>
    <w:rsid w:val="00BF0ACF"/>
    <w:rsid w:val="00BF4EAB"/>
    <w:rsid w:val="00C0189F"/>
    <w:rsid w:val="00C02C67"/>
    <w:rsid w:val="00C02D51"/>
    <w:rsid w:val="00C03D58"/>
    <w:rsid w:val="00C06425"/>
    <w:rsid w:val="00C075C3"/>
    <w:rsid w:val="00C10A96"/>
    <w:rsid w:val="00C12048"/>
    <w:rsid w:val="00C13EFC"/>
    <w:rsid w:val="00C1414E"/>
    <w:rsid w:val="00C14B8F"/>
    <w:rsid w:val="00C1507C"/>
    <w:rsid w:val="00C1719B"/>
    <w:rsid w:val="00C21090"/>
    <w:rsid w:val="00C2401C"/>
    <w:rsid w:val="00C324ED"/>
    <w:rsid w:val="00C32BA1"/>
    <w:rsid w:val="00C33F45"/>
    <w:rsid w:val="00C348E8"/>
    <w:rsid w:val="00C362A4"/>
    <w:rsid w:val="00C37367"/>
    <w:rsid w:val="00C415B8"/>
    <w:rsid w:val="00C42071"/>
    <w:rsid w:val="00C42BD7"/>
    <w:rsid w:val="00C444C2"/>
    <w:rsid w:val="00C4674B"/>
    <w:rsid w:val="00C65609"/>
    <w:rsid w:val="00C65B7F"/>
    <w:rsid w:val="00C662F4"/>
    <w:rsid w:val="00C67210"/>
    <w:rsid w:val="00C725AF"/>
    <w:rsid w:val="00C73E5C"/>
    <w:rsid w:val="00C74E70"/>
    <w:rsid w:val="00C75A99"/>
    <w:rsid w:val="00C76186"/>
    <w:rsid w:val="00C801C9"/>
    <w:rsid w:val="00C827FE"/>
    <w:rsid w:val="00C9073A"/>
    <w:rsid w:val="00C91FA4"/>
    <w:rsid w:val="00C926CA"/>
    <w:rsid w:val="00C943F9"/>
    <w:rsid w:val="00CA01EF"/>
    <w:rsid w:val="00CA2326"/>
    <w:rsid w:val="00CA37D9"/>
    <w:rsid w:val="00CA74E7"/>
    <w:rsid w:val="00CB019D"/>
    <w:rsid w:val="00CB1267"/>
    <w:rsid w:val="00CB2B16"/>
    <w:rsid w:val="00CB6801"/>
    <w:rsid w:val="00CB7531"/>
    <w:rsid w:val="00CD1A33"/>
    <w:rsid w:val="00CD1F4A"/>
    <w:rsid w:val="00CD277A"/>
    <w:rsid w:val="00CD2C89"/>
    <w:rsid w:val="00CD6DFD"/>
    <w:rsid w:val="00CE056F"/>
    <w:rsid w:val="00CE25AA"/>
    <w:rsid w:val="00CE5156"/>
    <w:rsid w:val="00D009DF"/>
    <w:rsid w:val="00D0145C"/>
    <w:rsid w:val="00D03096"/>
    <w:rsid w:val="00D0448C"/>
    <w:rsid w:val="00D057B4"/>
    <w:rsid w:val="00D0631F"/>
    <w:rsid w:val="00D07EEC"/>
    <w:rsid w:val="00D12756"/>
    <w:rsid w:val="00D1462A"/>
    <w:rsid w:val="00D22CF6"/>
    <w:rsid w:val="00D263C1"/>
    <w:rsid w:val="00D26BFC"/>
    <w:rsid w:val="00D30B37"/>
    <w:rsid w:val="00D32681"/>
    <w:rsid w:val="00D35C5D"/>
    <w:rsid w:val="00D3670B"/>
    <w:rsid w:val="00D4020C"/>
    <w:rsid w:val="00D407F6"/>
    <w:rsid w:val="00D41422"/>
    <w:rsid w:val="00D45D2F"/>
    <w:rsid w:val="00D50003"/>
    <w:rsid w:val="00D517E2"/>
    <w:rsid w:val="00D52F41"/>
    <w:rsid w:val="00D5429A"/>
    <w:rsid w:val="00D62421"/>
    <w:rsid w:val="00D643B8"/>
    <w:rsid w:val="00D67D02"/>
    <w:rsid w:val="00D703C2"/>
    <w:rsid w:val="00D71A76"/>
    <w:rsid w:val="00D72685"/>
    <w:rsid w:val="00D74DEC"/>
    <w:rsid w:val="00D82D7C"/>
    <w:rsid w:val="00D84DA0"/>
    <w:rsid w:val="00D9117A"/>
    <w:rsid w:val="00D9236B"/>
    <w:rsid w:val="00D9300D"/>
    <w:rsid w:val="00D97CE7"/>
    <w:rsid w:val="00DB4F39"/>
    <w:rsid w:val="00DB7706"/>
    <w:rsid w:val="00DC122B"/>
    <w:rsid w:val="00DC4691"/>
    <w:rsid w:val="00DD1912"/>
    <w:rsid w:val="00DD2AD5"/>
    <w:rsid w:val="00DD49E1"/>
    <w:rsid w:val="00DE1668"/>
    <w:rsid w:val="00DE30EB"/>
    <w:rsid w:val="00DE64E1"/>
    <w:rsid w:val="00DE6981"/>
    <w:rsid w:val="00DE7793"/>
    <w:rsid w:val="00DF0367"/>
    <w:rsid w:val="00DF1127"/>
    <w:rsid w:val="00DF7B4F"/>
    <w:rsid w:val="00E0130A"/>
    <w:rsid w:val="00E06D2B"/>
    <w:rsid w:val="00E10E13"/>
    <w:rsid w:val="00E12BBD"/>
    <w:rsid w:val="00E15A4D"/>
    <w:rsid w:val="00E22349"/>
    <w:rsid w:val="00E26BB0"/>
    <w:rsid w:val="00E26E8D"/>
    <w:rsid w:val="00E2743C"/>
    <w:rsid w:val="00E31EE3"/>
    <w:rsid w:val="00E43C7F"/>
    <w:rsid w:val="00E44E14"/>
    <w:rsid w:val="00E528A5"/>
    <w:rsid w:val="00E53494"/>
    <w:rsid w:val="00E56455"/>
    <w:rsid w:val="00E6176F"/>
    <w:rsid w:val="00E61956"/>
    <w:rsid w:val="00E621CB"/>
    <w:rsid w:val="00E7019E"/>
    <w:rsid w:val="00E71063"/>
    <w:rsid w:val="00E74080"/>
    <w:rsid w:val="00E80AEE"/>
    <w:rsid w:val="00E84FE3"/>
    <w:rsid w:val="00E956D1"/>
    <w:rsid w:val="00E95B30"/>
    <w:rsid w:val="00EA0468"/>
    <w:rsid w:val="00EA2E49"/>
    <w:rsid w:val="00EA3D79"/>
    <w:rsid w:val="00EA4A57"/>
    <w:rsid w:val="00EA658B"/>
    <w:rsid w:val="00EB640A"/>
    <w:rsid w:val="00EC48E4"/>
    <w:rsid w:val="00EC62AD"/>
    <w:rsid w:val="00EC75A1"/>
    <w:rsid w:val="00EC78BD"/>
    <w:rsid w:val="00ED4B4A"/>
    <w:rsid w:val="00EE4D96"/>
    <w:rsid w:val="00EE5C88"/>
    <w:rsid w:val="00EE6209"/>
    <w:rsid w:val="00EF139E"/>
    <w:rsid w:val="00EF4C08"/>
    <w:rsid w:val="00EF563C"/>
    <w:rsid w:val="00F04747"/>
    <w:rsid w:val="00F04EC7"/>
    <w:rsid w:val="00F062F2"/>
    <w:rsid w:val="00F07C47"/>
    <w:rsid w:val="00F10D34"/>
    <w:rsid w:val="00F120A0"/>
    <w:rsid w:val="00F127AE"/>
    <w:rsid w:val="00F14F5D"/>
    <w:rsid w:val="00F15AB1"/>
    <w:rsid w:val="00F15E06"/>
    <w:rsid w:val="00F16B36"/>
    <w:rsid w:val="00F17749"/>
    <w:rsid w:val="00F25EB7"/>
    <w:rsid w:val="00F26C6A"/>
    <w:rsid w:val="00F30489"/>
    <w:rsid w:val="00F32E37"/>
    <w:rsid w:val="00F34854"/>
    <w:rsid w:val="00F43135"/>
    <w:rsid w:val="00F45F8F"/>
    <w:rsid w:val="00F47020"/>
    <w:rsid w:val="00F47EA5"/>
    <w:rsid w:val="00F52732"/>
    <w:rsid w:val="00F54057"/>
    <w:rsid w:val="00F54D20"/>
    <w:rsid w:val="00F57F89"/>
    <w:rsid w:val="00F62087"/>
    <w:rsid w:val="00F648E0"/>
    <w:rsid w:val="00F64ACE"/>
    <w:rsid w:val="00F67F05"/>
    <w:rsid w:val="00F71164"/>
    <w:rsid w:val="00F713B9"/>
    <w:rsid w:val="00F72035"/>
    <w:rsid w:val="00F7644E"/>
    <w:rsid w:val="00F81A32"/>
    <w:rsid w:val="00F83431"/>
    <w:rsid w:val="00F85D87"/>
    <w:rsid w:val="00F9490A"/>
    <w:rsid w:val="00F9794E"/>
    <w:rsid w:val="00F9799F"/>
    <w:rsid w:val="00F97EAC"/>
    <w:rsid w:val="00FA4C0D"/>
    <w:rsid w:val="00FA4C24"/>
    <w:rsid w:val="00FA4DEC"/>
    <w:rsid w:val="00FA4EFD"/>
    <w:rsid w:val="00FA7667"/>
    <w:rsid w:val="00FB2793"/>
    <w:rsid w:val="00FB6CAE"/>
    <w:rsid w:val="00FC38E4"/>
    <w:rsid w:val="00FC3F22"/>
    <w:rsid w:val="00FC5C0E"/>
    <w:rsid w:val="00FC5E9D"/>
    <w:rsid w:val="00FD3F82"/>
    <w:rsid w:val="00FD6FD7"/>
    <w:rsid w:val="00FE0D0B"/>
    <w:rsid w:val="00FE354F"/>
    <w:rsid w:val="00FE762C"/>
    <w:rsid w:val="00FE7DA5"/>
    <w:rsid w:val="00FF09E9"/>
    <w:rsid w:val="00FF3D9E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iPriority w:val="99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iPriority w:val="99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B014-7EBC-450F-892A-E8893D35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61216</CharactersWithSpaces>
  <SharedDoc>false</SharedDoc>
  <HLinks>
    <vt:vector size="18" baseType="variant">
      <vt:variant>
        <vt:i4>70583320</vt:i4>
      </vt:variant>
      <vt:variant>
        <vt:i4>6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http://www.тольятти./</vt:lpwstr>
      </vt:variant>
      <vt:variant>
        <vt:lpwstr/>
      </vt:variant>
      <vt:variant>
        <vt:i4>70583320</vt:i4>
      </vt:variant>
      <vt:variant>
        <vt:i4>0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voroncova.ei</cp:lastModifiedBy>
  <cp:revision>3</cp:revision>
  <cp:lastPrinted>2016-07-18T12:36:00Z</cp:lastPrinted>
  <dcterms:created xsi:type="dcterms:W3CDTF">2016-11-11T10:28:00Z</dcterms:created>
  <dcterms:modified xsi:type="dcterms:W3CDTF">2016-11-11T12:10:00Z</dcterms:modified>
</cp:coreProperties>
</file>