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5" w:rsidRPr="00183BB0" w:rsidRDefault="000025A5" w:rsidP="000025A5">
      <w:pPr>
        <w:shd w:val="clear" w:color="auto" w:fill="FFFFFF"/>
        <w:jc w:val="center"/>
        <w:rPr>
          <w:color w:val="FF0000"/>
        </w:rPr>
      </w:pPr>
      <w:r w:rsidRPr="00183BB0">
        <w:rPr>
          <w:b/>
          <w:bCs/>
          <w:color w:val="FF0000"/>
        </w:rPr>
        <w:t>ЭТО ДОЛЖЕН ЗНАТЬ КАЖДЫЙ!</w:t>
      </w:r>
    </w:p>
    <w:p w:rsidR="000025A5" w:rsidRDefault="000025A5" w:rsidP="000025A5">
      <w:pPr>
        <w:pStyle w:val="a7"/>
        <w:ind w:right="0"/>
        <w:rPr>
          <w:i w:val="0"/>
          <w:iCs w:val="0"/>
          <w:caps/>
          <w:color w:val="0000FF"/>
          <w:u w:val="single"/>
        </w:rPr>
      </w:pPr>
    </w:p>
    <w:p w:rsidR="000025A5" w:rsidRDefault="000025A5" w:rsidP="00B456E3">
      <w:pPr>
        <w:jc w:val="center"/>
        <w:rPr>
          <w:b/>
          <w:color w:val="0000FF"/>
        </w:rPr>
      </w:pPr>
      <w:r w:rsidRPr="00982113">
        <w:rPr>
          <w:b/>
          <w:color w:val="FF0000"/>
          <w:sz w:val="28"/>
          <w:szCs w:val="28"/>
        </w:rPr>
        <w:t>ПАМЯТКА</w:t>
      </w:r>
    </w:p>
    <w:p w:rsidR="000025A5" w:rsidRDefault="000025A5" w:rsidP="00A455D1">
      <w:pPr>
        <w:tabs>
          <w:tab w:val="left" w:pos="851"/>
        </w:tabs>
        <w:ind w:left="-360" w:firstLine="567"/>
        <w:jc w:val="both"/>
        <w:rPr>
          <w:b/>
          <w:color w:val="0000FF"/>
        </w:rPr>
      </w:pPr>
    </w:p>
    <w:p w:rsidR="00A455D1" w:rsidRDefault="00A455D1" w:rsidP="00B456E3">
      <w:pPr>
        <w:tabs>
          <w:tab w:val="left" w:pos="851"/>
        </w:tabs>
        <w:ind w:left="-360" w:firstLine="567"/>
        <w:jc w:val="center"/>
        <w:rPr>
          <w:snapToGrid w:val="0"/>
        </w:rPr>
      </w:pPr>
      <w:r>
        <w:rPr>
          <w:b/>
          <w:color w:val="0000FF"/>
        </w:rPr>
        <w:t xml:space="preserve">Основные свойства, признаки поражения и оказание первой медицинской помощи при поражении </w:t>
      </w:r>
      <w:proofErr w:type="spellStart"/>
      <w:r>
        <w:rPr>
          <w:b/>
          <w:color w:val="0000FF"/>
        </w:rPr>
        <w:t>аварийно</w:t>
      </w:r>
      <w:proofErr w:type="spellEnd"/>
      <w:r>
        <w:rPr>
          <w:b/>
          <w:color w:val="0000FF"/>
        </w:rPr>
        <w:t xml:space="preserve"> химически опасными веществами</w:t>
      </w:r>
    </w:p>
    <w:p w:rsidR="00A455D1" w:rsidRDefault="00A455D1" w:rsidP="00A455D1">
      <w:pPr>
        <w:pStyle w:val="a3"/>
        <w:tabs>
          <w:tab w:val="left" w:pos="851"/>
        </w:tabs>
        <w:ind w:left="-360" w:firstLine="567"/>
        <w:jc w:val="both"/>
      </w:pPr>
    </w:p>
    <w:p w:rsidR="00A455D1" w:rsidRDefault="00A455D1" w:rsidP="00A455D1">
      <w:pPr>
        <w:pStyle w:val="a3"/>
        <w:tabs>
          <w:tab w:val="left" w:pos="851"/>
        </w:tabs>
        <w:ind w:left="-360" w:firstLine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СЕРНИСТЫЙ АНГИДРИД</w:t>
      </w:r>
    </w:p>
    <w:p w:rsidR="00A455D1" w:rsidRDefault="00A455D1" w:rsidP="00A455D1">
      <w:pPr>
        <w:pStyle w:val="a3"/>
        <w:tabs>
          <w:tab w:val="left" w:pos="851"/>
        </w:tabs>
        <w:ind w:left="-360" w:firstLine="567"/>
        <w:jc w:val="center"/>
        <w:rPr>
          <w:b/>
          <w:u w:val="single"/>
        </w:rPr>
      </w:pPr>
    </w:p>
    <w:p w:rsidR="00A455D1" w:rsidRPr="0079278F" w:rsidRDefault="00A455D1" w:rsidP="00A455D1">
      <w:pPr>
        <w:shd w:val="clear" w:color="auto" w:fill="FFFFFF"/>
        <w:tabs>
          <w:tab w:val="left" w:pos="851"/>
        </w:tabs>
        <w:ind w:left="-360" w:firstLine="567"/>
        <w:jc w:val="center"/>
        <w:rPr>
          <w:b/>
          <w:color w:val="4F81BD" w:themeColor="accent1"/>
        </w:rPr>
      </w:pPr>
      <w:r w:rsidRPr="0079278F">
        <w:rPr>
          <w:b/>
          <w:color w:val="4F81BD" w:themeColor="accent1"/>
        </w:rPr>
        <w:t>Свойства</w:t>
      </w:r>
    </w:p>
    <w:p w:rsidR="00A455D1" w:rsidRPr="0063671E" w:rsidRDefault="00A455D1" w:rsidP="00A455D1">
      <w:pPr>
        <w:pStyle w:val="a3"/>
        <w:tabs>
          <w:tab w:val="left" w:pos="851"/>
        </w:tabs>
        <w:ind w:left="-360" w:firstLine="567"/>
        <w:jc w:val="both"/>
        <w:rPr>
          <w:sz w:val="22"/>
          <w:szCs w:val="22"/>
        </w:rPr>
      </w:pPr>
      <w:r w:rsidRPr="0063671E">
        <w:rPr>
          <w:sz w:val="22"/>
          <w:szCs w:val="22"/>
        </w:rPr>
        <w:t>Бесцветный газ с резким запахом. Растворим в воде. В сжиженном состоянии – бесцветная жидкость. Перевозится и хранится в сжиженном состоянии.</w:t>
      </w:r>
    </w:p>
    <w:p w:rsidR="00A455D1" w:rsidRDefault="00A455D1" w:rsidP="00A455D1">
      <w:pPr>
        <w:tabs>
          <w:tab w:val="left" w:pos="851"/>
        </w:tabs>
        <w:ind w:left="-360" w:firstLine="567"/>
        <w:jc w:val="center"/>
        <w:rPr>
          <w:b/>
        </w:rPr>
      </w:pPr>
    </w:p>
    <w:p w:rsidR="00A455D1" w:rsidRPr="0079278F" w:rsidRDefault="00A455D1" w:rsidP="00A455D1">
      <w:pPr>
        <w:tabs>
          <w:tab w:val="left" w:pos="851"/>
        </w:tabs>
        <w:ind w:left="-360" w:firstLine="567"/>
        <w:jc w:val="center"/>
        <w:rPr>
          <w:b/>
          <w:color w:val="4F81BD" w:themeColor="accent1"/>
        </w:rPr>
      </w:pPr>
      <w:r w:rsidRPr="0079278F">
        <w:rPr>
          <w:b/>
          <w:color w:val="4F81BD" w:themeColor="accent1"/>
        </w:rPr>
        <w:t>Признаки поражения</w:t>
      </w:r>
    </w:p>
    <w:p w:rsidR="00A455D1" w:rsidRPr="0063671E" w:rsidRDefault="00A455D1" w:rsidP="0079278F">
      <w:pPr>
        <w:pStyle w:val="a3"/>
        <w:tabs>
          <w:tab w:val="left" w:pos="851"/>
        </w:tabs>
        <w:ind w:left="-363" w:firstLine="567"/>
        <w:jc w:val="both"/>
        <w:rPr>
          <w:sz w:val="22"/>
          <w:szCs w:val="22"/>
        </w:rPr>
      </w:pPr>
      <w:r w:rsidRPr="0063671E">
        <w:rPr>
          <w:sz w:val="22"/>
          <w:szCs w:val="22"/>
        </w:rPr>
        <w:t xml:space="preserve">Раздражение глаз и носоглотки. Чихание, кашель возникают при воздействии в течение нескольких минут. При более длительном воздействии наблюдается рвота, речь и глотание </w:t>
      </w:r>
      <w:proofErr w:type="gramStart"/>
      <w:r w:rsidRPr="0063671E">
        <w:rPr>
          <w:sz w:val="22"/>
          <w:szCs w:val="22"/>
        </w:rPr>
        <w:t>затруднены</w:t>
      </w:r>
      <w:proofErr w:type="gramEnd"/>
      <w:r w:rsidRPr="0063671E">
        <w:rPr>
          <w:sz w:val="22"/>
          <w:szCs w:val="22"/>
        </w:rPr>
        <w:t>. Смерть наступает от удушья вследствие рефлекторного спазма голосовой щели, внезапной остановки кровообращения в лёгких или шока.</w:t>
      </w:r>
    </w:p>
    <w:p w:rsidR="00A455D1" w:rsidRPr="0063671E" w:rsidRDefault="00A455D1" w:rsidP="00A455D1">
      <w:pPr>
        <w:tabs>
          <w:tab w:val="left" w:pos="851"/>
        </w:tabs>
        <w:ind w:left="-360" w:firstLine="567"/>
        <w:jc w:val="center"/>
        <w:rPr>
          <w:b/>
          <w:sz w:val="22"/>
          <w:szCs w:val="22"/>
        </w:rPr>
      </w:pPr>
    </w:p>
    <w:p w:rsidR="00A455D1" w:rsidRPr="0079278F" w:rsidRDefault="00A455D1" w:rsidP="00A455D1">
      <w:pPr>
        <w:tabs>
          <w:tab w:val="left" w:pos="851"/>
        </w:tabs>
        <w:ind w:left="-360" w:firstLine="567"/>
        <w:jc w:val="center"/>
        <w:rPr>
          <w:b/>
          <w:snapToGrid w:val="0"/>
          <w:color w:val="4F81BD" w:themeColor="accent1"/>
        </w:rPr>
      </w:pPr>
      <w:r w:rsidRPr="0079278F">
        <w:rPr>
          <w:b/>
          <w:color w:val="4F81BD" w:themeColor="accent1"/>
        </w:rPr>
        <w:t>Первая п</w:t>
      </w:r>
      <w:r w:rsidRPr="0079278F">
        <w:rPr>
          <w:b/>
          <w:bCs/>
          <w:snapToGrid w:val="0"/>
          <w:color w:val="4F81BD" w:themeColor="accent1"/>
        </w:rPr>
        <w:t>омощь</w:t>
      </w:r>
      <w:r w:rsidRPr="0079278F">
        <w:rPr>
          <w:b/>
          <w:snapToGrid w:val="0"/>
          <w:color w:val="4F81BD" w:themeColor="accent1"/>
        </w:rPr>
        <w:t>:</w:t>
      </w:r>
    </w:p>
    <w:p w:rsidR="00A455D1" w:rsidRPr="0063671E" w:rsidRDefault="00A455D1" w:rsidP="0063671E">
      <w:pPr>
        <w:tabs>
          <w:tab w:val="left" w:pos="851"/>
        </w:tabs>
        <w:ind w:left="-363" w:firstLine="567"/>
        <w:jc w:val="both"/>
        <w:rPr>
          <w:snapToGrid w:val="0"/>
          <w:sz w:val="22"/>
          <w:szCs w:val="22"/>
        </w:rPr>
      </w:pPr>
      <w:r w:rsidRPr="0063671E">
        <w:rPr>
          <w:rFonts w:eastAsia="MS Mincho"/>
          <w:sz w:val="22"/>
          <w:szCs w:val="22"/>
        </w:rPr>
        <w:t xml:space="preserve">1. </w:t>
      </w:r>
      <w:r w:rsidRPr="0063671E">
        <w:rPr>
          <w:snapToGrid w:val="0"/>
          <w:sz w:val="22"/>
          <w:szCs w:val="22"/>
        </w:rPr>
        <w:t>Покинуть зараженное место, вынести пострадавшего на свежий воздух,  обеспечить ему покой.</w:t>
      </w:r>
    </w:p>
    <w:p w:rsidR="00A455D1" w:rsidRPr="0063671E" w:rsidRDefault="00A455D1" w:rsidP="0063671E">
      <w:pPr>
        <w:pStyle w:val="a5"/>
        <w:tabs>
          <w:tab w:val="left" w:pos="851"/>
        </w:tabs>
        <w:ind w:left="-363"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3671E">
        <w:rPr>
          <w:rFonts w:ascii="Times New Roman" w:eastAsia="MS Mincho" w:hAnsi="Times New Roman" w:cs="Times New Roman"/>
          <w:sz w:val="22"/>
          <w:szCs w:val="22"/>
        </w:rPr>
        <w:t>2. Дать кислород.</w:t>
      </w:r>
    </w:p>
    <w:p w:rsidR="00A455D1" w:rsidRPr="0063671E" w:rsidRDefault="00A455D1" w:rsidP="0063671E">
      <w:pPr>
        <w:pStyle w:val="a5"/>
        <w:tabs>
          <w:tab w:val="left" w:pos="851"/>
        </w:tabs>
        <w:ind w:left="-363"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3671E">
        <w:rPr>
          <w:rFonts w:ascii="Times New Roman" w:eastAsia="MS Mincho" w:hAnsi="Times New Roman" w:cs="Times New Roman"/>
          <w:sz w:val="22"/>
          <w:szCs w:val="22"/>
        </w:rPr>
        <w:t>3. Освободить от стесняющей одежды.</w:t>
      </w:r>
    </w:p>
    <w:p w:rsidR="00A455D1" w:rsidRPr="0063671E" w:rsidRDefault="00A455D1" w:rsidP="0063671E">
      <w:pPr>
        <w:pStyle w:val="a5"/>
        <w:tabs>
          <w:tab w:val="left" w:pos="851"/>
        </w:tabs>
        <w:ind w:left="-363"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3671E">
        <w:rPr>
          <w:rFonts w:ascii="Times New Roman" w:eastAsia="MS Mincho" w:hAnsi="Times New Roman" w:cs="Times New Roman"/>
          <w:sz w:val="22"/>
          <w:szCs w:val="22"/>
        </w:rPr>
        <w:t xml:space="preserve">4. Слизистые и кожу промыть водой. Слизистые  промыть 2% раствором соды. </w:t>
      </w:r>
    </w:p>
    <w:p w:rsidR="00A455D1" w:rsidRPr="0063671E" w:rsidRDefault="00A455D1" w:rsidP="0063671E">
      <w:pPr>
        <w:pStyle w:val="a5"/>
        <w:tabs>
          <w:tab w:val="left" w:pos="851"/>
        </w:tabs>
        <w:ind w:left="-363"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3671E">
        <w:rPr>
          <w:rFonts w:ascii="Times New Roman" w:eastAsia="MS Mincho" w:hAnsi="Times New Roman" w:cs="Times New Roman"/>
          <w:sz w:val="22"/>
          <w:szCs w:val="22"/>
        </w:rPr>
        <w:t>5. От сильного кашля - тепло на область шеи. Тёплые ингаляции 2% раствором соды. Тёплое молоко с минеральной водой «боржоми», маслом и мёдом.</w:t>
      </w:r>
    </w:p>
    <w:p w:rsidR="00A455D1" w:rsidRPr="0063671E" w:rsidRDefault="00A455D1" w:rsidP="0063671E">
      <w:pPr>
        <w:tabs>
          <w:tab w:val="left" w:pos="851"/>
        </w:tabs>
        <w:ind w:left="-363" w:firstLine="567"/>
        <w:jc w:val="both"/>
        <w:rPr>
          <w:snapToGrid w:val="0"/>
          <w:sz w:val="22"/>
          <w:szCs w:val="22"/>
        </w:rPr>
      </w:pPr>
      <w:r w:rsidRPr="0063671E">
        <w:rPr>
          <w:snapToGrid w:val="0"/>
          <w:sz w:val="22"/>
          <w:szCs w:val="22"/>
        </w:rPr>
        <w:t>6. Госпитализация обязательна.</w:t>
      </w:r>
    </w:p>
    <w:p w:rsidR="0063671E" w:rsidRPr="0063671E" w:rsidRDefault="0063671E" w:rsidP="0063671E">
      <w:pPr>
        <w:tabs>
          <w:tab w:val="left" w:pos="851"/>
        </w:tabs>
        <w:ind w:left="-363" w:firstLine="567"/>
        <w:jc w:val="both"/>
        <w:rPr>
          <w:snapToGrid w:val="0"/>
          <w:sz w:val="22"/>
          <w:szCs w:val="22"/>
        </w:rPr>
      </w:pPr>
    </w:p>
    <w:p w:rsidR="0079278F" w:rsidRDefault="00DB6795" w:rsidP="0063671E">
      <w:pPr>
        <w:ind w:left="-363"/>
        <w:jc w:val="center"/>
        <w:outlineLvl w:val="1"/>
        <w:rPr>
          <w:b/>
          <w:bCs/>
          <w:color w:val="4F81BD" w:themeColor="accent1"/>
        </w:rPr>
      </w:pPr>
      <w:r w:rsidRPr="0079278F">
        <w:rPr>
          <w:b/>
          <w:bCs/>
          <w:color w:val="4F81BD" w:themeColor="accent1"/>
        </w:rPr>
        <w:t>Аварии с выбросом АХОВ</w:t>
      </w:r>
    </w:p>
    <w:p w:rsidR="00B722E4" w:rsidRPr="0063671E" w:rsidRDefault="00DB6795" w:rsidP="00B722E4">
      <w:pPr>
        <w:tabs>
          <w:tab w:val="left" w:pos="284"/>
        </w:tabs>
        <w:ind w:left="-363"/>
        <w:jc w:val="both"/>
        <w:outlineLvl w:val="1"/>
        <w:rPr>
          <w:bCs/>
          <w:color w:val="000000"/>
          <w:sz w:val="22"/>
          <w:szCs w:val="22"/>
        </w:rPr>
      </w:pPr>
      <w:r w:rsidRPr="00DB6795">
        <w:rPr>
          <w:b/>
          <w:bCs/>
          <w:i/>
          <w:iCs/>
          <w:color w:val="000000"/>
        </w:rPr>
        <w:br/>
      </w:r>
      <w:r w:rsidR="00B722E4" w:rsidRPr="0063671E">
        <w:rPr>
          <w:bCs/>
          <w:i/>
          <w:iCs/>
          <w:color w:val="000000"/>
          <w:sz w:val="22"/>
          <w:szCs w:val="22"/>
        </w:rPr>
        <w:t xml:space="preserve">         </w:t>
      </w:r>
      <w:r w:rsidRPr="0063671E">
        <w:rPr>
          <w:b/>
          <w:bCs/>
          <w:i/>
          <w:iCs/>
          <w:color w:val="000000"/>
          <w:sz w:val="22"/>
          <w:szCs w:val="22"/>
        </w:rPr>
        <w:t>Химическая авария</w:t>
      </w:r>
      <w:r w:rsidRPr="0063671E">
        <w:rPr>
          <w:bCs/>
          <w:i/>
          <w:iCs/>
          <w:color w:val="000000"/>
          <w:sz w:val="22"/>
          <w:szCs w:val="22"/>
        </w:rPr>
        <w:t> </w:t>
      </w:r>
      <w:r w:rsidRPr="0063671E">
        <w:rPr>
          <w:bCs/>
          <w:color w:val="000000"/>
          <w:sz w:val="22"/>
          <w:szCs w:val="22"/>
        </w:rPr>
        <w:t>– авария на химически оп</w:t>
      </w:r>
      <w:r w:rsidR="0079278F" w:rsidRPr="0063671E">
        <w:rPr>
          <w:bCs/>
          <w:color w:val="000000"/>
          <w:sz w:val="22"/>
          <w:szCs w:val="22"/>
        </w:rPr>
        <w:t xml:space="preserve">асном объекте, сопровождающаяся </w:t>
      </w:r>
      <w:r w:rsidRPr="0063671E">
        <w:rPr>
          <w:bCs/>
          <w:color w:val="000000"/>
          <w:sz w:val="22"/>
          <w:szCs w:val="22"/>
        </w:rPr>
        <w:t>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 (ГОСТ Р22.0.05–94).</w:t>
      </w:r>
      <w:r w:rsidRPr="0063671E">
        <w:rPr>
          <w:bCs/>
          <w:color w:val="000000"/>
          <w:sz w:val="22"/>
          <w:szCs w:val="22"/>
        </w:rPr>
        <w:br/>
      </w:r>
      <w:r w:rsidR="00B722E4" w:rsidRPr="0063671E">
        <w:rPr>
          <w:b/>
          <w:bCs/>
          <w:i/>
          <w:iCs/>
          <w:color w:val="000000"/>
          <w:sz w:val="22"/>
          <w:szCs w:val="22"/>
        </w:rPr>
        <w:t xml:space="preserve">        </w:t>
      </w:r>
      <w:proofErr w:type="spellStart"/>
      <w:proofErr w:type="gramStart"/>
      <w:r w:rsidRPr="0063671E">
        <w:rPr>
          <w:b/>
          <w:bCs/>
          <w:i/>
          <w:iCs/>
          <w:color w:val="000000"/>
          <w:sz w:val="22"/>
          <w:szCs w:val="22"/>
        </w:rPr>
        <w:t>Аварийно</w:t>
      </w:r>
      <w:proofErr w:type="spellEnd"/>
      <w:r w:rsidRPr="0063671E">
        <w:rPr>
          <w:b/>
          <w:bCs/>
          <w:i/>
          <w:iCs/>
          <w:color w:val="000000"/>
          <w:sz w:val="22"/>
          <w:szCs w:val="22"/>
        </w:rPr>
        <w:t xml:space="preserve"> химически опасное вещество</w:t>
      </w:r>
      <w:r w:rsidRPr="0063671E">
        <w:rPr>
          <w:b/>
          <w:bCs/>
          <w:color w:val="000000"/>
          <w:sz w:val="22"/>
          <w:szCs w:val="22"/>
        </w:rPr>
        <w:t> (АХОВ</w:t>
      </w:r>
      <w:r w:rsidRPr="0063671E">
        <w:rPr>
          <w:bCs/>
          <w:color w:val="000000"/>
          <w:sz w:val="22"/>
          <w:szCs w:val="22"/>
        </w:rPr>
        <w:t xml:space="preserve">) – опасное химическое вещество, применяемое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</w:t>
      </w:r>
      <w:proofErr w:type="gramEnd"/>
    </w:p>
    <w:p w:rsidR="00B722E4" w:rsidRPr="0063671E" w:rsidRDefault="00DB6795" w:rsidP="00B722E4">
      <w:pPr>
        <w:tabs>
          <w:tab w:val="left" w:pos="284"/>
        </w:tabs>
        <w:ind w:left="-363"/>
        <w:jc w:val="both"/>
        <w:outlineLvl w:val="1"/>
        <w:rPr>
          <w:bCs/>
          <w:color w:val="000000"/>
          <w:sz w:val="22"/>
          <w:szCs w:val="22"/>
        </w:rPr>
      </w:pPr>
      <w:r w:rsidRPr="0063671E">
        <w:rPr>
          <w:bCs/>
          <w:color w:val="000000"/>
          <w:sz w:val="22"/>
          <w:szCs w:val="22"/>
        </w:rPr>
        <w:t>концентрациях (</w:t>
      </w:r>
      <w:proofErr w:type="spellStart"/>
      <w:r w:rsidRPr="0063671E">
        <w:rPr>
          <w:bCs/>
          <w:color w:val="000000"/>
          <w:sz w:val="22"/>
          <w:szCs w:val="22"/>
        </w:rPr>
        <w:t>токсодозах</w:t>
      </w:r>
      <w:proofErr w:type="spellEnd"/>
      <w:r w:rsidRPr="0063671E">
        <w:rPr>
          <w:bCs/>
          <w:color w:val="000000"/>
          <w:sz w:val="22"/>
          <w:szCs w:val="22"/>
        </w:rPr>
        <w:t xml:space="preserve">) (ГОСТ </w:t>
      </w:r>
      <w:proofErr w:type="gramStart"/>
      <w:r w:rsidRPr="0063671E">
        <w:rPr>
          <w:bCs/>
          <w:color w:val="000000"/>
          <w:sz w:val="22"/>
          <w:szCs w:val="22"/>
        </w:rPr>
        <w:t>Р</w:t>
      </w:r>
      <w:proofErr w:type="gramEnd"/>
      <w:r w:rsidRPr="0063671E">
        <w:rPr>
          <w:bCs/>
          <w:color w:val="000000"/>
          <w:sz w:val="22"/>
          <w:szCs w:val="22"/>
        </w:rPr>
        <w:t xml:space="preserve"> 22.9.05–95).</w:t>
      </w:r>
    </w:p>
    <w:p w:rsidR="00501017" w:rsidRDefault="00DB6795" w:rsidP="00501017">
      <w:pPr>
        <w:tabs>
          <w:tab w:val="left" w:pos="284"/>
        </w:tabs>
        <w:ind w:left="-363"/>
        <w:jc w:val="center"/>
        <w:outlineLvl w:val="1"/>
        <w:rPr>
          <w:bCs/>
          <w:i/>
          <w:iCs/>
          <w:color w:val="000000"/>
        </w:rPr>
      </w:pPr>
      <w:r w:rsidRPr="00DB6795">
        <w:rPr>
          <w:bCs/>
          <w:color w:val="000000"/>
        </w:rPr>
        <w:br/>
      </w:r>
      <w:r w:rsidRPr="00B722E4">
        <w:rPr>
          <w:b/>
          <w:bCs/>
          <w:i/>
          <w:iCs/>
          <w:color w:val="000000"/>
        </w:rPr>
        <w:t>Основные причины возникновения</w:t>
      </w:r>
      <w:r w:rsidRPr="00DB6795">
        <w:rPr>
          <w:bCs/>
          <w:i/>
          <w:iCs/>
          <w:color w:val="000000"/>
        </w:rPr>
        <w:t>:</w:t>
      </w:r>
    </w:p>
    <w:p w:rsidR="004321B7" w:rsidRDefault="00DB6795" w:rsidP="0063671E">
      <w:pPr>
        <w:tabs>
          <w:tab w:val="left" w:pos="284"/>
        </w:tabs>
        <w:ind w:left="-363"/>
        <w:outlineLvl w:val="1"/>
        <w:rPr>
          <w:b/>
          <w:bCs/>
          <w:i/>
          <w:iCs/>
          <w:color w:val="000000"/>
          <w:sz w:val="22"/>
          <w:szCs w:val="22"/>
        </w:rPr>
      </w:pPr>
      <w:r w:rsidRPr="00DB6795">
        <w:rPr>
          <w:bCs/>
          <w:i/>
          <w:iCs/>
          <w:color w:val="000000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О</w:t>
      </w:r>
      <w:r w:rsidRPr="0063671E">
        <w:rPr>
          <w:bCs/>
          <w:color w:val="000000"/>
          <w:sz w:val="22"/>
          <w:szCs w:val="22"/>
        </w:rPr>
        <w:t>тказ техники; ошибочные действия производственного персонала; разрывы трубопроводов из-за коррозии; повреждения при ремонтных работах; неисправности вентилей, прокладок и другой арматуры; взрывы в компрессорах нагнетательных линий; нарушение вакуума в электролизерах хлорных производств; разрушение арматуры наливных станций.</w:t>
      </w:r>
      <w:r w:rsidRPr="0063671E">
        <w:rPr>
          <w:bCs/>
          <w:color w:val="000000"/>
          <w:sz w:val="22"/>
          <w:szCs w:val="22"/>
        </w:rPr>
        <w:br/>
      </w:r>
      <w:r w:rsidR="0063671E" w:rsidRPr="0063671E">
        <w:rPr>
          <w:b/>
          <w:bCs/>
          <w:i/>
          <w:iCs/>
          <w:color w:val="000000"/>
          <w:sz w:val="22"/>
          <w:szCs w:val="22"/>
        </w:rPr>
        <w:t xml:space="preserve">         </w:t>
      </w:r>
      <w:r w:rsidRPr="0063671E">
        <w:rPr>
          <w:b/>
          <w:bCs/>
          <w:i/>
          <w:iCs/>
          <w:color w:val="000000"/>
          <w:sz w:val="22"/>
          <w:szCs w:val="22"/>
        </w:rPr>
        <w:t>Поражающие факторы и последствия</w:t>
      </w:r>
      <w:proofErr w:type="gramStart"/>
      <w:r w:rsidRPr="0063671E">
        <w:rPr>
          <w:b/>
          <w:bCs/>
          <w:i/>
          <w:iCs/>
          <w:color w:val="000000"/>
          <w:sz w:val="22"/>
          <w:szCs w:val="22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</w:t>
      </w:r>
      <w:r w:rsidRPr="0063671E">
        <w:rPr>
          <w:bCs/>
          <w:color w:val="000000"/>
          <w:sz w:val="22"/>
          <w:szCs w:val="22"/>
        </w:rPr>
        <w:t>К</w:t>
      </w:r>
      <w:proofErr w:type="gramEnd"/>
      <w:r w:rsidRPr="0063671E">
        <w:rPr>
          <w:bCs/>
          <w:color w:val="000000"/>
          <w:sz w:val="22"/>
          <w:szCs w:val="22"/>
        </w:rPr>
        <w:t xml:space="preserve"> поражающим факторам АХОВ относятся токсичность, характеризующаяся поражающими концентрациями и токсическими дозами, плотность и стойкость заражения, глубина распространения облака зараженного воздуха. Поражающие характеристики АХОВ всецело зависят от совокупности их физических, физико-химических, химических параметров и особенностей физиологического деяния на организм.</w:t>
      </w:r>
      <w:r w:rsidRPr="0063671E">
        <w:rPr>
          <w:bCs/>
          <w:color w:val="000000"/>
          <w:sz w:val="22"/>
          <w:szCs w:val="22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 </w:t>
      </w:r>
      <w:r w:rsidRPr="0063671E">
        <w:rPr>
          <w:bCs/>
          <w:color w:val="000000"/>
          <w:sz w:val="22"/>
          <w:szCs w:val="22"/>
        </w:rPr>
        <w:t>Последствиями аварий с утечкой АХОВ являются массовые поражения людей, животных и растений, химическое заражение приземного слоя атмосферы, водных источников, почвы, растительности и т.д.</w:t>
      </w:r>
      <w:r w:rsidRPr="0063671E">
        <w:rPr>
          <w:bCs/>
          <w:color w:val="000000"/>
          <w:sz w:val="22"/>
          <w:szCs w:val="22"/>
        </w:rPr>
        <w:br/>
      </w:r>
      <w:r w:rsidR="00501017" w:rsidRPr="0063671E">
        <w:rPr>
          <w:b/>
          <w:bCs/>
          <w:i/>
          <w:iCs/>
          <w:color w:val="000000"/>
          <w:sz w:val="22"/>
          <w:szCs w:val="22"/>
        </w:rPr>
        <w:lastRenderedPageBreak/>
        <w:t xml:space="preserve">         </w:t>
      </w:r>
      <w:r w:rsidRPr="0063671E">
        <w:rPr>
          <w:b/>
          <w:bCs/>
          <w:i/>
          <w:iCs/>
          <w:color w:val="000000"/>
          <w:sz w:val="22"/>
          <w:szCs w:val="22"/>
        </w:rPr>
        <w:t>Характерные травмы у людей</w:t>
      </w:r>
      <w:proofErr w:type="gramStart"/>
      <w:r w:rsidRPr="0063671E">
        <w:rPr>
          <w:b/>
          <w:bCs/>
          <w:i/>
          <w:iCs/>
          <w:color w:val="000000"/>
          <w:sz w:val="22"/>
          <w:szCs w:val="22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</w:t>
      </w:r>
      <w:r w:rsidRPr="0063671E">
        <w:rPr>
          <w:bCs/>
          <w:color w:val="000000"/>
          <w:sz w:val="22"/>
          <w:szCs w:val="22"/>
        </w:rPr>
        <w:t>В</w:t>
      </w:r>
      <w:proofErr w:type="gramEnd"/>
      <w:r w:rsidRPr="0063671E">
        <w:rPr>
          <w:bCs/>
          <w:color w:val="000000"/>
          <w:sz w:val="22"/>
          <w:szCs w:val="22"/>
        </w:rPr>
        <w:t xml:space="preserve"> зависимости от путей поступления в организм человека АХОВ подразделяются на ингаляционного (при поступлении через органы дыхания), перорального (при поступлении через желудочно-кишечный тракт) и кожно-резорбтивного (при поступлении через кожные покровы) действия. Во всех этих случаях АХОВ попадает в кровяное русло, разносится кровью ко всем органам и тканям, что чаще всего сопровождается общим поражением, нарушением функций жизненно важных органов или гибелью человека. При контакте АХОВ с поверхностью кожи помимо всасывания их через кожу и попадания в кровяное русло в ряде случаев происходит местное поражение кожных покровов, которое может выражаться раздражением, воспалением и покраснением кожи, а иногда сопровождаться болевыми ощущениями. Многие АХОВ оказывают на организм местное раздражающее действие, особенно на поверхностях слизистых оболочек глаз и верхних дыхательных путей. В зависимости от физического состояния химического вещества, его концентрации у человека могут быть поражены печень, почки, сердце, легкие, нервная система и головной мозг.</w:t>
      </w:r>
      <w:r w:rsidRPr="0063671E">
        <w:rPr>
          <w:bCs/>
          <w:color w:val="000000"/>
          <w:sz w:val="22"/>
          <w:szCs w:val="22"/>
        </w:rPr>
        <w:br/>
      </w:r>
      <w:r w:rsidR="00501017" w:rsidRPr="0063671E">
        <w:rPr>
          <w:b/>
          <w:bCs/>
          <w:i/>
          <w:iCs/>
          <w:color w:val="000000"/>
          <w:sz w:val="22"/>
          <w:szCs w:val="22"/>
        </w:rPr>
        <w:t xml:space="preserve">          </w:t>
      </w:r>
      <w:r w:rsidRPr="0063671E">
        <w:rPr>
          <w:b/>
          <w:bCs/>
          <w:i/>
          <w:iCs/>
          <w:color w:val="000000"/>
          <w:sz w:val="22"/>
          <w:szCs w:val="22"/>
        </w:rPr>
        <w:t>Правила безопасного поведения</w:t>
      </w:r>
    </w:p>
    <w:p w:rsidR="00501017" w:rsidRPr="0063671E" w:rsidRDefault="00DB6795" w:rsidP="0063671E">
      <w:pPr>
        <w:tabs>
          <w:tab w:val="left" w:pos="284"/>
        </w:tabs>
        <w:ind w:left="-363"/>
        <w:outlineLvl w:val="1"/>
        <w:rPr>
          <w:bCs/>
          <w:color w:val="000000"/>
          <w:sz w:val="22"/>
          <w:szCs w:val="22"/>
        </w:rPr>
      </w:pPr>
      <w:r w:rsidRPr="0063671E">
        <w:rPr>
          <w:b/>
          <w:bCs/>
          <w:i/>
          <w:iCs/>
          <w:color w:val="000000"/>
          <w:sz w:val="22"/>
          <w:szCs w:val="22"/>
        </w:rPr>
        <w:br/>
      </w:r>
      <w:r w:rsidR="00501017" w:rsidRPr="0063671E">
        <w:rPr>
          <w:b/>
          <w:bCs/>
          <w:i/>
          <w:iCs/>
          <w:color w:val="000000"/>
          <w:sz w:val="22"/>
          <w:szCs w:val="22"/>
        </w:rPr>
        <w:t xml:space="preserve">          </w:t>
      </w:r>
      <w:r w:rsidRPr="0063671E">
        <w:rPr>
          <w:bCs/>
          <w:i/>
          <w:iCs/>
          <w:color w:val="000000"/>
          <w:sz w:val="22"/>
          <w:szCs w:val="22"/>
        </w:rPr>
        <w:t>При аварии с утечкой (выбросом) АХОВ (общие правила)</w:t>
      </w:r>
      <w:r w:rsidRPr="0063671E">
        <w:rPr>
          <w:bCs/>
          <w:i/>
          <w:iCs/>
          <w:color w:val="000000"/>
          <w:sz w:val="22"/>
          <w:szCs w:val="22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</w:t>
      </w:r>
      <w:r w:rsidRPr="0063671E">
        <w:rPr>
          <w:bCs/>
          <w:color w:val="000000"/>
          <w:sz w:val="22"/>
          <w:szCs w:val="22"/>
        </w:rPr>
        <w:t>1. Отключите источники электроэнергии, водоснабжение и газ.</w:t>
      </w:r>
      <w:r w:rsidRPr="0063671E">
        <w:rPr>
          <w:bCs/>
          <w:color w:val="000000"/>
          <w:sz w:val="22"/>
          <w:szCs w:val="22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</w:t>
      </w:r>
      <w:r w:rsidRPr="0063671E">
        <w:rPr>
          <w:bCs/>
          <w:color w:val="000000"/>
          <w:sz w:val="22"/>
          <w:szCs w:val="22"/>
        </w:rPr>
        <w:t>2. Возьмите документы, необходимые вещи, минимальный запас продуктов питания и воду в герметичных контейнерах.</w:t>
      </w:r>
      <w:r w:rsidRPr="0063671E">
        <w:rPr>
          <w:bCs/>
          <w:color w:val="000000"/>
          <w:sz w:val="22"/>
          <w:szCs w:val="22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</w:t>
      </w:r>
      <w:r w:rsidRPr="0063671E">
        <w:rPr>
          <w:bCs/>
          <w:color w:val="000000"/>
          <w:sz w:val="22"/>
          <w:szCs w:val="22"/>
        </w:rPr>
        <w:t>3. Наденьте противогаз, средства защиты кожи. При их отсутствии используйте:</w:t>
      </w:r>
      <w:r w:rsidRPr="0063671E">
        <w:rPr>
          <w:bCs/>
          <w:color w:val="000000"/>
          <w:sz w:val="22"/>
          <w:szCs w:val="22"/>
        </w:rPr>
        <w:br/>
      </w:r>
      <w:r w:rsidR="00F54313">
        <w:rPr>
          <w:bCs/>
          <w:color w:val="000000"/>
          <w:sz w:val="22"/>
          <w:szCs w:val="22"/>
        </w:rPr>
        <w:t xml:space="preserve">         </w:t>
      </w:r>
      <w:r w:rsidRPr="0063671E">
        <w:rPr>
          <w:bCs/>
          <w:color w:val="000000"/>
          <w:sz w:val="22"/>
          <w:szCs w:val="22"/>
        </w:rPr>
        <w:t>– простейшие средства защиты органов дыхания (ватно-марлевую повязку), смоченную при утечке (выбросе) хлора, соляной кислоты, сероводорода – водой или 2 % раствором питьевой соды, при утечке аммиака – 5 % раствором лимонной или уксусной кислоты;</w:t>
      </w:r>
      <w:r w:rsidRPr="0063671E">
        <w:rPr>
          <w:bCs/>
          <w:color w:val="000000"/>
          <w:sz w:val="22"/>
          <w:szCs w:val="22"/>
        </w:rPr>
        <w:br/>
      </w:r>
      <w:r w:rsidR="00F54313">
        <w:rPr>
          <w:bCs/>
          <w:color w:val="000000"/>
          <w:sz w:val="22"/>
          <w:szCs w:val="22"/>
        </w:rPr>
        <w:t xml:space="preserve">        </w:t>
      </w:r>
      <w:r w:rsidRPr="0063671E">
        <w:rPr>
          <w:bCs/>
          <w:color w:val="000000"/>
          <w:sz w:val="22"/>
          <w:szCs w:val="22"/>
        </w:rPr>
        <w:t xml:space="preserve">– для защиты кожи – комбинезоны, сапоги, накидки, плащи, перчатки, </w:t>
      </w:r>
      <w:proofErr w:type="gramStart"/>
      <w:r w:rsidRPr="0063671E">
        <w:rPr>
          <w:bCs/>
          <w:color w:val="000000"/>
          <w:sz w:val="22"/>
          <w:szCs w:val="22"/>
        </w:rPr>
        <w:t>лучше</w:t>
      </w:r>
      <w:proofErr w:type="gramEnd"/>
      <w:r w:rsidRPr="0063671E">
        <w:rPr>
          <w:bCs/>
          <w:color w:val="000000"/>
          <w:sz w:val="22"/>
          <w:szCs w:val="22"/>
        </w:rPr>
        <w:t xml:space="preserve"> если они изделия из резины, прорезиненной ткани, а также зимние вещи – ватники, кожаные пальто, дубленки.</w:t>
      </w:r>
      <w:r w:rsidRPr="0063671E">
        <w:rPr>
          <w:bCs/>
          <w:color w:val="000000"/>
          <w:sz w:val="22"/>
          <w:szCs w:val="22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 </w:t>
      </w:r>
      <w:r w:rsidRPr="0063671E">
        <w:rPr>
          <w:bCs/>
          <w:color w:val="000000"/>
          <w:sz w:val="22"/>
          <w:szCs w:val="22"/>
        </w:rPr>
        <w:t>4. Предупредите соседей, и готовься к выходу из зоны заражения.</w:t>
      </w:r>
      <w:r w:rsidRPr="0063671E">
        <w:rPr>
          <w:bCs/>
          <w:color w:val="000000"/>
          <w:sz w:val="22"/>
          <w:szCs w:val="22"/>
        </w:rPr>
        <w:br/>
      </w:r>
      <w:r w:rsidR="00501017" w:rsidRPr="0063671E">
        <w:rPr>
          <w:bCs/>
          <w:color w:val="000000"/>
          <w:sz w:val="22"/>
          <w:szCs w:val="22"/>
        </w:rPr>
        <w:t xml:space="preserve">          </w:t>
      </w:r>
      <w:r w:rsidRPr="0063671E">
        <w:rPr>
          <w:bCs/>
          <w:color w:val="000000"/>
          <w:sz w:val="22"/>
          <w:szCs w:val="22"/>
        </w:rPr>
        <w:t>5. Если вы не услышали информацию о том куда идти, то зону заражения следует покидать в направлении, перпендикулярном направлению ветра.</w:t>
      </w:r>
      <w:r w:rsidRPr="0063671E">
        <w:rPr>
          <w:bCs/>
          <w:color w:val="000000"/>
          <w:sz w:val="22"/>
          <w:szCs w:val="22"/>
        </w:rPr>
        <w:br/>
        <w:t>При авариях с АХОВ тяжелее воздуха (хлор), выходите из района заражения по возвышенным местам, а при авариях с АХОВ легче воздуха (аммиак) - выходите по низинам.</w:t>
      </w:r>
    </w:p>
    <w:p w:rsidR="00EE1EC1" w:rsidRPr="0063671E" w:rsidRDefault="00DB6795" w:rsidP="0063671E">
      <w:pPr>
        <w:tabs>
          <w:tab w:val="left" w:pos="284"/>
        </w:tabs>
        <w:ind w:left="284" w:hanging="647"/>
        <w:outlineLvl w:val="1"/>
        <w:rPr>
          <w:bCs/>
          <w:i/>
          <w:iCs/>
          <w:color w:val="000000"/>
          <w:sz w:val="22"/>
          <w:szCs w:val="22"/>
        </w:rPr>
      </w:pPr>
      <w:r w:rsidRPr="0063671E">
        <w:rPr>
          <w:bCs/>
          <w:color w:val="000000"/>
          <w:sz w:val="22"/>
          <w:szCs w:val="22"/>
        </w:rPr>
        <w:br/>
      </w:r>
      <w:r w:rsidRPr="0063671E">
        <w:rPr>
          <w:bCs/>
          <w:i/>
          <w:iCs/>
          <w:color w:val="000000"/>
          <w:sz w:val="22"/>
          <w:szCs w:val="22"/>
        </w:rPr>
        <w:t>Правила поведения при движении по зараженной местности</w:t>
      </w:r>
    </w:p>
    <w:p w:rsidR="00EE1EC1" w:rsidRPr="0063671E" w:rsidRDefault="0063671E" w:rsidP="0063671E">
      <w:pPr>
        <w:tabs>
          <w:tab w:val="left" w:pos="284"/>
        </w:tabs>
        <w:ind w:left="-363" w:hanging="647"/>
        <w:outlineLvl w:val="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B6795" w:rsidRPr="0063671E">
        <w:rPr>
          <w:bCs/>
          <w:color w:val="000000"/>
          <w:sz w:val="22"/>
          <w:szCs w:val="22"/>
        </w:rPr>
        <w:t>1.</w:t>
      </w:r>
      <w:r w:rsidR="00DB6795" w:rsidRPr="0063671E">
        <w:rPr>
          <w:bCs/>
          <w:color w:val="000000"/>
          <w:sz w:val="22"/>
          <w:szCs w:val="22"/>
          <w:lang w:val="en-US"/>
        </w:rPr>
        <w:t> </w:t>
      </w:r>
      <w:r w:rsidR="00DB6795" w:rsidRPr="0063671E">
        <w:rPr>
          <w:bCs/>
          <w:color w:val="000000"/>
          <w:sz w:val="22"/>
          <w:szCs w:val="22"/>
        </w:rPr>
        <w:t xml:space="preserve">Двигайтесь быстро, но </w:t>
      </w:r>
      <w:r w:rsidR="00EE1EC1" w:rsidRPr="0063671E">
        <w:rPr>
          <w:bCs/>
          <w:color w:val="000000"/>
          <w:sz w:val="22"/>
          <w:szCs w:val="22"/>
        </w:rPr>
        <w:t>не бегите и не поднимайте пыль.</w:t>
      </w:r>
    </w:p>
    <w:p w:rsidR="00EE1EC1" w:rsidRPr="0063671E" w:rsidRDefault="0063671E" w:rsidP="0063671E">
      <w:pPr>
        <w:tabs>
          <w:tab w:val="left" w:pos="284"/>
        </w:tabs>
        <w:ind w:left="-363" w:hanging="647"/>
        <w:outlineLvl w:val="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B6795" w:rsidRPr="0063671E">
        <w:rPr>
          <w:bCs/>
          <w:color w:val="000000"/>
          <w:sz w:val="22"/>
          <w:szCs w:val="22"/>
        </w:rPr>
        <w:t>2. Не прислоняйтесь к зданиям и не касайтесь окружающих предметов.</w:t>
      </w:r>
    </w:p>
    <w:p w:rsidR="0063671E" w:rsidRDefault="0063671E" w:rsidP="0063671E">
      <w:pPr>
        <w:tabs>
          <w:tab w:val="left" w:pos="284"/>
        </w:tabs>
        <w:ind w:left="-363" w:hanging="647"/>
        <w:outlineLvl w:val="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EE1EC1" w:rsidRPr="0063671E">
        <w:rPr>
          <w:bCs/>
          <w:color w:val="000000"/>
          <w:sz w:val="22"/>
          <w:szCs w:val="22"/>
        </w:rPr>
        <w:t>3</w:t>
      </w:r>
      <w:r w:rsidR="00DB6795" w:rsidRPr="0063671E">
        <w:rPr>
          <w:bCs/>
          <w:color w:val="000000"/>
          <w:sz w:val="22"/>
          <w:szCs w:val="22"/>
        </w:rPr>
        <w:t>. Не наступайте на встречающиеся капли жидко</w:t>
      </w:r>
      <w:r w:rsidR="00501017" w:rsidRPr="0063671E">
        <w:rPr>
          <w:bCs/>
          <w:color w:val="000000"/>
          <w:sz w:val="22"/>
          <w:szCs w:val="22"/>
        </w:rPr>
        <w:t>сти или порошкообразные россыпи</w:t>
      </w:r>
      <w:r w:rsidRPr="0063671E">
        <w:rPr>
          <w:bCs/>
          <w:color w:val="000000"/>
          <w:sz w:val="22"/>
          <w:szCs w:val="22"/>
        </w:rPr>
        <w:t xml:space="preserve"> </w:t>
      </w:r>
      <w:r w:rsidR="00DB6795" w:rsidRPr="0063671E">
        <w:rPr>
          <w:bCs/>
          <w:color w:val="000000"/>
          <w:sz w:val="22"/>
          <w:szCs w:val="22"/>
        </w:rPr>
        <w:t>неизвестных веществ.</w:t>
      </w:r>
      <w:r w:rsidR="00DB6795" w:rsidRPr="0063671E"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 xml:space="preserve">           </w:t>
      </w:r>
      <w:r w:rsidR="00DB6795" w:rsidRPr="0063671E">
        <w:rPr>
          <w:bCs/>
          <w:color w:val="000000"/>
          <w:sz w:val="22"/>
          <w:szCs w:val="22"/>
        </w:rPr>
        <w:t>4. При обнаружении неизвестных капель на коже, одежде, обуви, средствах индивидуальной защиты удаляйте их тампоном из бумаги, ветоши или носовым платком. По возможности зараженное место промойте водой.</w:t>
      </w:r>
      <w:r w:rsidR="00DB6795" w:rsidRPr="0063671E"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 xml:space="preserve">           </w:t>
      </w:r>
      <w:r w:rsidR="00DB6795" w:rsidRPr="0063671E">
        <w:rPr>
          <w:bCs/>
          <w:color w:val="000000"/>
          <w:sz w:val="22"/>
          <w:szCs w:val="22"/>
        </w:rPr>
        <w:t>5. Не пейте и не принимайте пищу.</w:t>
      </w:r>
      <w:r w:rsidR="00DB6795" w:rsidRPr="0063671E"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 xml:space="preserve">           </w:t>
      </w:r>
      <w:r w:rsidR="00DB6795" w:rsidRPr="0063671E">
        <w:rPr>
          <w:bCs/>
          <w:color w:val="000000"/>
          <w:sz w:val="22"/>
          <w:szCs w:val="22"/>
        </w:rPr>
        <w:t>6. Не снимайте средства индивидуальной защиты до специального на то распоряжения.</w:t>
      </w:r>
    </w:p>
    <w:p w:rsidR="0063671E" w:rsidRDefault="00DB6795" w:rsidP="0063671E">
      <w:pPr>
        <w:tabs>
          <w:tab w:val="left" w:pos="284"/>
        </w:tabs>
        <w:ind w:left="-363" w:hanging="647"/>
        <w:outlineLvl w:val="1"/>
        <w:rPr>
          <w:bCs/>
          <w:color w:val="000000"/>
          <w:sz w:val="22"/>
          <w:szCs w:val="22"/>
        </w:rPr>
      </w:pP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i/>
          <w:iCs/>
          <w:color w:val="000000"/>
          <w:sz w:val="22"/>
          <w:szCs w:val="22"/>
        </w:rPr>
        <w:t xml:space="preserve">           </w:t>
      </w:r>
      <w:r w:rsidRPr="0063671E">
        <w:rPr>
          <w:bCs/>
          <w:i/>
          <w:iCs/>
          <w:color w:val="000000"/>
          <w:sz w:val="22"/>
          <w:szCs w:val="22"/>
        </w:rPr>
        <w:t>Правила поведения при выходе из зоны заражения</w:t>
      </w:r>
      <w:proofErr w:type="gramStart"/>
      <w:r w:rsidRPr="0063671E">
        <w:rPr>
          <w:bCs/>
          <w:i/>
          <w:i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  </w:t>
      </w:r>
      <w:r w:rsidRPr="0063671E">
        <w:rPr>
          <w:bCs/>
          <w:color w:val="000000"/>
          <w:sz w:val="22"/>
          <w:szCs w:val="22"/>
        </w:rPr>
        <w:t>П</w:t>
      </w:r>
      <w:proofErr w:type="gramEnd"/>
      <w:r w:rsidRPr="0063671E">
        <w:rPr>
          <w:bCs/>
          <w:color w:val="000000"/>
          <w:sz w:val="22"/>
          <w:szCs w:val="22"/>
        </w:rPr>
        <w:t>ри выходе из зоны заражения проводится частичная или полная санитарная обработка населения. Однако</w:t>
      </w:r>
      <w:proofErr w:type="gramStart"/>
      <w:r w:rsidRPr="0063671E">
        <w:rPr>
          <w:bCs/>
          <w:color w:val="000000"/>
          <w:sz w:val="22"/>
          <w:szCs w:val="22"/>
        </w:rPr>
        <w:t>,</w:t>
      </w:r>
      <w:proofErr w:type="gramEnd"/>
      <w:r w:rsidRPr="0063671E">
        <w:rPr>
          <w:bCs/>
          <w:color w:val="000000"/>
          <w:sz w:val="22"/>
          <w:szCs w:val="22"/>
        </w:rPr>
        <w:t xml:space="preserve"> если по каким-либо причинам вам не удалось её пройти:</w:t>
      </w: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  </w:t>
      </w:r>
      <w:r w:rsidRPr="0063671E">
        <w:rPr>
          <w:bCs/>
          <w:color w:val="000000"/>
          <w:sz w:val="22"/>
          <w:szCs w:val="22"/>
        </w:rPr>
        <w:t>1. Выйдя из зоны заражения, снимите верхнюю одежду.</w:t>
      </w: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  </w:t>
      </w:r>
      <w:r w:rsidRPr="0063671E">
        <w:rPr>
          <w:bCs/>
          <w:color w:val="000000"/>
          <w:sz w:val="22"/>
          <w:szCs w:val="22"/>
        </w:rPr>
        <w:t>2. Примите душ с мылом, тщательно промойте глаза, прополощите рот.</w:t>
      </w: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  </w:t>
      </w:r>
      <w:r w:rsidRPr="0063671E">
        <w:rPr>
          <w:bCs/>
          <w:color w:val="000000"/>
          <w:sz w:val="22"/>
          <w:szCs w:val="22"/>
        </w:rPr>
        <w:t>3. Примите обильное теплое питье (чай, молоко и т.п.).</w:t>
      </w: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  </w:t>
      </w:r>
      <w:r w:rsidRPr="0063671E">
        <w:rPr>
          <w:bCs/>
          <w:color w:val="000000"/>
          <w:sz w:val="22"/>
          <w:szCs w:val="22"/>
        </w:rPr>
        <w:t>4. Обратитесь за помощью к медицинскому работнику для определения степени поражения и проведения профилактических и лечебных мероприятий.</w:t>
      </w:r>
    </w:p>
    <w:p w:rsidR="00DB6795" w:rsidRPr="0063671E" w:rsidRDefault="00DB6795" w:rsidP="0063671E">
      <w:pPr>
        <w:tabs>
          <w:tab w:val="left" w:pos="284"/>
        </w:tabs>
        <w:ind w:left="-363" w:hanging="647"/>
        <w:outlineLvl w:val="1"/>
        <w:rPr>
          <w:rFonts w:ascii="Verdana" w:hAnsi="Verdana"/>
          <w:bCs/>
          <w:color w:val="000000"/>
          <w:sz w:val="22"/>
          <w:szCs w:val="22"/>
        </w:rPr>
      </w:pP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i/>
          <w:iCs/>
          <w:color w:val="000000"/>
          <w:sz w:val="22"/>
          <w:szCs w:val="22"/>
        </w:rPr>
        <w:t xml:space="preserve">           </w:t>
      </w:r>
      <w:r w:rsidRPr="0063671E">
        <w:rPr>
          <w:bCs/>
          <w:i/>
          <w:iCs/>
          <w:color w:val="000000"/>
          <w:sz w:val="22"/>
          <w:szCs w:val="22"/>
        </w:rPr>
        <w:t>Правила поведения при отсутствии возможности выхода из района аварии</w:t>
      </w:r>
      <w:r w:rsidRPr="0063671E">
        <w:rPr>
          <w:bCs/>
          <w:i/>
          <w:i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  </w:t>
      </w:r>
      <w:r w:rsidRPr="0063671E">
        <w:rPr>
          <w:bCs/>
          <w:color w:val="000000"/>
          <w:sz w:val="22"/>
          <w:szCs w:val="22"/>
        </w:rPr>
        <w:t>1. Проведите полную герметизацию помещения: плотно закройте окна, форточки и двери, имеющиеся в них щели, заклейте бумагой или скотчем, произведите герметизацию помещений. Отключите вентиляцию, кондиционеры.</w:t>
      </w: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  </w:t>
      </w:r>
      <w:r w:rsidRPr="0063671E">
        <w:rPr>
          <w:bCs/>
          <w:color w:val="000000"/>
          <w:sz w:val="22"/>
          <w:szCs w:val="22"/>
        </w:rPr>
        <w:t>2. Включите радио (телевизор) и ждите сообщения о дальнейших действиях.</w:t>
      </w:r>
      <w:r w:rsidRPr="0063671E">
        <w:rPr>
          <w:bCs/>
          <w:color w:val="000000"/>
          <w:sz w:val="22"/>
          <w:szCs w:val="22"/>
        </w:rPr>
        <w:br/>
      </w:r>
      <w:r w:rsidR="00F54313">
        <w:rPr>
          <w:bCs/>
          <w:color w:val="000000"/>
          <w:sz w:val="22"/>
          <w:szCs w:val="22"/>
        </w:rPr>
        <w:lastRenderedPageBreak/>
        <w:t xml:space="preserve">         </w:t>
      </w:r>
      <w:bookmarkStart w:id="0" w:name="_GoBack"/>
      <w:bookmarkEnd w:id="0"/>
      <w:r w:rsidRPr="0063671E">
        <w:rPr>
          <w:bCs/>
          <w:color w:val="000000"/>
          <w:sz w:val="22"/>
          <w:szCs w:val="22"/>
        </w:rPr>
        <w:t>3. Исключите физические нагрузки.</w:t>
      </w: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</w:t>
      </w:r>
      <w:r w:rsidRPr="0063671E">
        <w:rPr>
          <w:bCs/>
          <w:color w:val="000000"/>
          <w:sz w:val="22"/>
          <w:szCs w:val="22"/>
        </w:rPr>
        <w:t>4. Примите обильное питье (молоко, чай).</w:t>
      </w: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 </w:t>
      </w:r>
      <w:r w:rsidRPr="0063671E">
        <w:rPr>
          <w:bCs/>
          <w:color w:val="000000"/>
          <w:sz w:val="22"/>
          <w:szCs w:val="22"/>
        </w:rPr>
        <w:t>5. Имеющиеся продукты питания положите в полиэтиленовые мешки, пакеты или пленку. Сделайте запас воды в емкостях с плотно прилегающими крышками. Продукты и воду поместите в холодильник, закрываемый шкаф или кладовку.</w:t>
      </w:r>
      <w:r w:rsidRPr="0063671E">
        <w:rPr>
          <w:bCs/>
          <w:color w:val="000000"/>
          <w:sz w:val="22"/>
          <w:szCs w:val="22"/>
        </w:rPr>
        <w:br/>
      </w:r>
      <w:r w:rsidR="0063671E">
        <w:rPr>
          <w:bCs/>
          <w:color w:val="000000"/>
          <w:sz w:val="22"/>
          <w:szCs w:val="22"/>
        </w:rPr>
        <w:t xml:space="preserve">        </w:t>
      </w:r>
      <w:r w:rsidRPr="0063671E">
        <w:rPr>
          <w:bCs/>
          <w:color w:val="000000"/>
          <w:sz w:val="22"/>
          <w:szCs w:val="22"/>
        </w:rPr>
        <w:t>Об устранении опасности химического поражения и о порядке дальнейших действий население извещается специально уполномоченными на это органами. Надо помнить, что при возвращении в место постоянного проживания вход в жилые и другие помещения, подвалы, а также производственные здания разрешается только после контрольной проверки на содержание АХОВ в воздухе.</w:t>
      </w:r>
    </w:p>
    <w:p w:rsidR="00DB6795" w:rsidRPr="0063671E" w:rsidRDefault="00DB6795" w:rsidP="0079278F">
      <w:pPr>
        <w:tabs>
          <w:tab w:val="left" w:pos="851"/>
        </w:tabs>
        <w:ind w:firstLine="567"/>
        <w:jc w:val="both"/>
        <w:rPr>
          <w:snapToGrid w:val="0"/>
          <w:sz w:val="22"/>
          <w:szCs w:val="22"/>
        </w:rPr>
      </w:pPr>
    </w:p>
    <w:p w:rsidR="00A455D1" w:rsidRPr="0063671E" w:rsidRDefault="00A455D1" w:rsidP="0079278F">
      <w:pPr>
        <w:tabs>
          <w:tab w:val="left" w:pos="851"/>
        </w:tabs>
        <w:ind w:firstLine="567"/>
        <w:jc w:val="both"/>
        <w:rPr>
          <w:snapToGrid w:val="0"/>
          <w:sz w:val="22"/>
          <w:szCs w:val="22"/>
        </w:rPr>
      </w:pPr>
    </w:p>
    <w:p w:rsidR="00B673F2" w:rsidRPr="0063671E" w:rsidRDefault="00B673F2" w:rsidP="0079278F">
      <w:pPr>
        <w:ind w:left="-363"/>
        <w:jc w:val="both"/>
        <w:rPr>
          <w:sz w:val="22"/>
          <w:szCs w:val="22"/>
        </w:rPr>
      </w:pPr>
    </w:p>
    <w:sectPr w:rsidR="00B673F2" w:rsidRPr="006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FD"/>
    <w:rsid w:val="000025A5"/>
    <w:rsid w:val="00113FBF"/>
    <w:rsid w:val="001412D1"/>
    <w:rsid w:val="004321B7"/>
    <w:rsid w:val="00501017"/>
    <w:rsid w:val="0063671E"/>
    <w:rsid w:val="0079278F"/>
    <w:rsid w:val="00A455D1"/>
    <w:rsid w:val="00B456E3"/>
    <w:rsid w:val="00B673F2"/>
    <w:rsid w:val="00B722E4"/>
    <w:rsid w:val="00BD4EFD"/>
    <w:rsid w:val="00DB6795"/>
    <w:rsid w:val="00EE1EC1"/>
    <w:rsid w:val="00F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D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6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455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55D1"/>
    <w:rPr>
      <w:sz w:val="24"/>
      <w:szCs w:val="24"/>
    </w:rPr>
  </w:style>
  <w:style w:type="paragraph" w:styleId="a5">
    <w:name w:val="Plain Text"/>
    <w:basedOn w:val="a"/>
    <w:link w:val="a6"/>
    <w:unhideWhenUsed/>
    <w:rsid w:val="00A455D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455D1"/>
    <w:rPr>
      <w:rFonts w:ascii="Courier New" w:hAnsi="Courier New" w:cs="Courier New"/>
    </w:rPr>
  </w:style>
  <w:style w:type="paragraph" w:styleId="a7">
    <w:name w:val="Body Text"/>
    <w:basedOn w:val="a"/>
    <w:link w:val="a8"/>
    <w:rsid w:val="000025A5"/>
    <w:pPr>
      <w:ind w:right="397"/>
      <w:jc w:val="center"/>
    </w:pPr>
    <w:rPr>
      <w:b/>
      <w:bCs/>
      <w:i/>
      <w:iCs/>
      <w:u w:color="CC99FF"/>
    </w:rPr>
  </w:style>
  <w:style w:type="character" w:customStyle="1" w:styleId="a8">
    <w:name w:val="Основной текст Знак"/>
    <w:basedOn w:val="a0"/>
    <w:link w:val="a7"/>
    <w:rsid w:val="000025A5"/>
    <w:rPr>
      <w:b/>
      <w:bCs/>
      <w:i/>
      <w:iCs/>
      <w:sz w:val="24"/>
      <w:szCs w:val="24"/>
      <w:u w:color="CC99FF"/>
    </w:rPr>
  </w:style>
  <w:style w:type="character" w:customStyle="1" w:styleId="20">
    <w:name w:val="Заголовок 2 Знак"/>
    <w:basedOn w:val="a0"/>
    <w:link w:val="2"/>
    <w:uiPriority w:val="9"/>
    <w:rsid w:val="00DB6795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B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D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6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455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55D1"/>
    <w:rPr>
      <w:sz w:val="24"/>
      <w:szCs w:val="24"/>
    </w:rPr>
  </w:style>
  <w:style w:type="paragraph" w:styleId="a5">
    <w:name w:val="Plain Text"/>
    <w:basedOn w:val="a"/>
    <w:link w:val="a6"/>
    <w:unhideWhenUsed/>
    <w:rsid w:val="00A455D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455D1"/>
    <w:rPr>
      <w:rFonts w:ascii="Courier New" w:hAnsi="Courier New" w:cs="Courier New"/>
    </w:rPr>
  </w:style>
  <w:style w:type="paragraph" w:styleId="a7">
    <w:name w:val="Body Text"/>
    <w:basedOn w:val="a"/>
    <w:link w:val="a8"/>
    <w:rsid w:val="000025A5"/>
    <w:pPr>
      <w:ind w:right="397"/>
      <w:jc w:val="center"/>
    </w:pPr>
    <w:rPr>
      <w:b/>
      <w:bCs/>
      <w:i/>
      <w:iCs/>
      <w:u w:color="CC99FF"/>
    </w:rPr>
  </w:style>
  <w:style w:type="character" w:customStyle="1" w:styleId="a8">
    <w:name w:val="Основной текст Знак"/>
    <w:basedOn w:val="a0"/>
    <w:link w:val="a7"/>
    <w:rsid w:val="000025A5"/>
    <w:rPr>
      <w:b/>
      <w:bCs/>
      <w:i/>
      <w:iCs/>
      <w:sz w:val="24"/>
      <w:szCs w:val="24"/>
      <w:u w:color="CC99FF"/>
    </w:rPr>
  </w:style>
  <w:style w:type="character" w:customStyle="1" w:styleId="20">
    <w:name w:val="Заголовок 2 Знак"/>
    <w:basedOn w:val="a0"/>
    <w:link w:val="2"/>
    <w:uiPriority w:val="9"/>
    <w:rsid w:val="00DB6795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B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2015-04-29T10:30:00Z</dcterms:created>
  <dcterms:modified xsi:type="dcterms:W3CDTF">2015-04-30T08:27:00Z</dcterms:modified>
</cp:coreProperties>
</file>